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AE" w:rsidRDefault="00E93BAE" w:rsidP="00E93BAE">
      <w:pPr>
        <w:jc w:val="center"/>
        <w:rPr>
          <w:b/>
        </w:rPr>
      </w:pPr>
      <w:r>
        <w:rPr>
          <w:b/>
          <w:caps/>
        </w:rPr>
        <w:t xml:space="preserve">информационный бюллетень </w:t>
      </w:r>
    </w:p>
    <w:p w:rsidR="00E93BAE" w:rsidRDefault="00E93BAE" w:rsidP="00E93BAE">
      <w:pPr>
        <w:tabs>
          <w:tab w:val="left" w:pos="7020"/>
        </w:tabs>
        <w:rPr>
          <w:b/>
        </w:rPr>
      </w:pPr>
      <w:r>
        <w:rPr>
          <w:b/>
        </w:rPr>
        <w:t xml:space="preserve">                                              Латышовского сельского поселения </w:t>
      </w:r>
      <w:r>
        <w:rPr>
          <w:b/>
        </w:rPr>
        <w:tab/>
      </w:r>
    </w:p>
    <w:p w:rsidR="00E93BAE" w:rsidRDefault="00E93BAE" w:rsidP="00E93BAE">
      <w:pPr>
        <w:jc w:val="center"/>
      </w:pPr>
      <w:r>
        <w:rPr>
          <w:b/>
        </w:rPr>
        <w:t xml:space="preserve"> </w:t>
      </w:r>
      <w:proofErr w:type="spellStart"/>
      <w:r>
        <w:rPr>
          <w:b/>
        </w:rPr>
        <w:t>Кадошкинского</w:t>
      </w:r>
      <w:proofErr w:type="spellEnd"/>
      <w:r>
        <w:rPr>
          <w:b/>
        </w:rPr>
        <w:t xml:space="preserve"> муниципального района</w:t>
      </w:r>
    </w:p>
    <w:p w:rsidR="00E93BAE" w:rsidRDefault="00E93BAE" w:rsidP="00E93BAE">
      <w:pPr>
        <w:jc w:val="center"/>
        <w:rPr>
          <w:b/>
        </w:rPr>
      </w:pPr>
      <w:r>
        <w:rPr>
          <w:b/>
        </w:rPr>
        <w:t>Республики Мордовия</w:t>
      </w:r>
    </w:p>
    <w:p w:rsidR="00E93BAE" w:rsidRDefault="00E93BAE" w:rsidP="00E93BAE">
      <w:pPr>
        <w:jc w:val="center"/>
        <w:rPr>
          <w:b/>
        </w:rPr>
      </w:pPr>
      <w:r>
        <w:rPr>
          <w:b/>
        </w:rPr>
        <w:t xml:space="preserve"> </w:t>
      </w:r>
    </w:p>
    <w:p w:rsidR="00E93BAE" w:rsidRDefault="00E93BAE" w:rsidP="00E93BAE">
      <w:pPr>
        <w:jc w:val="center"/>
        <w:rPr>
          <w:b/>
        </w:rPr>
      </w:pPr>
    </w:p>
    <w:p w:rsidR="00E93BAE" w:rsidRDefault="00E93BAE" w:rsidP="00E93BAE">
      <w:pPr>
        <w:jc w:val="both"/>
        <w:rPr>
          <w:b/>
        </w:rPr>
      </w:pPr>
      <w:r>
        <w:rPr>
          <w:b/>
        </w:rPr>
        <w:t xml:space="preserve">Является официальным печатным </w:t>
      </w:r>
    </w:p>
    <w:p w:rsidR="00E93BAE" w:rsidRDefault="00E93BAE" w:rsidP="00E93BAE">
      <w:pPr>
        <w:jc w:val="both"/>
        <w:rPr>
          <w:b/>
        </w:rPr>
      </w:pPr>
      <w:r>
        <w:rPr>
          <w:b/>
        </w:rPr>
        <w:t>изданием Латышовского сельского</w:t>
      </w:r>
    </w:p>
    <w:p w:rsidR="00E93BAE" w:rsidRDefault="00E93BAE" w:rsidP="00E93BAE">
      <w:pPr>
        <w:jc w:val="both"/>
        <w:rPr>
          <w:b/>
        </w:rPr>
      </w:pPr>
      <w:r>
        <w:rPr>
          <w:b/>
        </w:rPr>
        <w:t xml:space="preserve">поселения </w:t>
      </w:r>
      <w:proofErr w:type="spellStart"/>
      <w:r>
        <w:rPr>
          <w:b/>
        </w:rPr>
        <w:t>Кадошкинского</w:t>
      </w:r>
      <w:proofErr w:type="spellEnd"/>
      <w:r>
        <w:rPr>
          <w:b/>
        </w:rPr>
        <w:t xml:space="preserve"> </w:t>
      </w:r>
    </w:p>
    <w:p w:rsidR="00E93BAE" w:rsidRDefault="00E93BAE" w:rsidP="00E93BAE">
      <w:pPr>
        <w:jc w:val="both"/>
        <w:rPr>
          <w:b/>
        </w:rPr>
      </w:pPr>
      <w:r>
        <w:rPr>
          <w:b/>
        </w:rPr>
        <w:t>муниципального района</w:t>
      </w:r>
    </w:p>
    <w:p w:rsidR="00E93BAE" w:rsidRDefault="00E93BAE" w:rsidP="00E93BAE">
      <w:pPr>
        <w:shd w:val="clear" w:color="auto" w:fill="FFFFFF"/>
        <w:spacing w:line="326" w:lineRule="exact"/>
        <w:rPr>
          <w:rFonts w:ascii="Courier New" w:hAnsi="Courier New"/>
          <w:b/>
          <w:color w:val="000000"/>
          <w:spacing w:val="47"/>
          <w:w w:val="106"/>
        </w:rPr>
      </w:pPr>
      <w:r>
        <w:rPr>
          <w:rFonts w:ascii="Courier New" w:hAnsi="Courier New"/>
          <w:b/>
          <w:color w:val="000000"/>
          <w:spacing w:val="47"/>
          <w:w w:val="106"/>
        </w:rPr>
        <w:t xml:space="preserve">«28» декабря 2023 г.  №28   </w:t>
      </w:r>
    </w:p>
    <w:p w:rsidR="00E93BAE" w:rsidRDefault="00E93BAE" w:rsidP="00E93BAE">
      <w:pPr>
        <w:rPr>
          <w:b/>
        </w:rPr>
      </w:pPr>
    </w:p>
    <w:p w:rsidR="00E93BAE" w:rsidRDefault="00E93BAE" w:rsidP="00E93BAE">
      <w:pPr>
        <w:rPr>
          <w:b/>
        </w:rPr>
      </w:pPr>
    </w:p>
    <w:p w:rsidR="007B282A" w:rsidRPr="008F7F3A" w:rsidRDefault="007B282A" w:rsidP="007B282A">
      <w:pPr>
        <w:jc w:val="center"/>
        <w:rPr>
          <w:b/>
        </w:rPr>
      </w:pPr>
      <w:r w:rsidRPr="008F7F3A">
        <w:rPr>
          <w:b/>
        </w:rPr>
        <w:t>РЕСПУБЛИКА МОРДОВИЯ</w:t>
      </w:r>
    </w:p>
    <w:p w:rsidR="007B282A" w:rsidRPr="008F7F3A" w:rsidRDefault="007B282A" w:rsidP="007B282A">
      <w:pPr>
        <w:jc w:val="center"/>
        <w:rPr>
          <w:b/>
        </w:rPr>
      </w:pPr>
      <w:r w:rsidRPr="008F7F3A">
        <w:rPr>
          <w:b/>
        </w:rPr>
        <w:t>СОВЕТ ДЕПУТАТОВ ЛАТЫШОВСКОГО СЕЛЬСКОГО ПОСЕЛЕНИЯ КАДОШКИНСКОГО МУНИЦИПАЛЬНОГО РАЙОНА</w:t>
      </w:r>
    </w:p>
    <w:p w:rsidR="007B282A" w:rsidRPr="008F7F3A" w:rsidRDefault="007B282A" w:rsidP="007B282A">
      <w:pPr>
        <w:jc w:val="center"/>
        <w:rPr>
          <w:b/>
        </w:rPr>
      </w:pPr>
      <w:r w:rsidRPr="008F7F3A">
        <w:rPr>
          <w:b/>
        </w:rPr>
        <w:t>четвертого созыва</w:t>
      </w:r>
    </w:p>
    <w:p w:rsidR="007B282A" w:rsidRPr="008F7F3A" w:rsidRDefault="007B282A" w:rsidP="007B282A">
      <w:pPr>
        <w:jc w:val="center"/>
      </w:pPr>
    </w:p>
    <w:p w:rsidR="007B282A" w:rsidRPr="008F7F3A" w:rsidRDefault="007B282A" w:rsidP="007B282A">
      <w:pPr>
        <w:jc w:val="center"/>
        <w:rPr>
          <w:b/>
        </w:rPr>
      </w:pPr>
      <w:r>
        <w:rPr>
          <w:b/>
        </w:rPr>
        <w:t>РЕШЕНИЕ № 72</w:t>
      </w:r>
    </w:p>
    <w:p w:rsidR="007B282A" w:rsidRPr="008F7F3A" w:rsidRDefault="007B282A" w:rsidP="007B282A">
      <w:pPr>
        <w:jc w:val="center"/>
        <w:rPr>
          <w:bCs/>
        </w:rPr>
      </w:pPr>
    </w:p>
    <w:p w:rsidR="007B282A" w:rsidRPr="008F7F3A" w:rsidRDefault="007B282A" w:rsidP="007B282A">
      <w:pPr>
        <w:jc w:val="center"/>
      </w:pPr>
      <w:r>
        <w:t>Сорок</w:t>
      </w:r>
      <w:r w:rsidRPr="008F7F3A">
        <w:t xml:space="preserve"> </w:t>
      </w:r>
      <w:r>
        <w:t xml:space="preserve">второй </w:t>
      </w:r>
      <w:r w:rsidRPr="008F7F3A">
        <w:t>очередной сессии Совета депутатов</w:t>
      </w:r>
    </w:p>
    <w:p w:rsidR="007B282A" w:rsidRPr="008F7F3A" w:rsidRDefault="007B282A" w:rsidP="007B282A">
      <w:pPr>
        <w:jc w:val="center"/>
      </w:pPr>
      <w:r w:rsidRPr="008F7F3A">
        <w:t xml:space="preserve">Латышовского сельского поселения </w:t>
      </w:r>
      <w:proofErr w:type="spellStart"/>
      <w:r w:rsidRPr="008F7F3A">
        <w:t>Кадошкинского</w:t>
      </w:r>
      <w:proofErr w:type="spellEnd"/>
      <w:r w:rsidRPr="008F7F3A">
        <w:t xml:space="preserve"> муниципального района</w:t>
      </w:r>
    </w:p>
    <w:p w:rsidR="007B282A" w:rsidRPr="008F7F3A" w:rsidRDefault="007B282A" w:rsidP="007B282A">
      <w:pPr>
        <w:jc w:val="center"/>
      </w:pPr>
    </w:p>
    <w:p w:rsidR="007B282A" w:rsidRPr="008F7F3A" w:rsidRDefault="007B282A" w:rsidP="007B282A">
      <w:pPr>
        <w:jc w:val="center"/>
      </w:pPr>
    </w:p>
    <w:p w:rsidR="007B282A" w:rsidRPr="008F7F3A" w:rsidRDefault="007B282A" w:rsidP="007B282A">
      <w:pPr>
        <w:jc w:val="center"/>
      </w:pPr>
    </w:p>
    <w:p w:rsidR="007B282A" w:rsidRPr="008F7F3A" w:rsidRDefault="007B282A" w:rsidP="007B282A">
      <w:pPr>
        <w:jc w:val="center"/>
      </w:pPr>
      <w:r w:rsidRPr="008F7F3A">
        <w:t xml:space="preserve">с. </w:t>
      </w:r>
      <w:proofErr w:type="spellStart"/>
      <w:r w:rsidRPr="008F7F3A">
        <w:t>Латышовка</w:t>
      </w:r>
      <w:proofErr w:type="spellEnd"/>
      <w:r w:rsidRPr="008F7F3A">
        <w:t xml:space="preserve">                              </w:t>
      </w:r>
      <w:r>
        <w:t xml:space="preserve">                              27 декабря 2023</w:t>
      </w:r>
      <w:r w:rsidRPr="008F7F3A">
        <w:t xml:space="preserve"> года</w:t>
      </w:r>
    </w:p>
    <w:p w:rsidR="007B282A" w:rsidRDefault="007B282A" w:rsidP="007B282A">
      <w:pPr>
        <w:rPr>
          <w:b/>
          <w:sz w:val="28"/>
          <w:szCs w:val="28"/>
        </w:rPr>
      </w:pPr>
    </w:p>
    <w:p w:rsidR="007B282A" w:rsidRDefault="007B282A" w:rsidP="007B282A">
      <w:pPr>
        <w:rPr>
          <w:sz w:val="28"/>
          <w:szCs w:val="28"/>
        </w:rPr>
      </w:pPr>
    </w:p>
    <w:p w:rsidR="007B282A" w:rsidRDefault="007B282A" w:rsidP="007B282A">
      <w:pPr>
        <w:rPr>
          <w:b/>
          <w:sz w:val="28"/>
          <w:szCs w:val="28"/>
        </w:rPr>
      </w:pPr>
      <w:r>
        <w:t xml:space="preserve">         </w:t>
      </w:r>
      <w:r>
        <w:rPr>
          <w:b/>
          <w:sz w:val="28"/>
          <w:szCs w:val="28"/>
        </w:rPr>
        <w:t xml:space="preserve">Об утверждении основных прогнозных показателей социально -   </w:t>
      </w:r>
    </w:p>
    <w:p w:rsidR="007B282A" w:rsidRDefault="007B282A" w:rsidP="007B282A">
      <w:pPr>
        <w:jc w:val="both"/>
        <w:rPr>
          <w:b/>
          <w:sz w:val="28"/>
          <w:szCs w:val="28"/>
        </w:rPr>
      </w:pPr>
      <w:r>
        <w:rPr>
          <w:b/>
          <w:sz w:val="28"/>
          <w:szCs w:val="28"/>
        </w:rPr>
        <w:t xml:space="preserve">            экономического развития Латышовского сельского поселения</w:t>
      </w:r>
    </w:p>
    <w:p w:rsidR="007B282A" w:rsidRDefault="007B282A" w:rsidP="007B282A">
      <w:pPr>
        <w:jc w:val="both"/>
        <w:rPr>
          <w:b/>
          <w:sz w:val="28"/>
          <w:szCs w:val="28"/>
        </w:rPr>
      </w:pPr>
      <w:r>
        <w:rPr>
          <w:b/>
          <w:sz w:val="28"/>
          <w:szCs w:val="28"/>
        </w:rPr>
        <w:t xml:space="preserve">                 на 2024 год и на плановый период 2025 и 2026 годов</w:t>
      </w:r>
    </w:p>
    <w:p w:rsidR="007B282A" w:rsidRDefault="007B282A" w:rsidP="007B282A">
      <w:pPr>
        <w:jc w:val="both"/>
        <w:rPr>
          <w:b/>
          <w:sz w:val="28"/>
          <w:szCs w:val="28"/>
        </w:rPr>
      </w:pPr>
    </w:p>
    <w:p w:rsidR="007B282A" w:rsidRDefault="007B282A" w:rsidP="007B282A">
      <w:pPr>
        <w:jc w:val="both"/>
        <w:rPr>
          <w:b/>
          <w:sz w:val="28"/>
          <w:szCs w:val="28"/>
        </w:rPr>
      </w:pPr>
    </w:p>
    <w:p w:rsidR="007B282A" w:rsidRDefault="007B282A" w:rsidP="007B282A">
      <w:pPr>
        <w:jc w:val="both"/>
        <w:rPr>
          <w:sz w:val="28"/>
          <w:szCs w:val="28"/>
        </w:rPr>
      </w:pPr>
      <w:r>
        <w:rPr>
          <w:sz w:val="28"/>
          <w:szCs w:val="28"/>
        </w:rPr>
        <w:t xml:space="preserve">             В целях финансового обеспечения задач и функций местного самоуправления, на основании прогноза социально экономического развития Латышовского сельского поселения </w:t>
      </w:r>
      <w:proofErr w:type="spellStart"/>
      <w:r>
        <w:rPr>
          <w:sz w:val="28"/>
          <w:szCs w:val="28"/>
        </w:rPr>
        <w:t>Кадошкинского</w:t>
      </w:r>
      <w:proofErr w:type="spellEnd"/>
      <w:r>
        <w:rPr>
          <w:sz w:val="28"/>
          <w:szCs w:val="28"/>
        </w:rPr>
        <w:t xml:space="preserve"> муниципального района на 2024 год и на плановый период 2025 и 2026 годов, руководствуясь Бюджетным кодексом Российской Федерации, Совет депутатов Латышовского сельского поселения </w:t>
      </w:r>
    </w:p>
    <w:p w:rsidR="007B282A" w:rsidRDefault="007B282A" w:rsidP="007B282A">
      <w:pPr>
        <w:jc w:val="both"/>
        <w:rPr>
          <w:sz w:val="28"/>
          <w:szCs w:val="28"/>
        </w:rPr>
      </w:pPr>
      <w:r>
        <w:rPr>
          <w:sz w:val="28"/>
          <w:szCs w:val="28"/>
        </w:rPr>
        <w:t xml:space="preserve">                                                             </w:t>
      </w:r>
    </w:p>
    <w:p w:rsidR="007B282A" w:rsidRDefault="007B282A" w:rsidP="007B282A">
      <w:pPr>
        <w:jc w:val="both"/>
        <w:rPr>
          <w:sz w:val="28"/>
          <w:szCs w:val="28"/>
        </w:rPr>
      </w:pPr>
      <w:r>
        <w:rPr>
          <w:sz w:val="28"/>
          <w:szCs w:val="28"/>
        </w:rPr>
        <w:t xml:space="preserve">                                                          </w:t>
      </w:r>
      <w:r>
        <w:rPr>
          <w:b/>
          <w:bCs/>
          <w:sz w:val="28"/>
          <w:szCs w:val="28"/>
        </w:rPr>
        <w:t>р е ш и л:</w:t>
      </w:r>
      <w:r>
        <w:rPr>
          <w:sz w:val="28"/>
          <w:szCs w:val="28"/>
        </w:rPr>
        <w:t xml:space="preserve">                                                 </w:t>
      </w:r>
    </w:p>
    <w:p w:rsidR="007B282A" w:rsidRDefault="007B282A" w:rsidP="007B282A">
      <w:pPr>
        <w:jc w:val="both"/>
        <w:rPr>
          <w:sz w:val="28"/>
          <w:szCs w:val="28"/>
        </w:rPr>
      </w:pPr>
    </w:p>
    <w:p w:rsidR="007B282A" w:rsidRDefault="007B282A" w:rsidP="007B282A">
      <w:pPr>
        <w:jc w:val="both"/>
        <w:rPr>
          <w:sz w:val="28"/>
          <w:szCs w:val="28"/>
        </w:rPr>
      </w:pPr>
      <w:r>
        <w:rPr>
          <w:sz w:val="28"/>
          <w:szCs w:val="28"/>
        </w:rPr>
        <w:t xml:space="preserve">       1. Утвердить основные прогнозные показатели социально-экономического развития Латышовского сельского поселения на 2024 год и на плановый период 2025 и 2026 годов. (приложение прилагается).</w:t>
      </w:r>
    </w:p>
    <w:p w:rsidR="007B282A" w:rsidRDefault="007B282A" w:rsidP="007B282A">
      <w:pPr>
        <w:jc w:val="both"/>
        <w:rPr>
          <w:sz w:val="28"/>
          <w:szCs w:val="28"/>
        </w:rPr>
      </w:pPr>
      <w:r>
        <w:rPr>
          <w:sz w:val="28"/>
          <w:szCs w:val="28"/>
        </w:rPr>
        <w:t xml:space="preserve">       2.     Настоящее решение вступает в силу с 1 января 2024 г.</w:t>
      </w:r>
    </w:p>
    <w:p w:rsidR="007B282A" w:rsidRDefault="007B282A" w:rsidP="007B282A">
      <w:pPr>
        <w:jc w:val="both"/>
        <w:rPr>
          <w:sz w:val="28"/>
          <w:szCs w:val="28"/>
        </w:rPr>
      </w:pPr>
      <w:r>
        <w:rPr>
          <w:sz w:val="28"/>
          <w:szCs w:val="28"/>
        </w:rPr>
        <w:lastRenderedPageBreak/>
        <w:t xml:space="preserve">       3.</w:t>
      </w:r>
      <w:r>
        <w:rPr>
          <w:sz w:val="28"/>
          <w:szCs w:val="28"/>
        </w:rPr>
        <w:tab/>
        <w:t xml:space="preserve">     Данное решение опубликовать в информационном бюллетени и разместить на официальном сайте администрации Латышовского сельского поселения </w:t>
      </w:r>
      <w:proofErr w:type="spellStart"/>
      <w:r>
        <w:rPr>
          <w:sz w:val="28"/>
          <w:szCs w:val="28"/>
        </w:rPr>
        <w:t>Кадошкинского</w:t>
      </w:r>
      <w:proofErr w:type="spellEnd"/>
      <w:r>
        <w:rPr>
          <w:sz w:val="28"/>
          <w:szCs w:val="28"/>
        </w:rPr>
        <w:t xml:space="preserve"> муниципального района в сети «Интернет».</w:t>
      </w:r>
    </w:p>
    <w:p w:rsidR="007B282A" w:rsidRDefault="007B282A" w:rsidP="007B282A">
      <w:pPr>
        <w:jc w:val="both"/>
        <w:rPr>
          <w:sz w:val="28"/>
          <w:szCs w:val="28"/>
        </w:rPr>
      </w:pPr>
    </w:p>
    <w:p w:rsidR="007B282A" w:rsidRDefault="007B282A" w:rsidP="007B282A"/>
    <w:p w:rsidR="007B282A" w:rsidRDefault="007B282A" w:rsidP="007B282A"/>
    <w:p w:rsidR="007B282A" w:rsidRDefault="007B282A" w:rsidP="007B282A">
      <w:pPr>
        <w:rPr>
          <w:sz w:val="28"/>
          <w:szCs w:val="28"/>
        </w:rPr>
      </w:pPr>
    </w:p>
    <w:p w:rsidR="007B282A" w:rsidRDefault="007B282A" w:rsidP="007B282A">
      <w:pPr>
        <w:jc w:val="both"/>
        <w:rPr>
          <w:sz w:val="28"/>
          <w:szCs w:val="28"/>
        </w:rPr>
      </w:pPr>
      <w:r>
        <w:rPr>
          <w:sz w:val="28"/>
          <w:szCs w:val="28"/>
        </w:rPr>
        <w:t xml:space="preserve">Глава Латышовского </w:t>
      </w:r>
    </w:p>
    <w:p w:rsidR="007B282A" w:rsidRDefault="007B282A" w:rsidP="007B282A">
      <w:pPr>
        <w:jc w:val="both"/>
        <w:rPr>
          <w:sz w:val="28"/>
          <w:szCs w:val="28"/>
        </w:rPr>
      </w:pPr>
      <w:r>
        <w:rPr>
          <w:sz w:val="28"/>
          <w:szCs w:val="28"/>
        </w:rPr>
        <w:t xml:space="preserve">сельского поселения </w:t>
      </w:r>
    </w:p>
    <w:p w:rsidR="007B282A" w:rsidRDefault="007B282A" w:rsidP="007B282A">
      <w:pPr>
        <w:jc w:val="both"/>
        <w:rPr>
          <w:sz w:val="28"/>
          <w:szCs w:val="28"/>
        </w:rPr>
      </w:pPr>
      <w:proofErr w:type="spellStart"/>
      <w:r>
        <w:rPr>
          <w:sz w:val="28"/>
          <w:szCs w:val="28"/>
        </w:rPr>
        <w:t>Кадошкинского</w:t>
      </w:r>
      <w:proofErr w:type="spellEnd"/>
      <w:r>
        <w:rPr>
          <w:sz w:val="28"/>
          <w:szCs w:val="28"/>
        </w:rPr>
        <w:t xml:space="preserve"> муниципального района </w:t>
      </w:r>
    </w:p>
    <w:p w:rsidR="007B282A" w:rsidRDefault="007B282A" w:rsidP="007B282A">
      <w:pPr>
        <w:jc w:val="both"/>
        <w:rPr>
          <w:sz w:val="28"/>
          <w:szCs w:val="28"/>
        </w:rPr>
      </w:pPr>
      <w:r>
        <w:rPr>
          <w:sz w:val="28"/>
          <w:szCs w:val="28"/>
        </w:rPr>
        <w:t xml:space="preserve">Республики Мордовия                                                          </w:t>
      </w:r>
      <w:proofErr w:type="spellStart"/>
      <w:r>
        <w:rPr>
          <w:sz w:val="28"/>
          <w:szCs w:val="28"/>
        </w:rPr>
        <w:t>Арюкова</w:t>
      </w:r>
      <w:proofErr w:type="spellEnd"/>
      <w:r>
        <w:rPr>
          <w:sz w:val="28"/>
          <w:szCs w:val="28"/>
        </w:rPr>
        <w:t xml:space="preserve"> Р.А.</w:t>
      </w:r>
    </w:p>
    <w:p w:rsidR="007B282A" w:rsidRDefault="007B282A" w:rsidP="007B282A">
      <w:pPr>
        <w:rPr>
          <w:sz w:val="28"/>
          <w:szCs w:val="28"/>
        </w:rPr>
      </w:pPr>
    </w:p>
    <w:p w:rsidR="007B282A" w:rsidRDefault="007B282A" w:rsidP="007B282A">
      <w:r>
        <w:t xml:space="preserve">                   </w:t>
      </w:r>
    </w:p>
    <w:p w:rsidR="007B282A" w:rsidRDefault="007B282A" w:rsidP="007B282A"/>
    <w:p w:rsidR="007B282A" w:rsidRDefault="007B282A" w:rsidP="007B282A"/>
    <w:p w:rsidR="007B282A" w:rsidRDefault="007B282A" w:rsidP="007B282A"/>
    <w:p w:rsidR="007B282A" w:rsidRDefault="007B282A" w:rsidP="007B282A"/>
    <w:p w:rsidR="007B282A" w:rsidRPr="0019645E" w:rsidRDefault="007B282A" w:rsidP="007B282A">
      <w:pPr>
        <w:jc w:val="right"/>
      </w:pPr>
      <w:r w:rsidRPr="0019645E">
        <w:t>Приложение №1</w:t>
      </w:r>
    </w:p>
    <w:p w:rsidR="007B282A" w:rsidRDefault="007B282A" w:rsidP="007B282A">
      <w:pPr>
        <w:jc w:val="right"/>
      </w:pPr>
      <w:r w:rsidRPr="0019645E">
        <w:t>к решению</w:t>
      </w:r>
      <w:r>
        <w:t xml:space="preserve"> Совета депутатов</w:t>
      </w:r>
    </w:p>
    <w:p w:rsidR="007B282A" w:rsidRDefault="007B282A" w:rsidP="007B282A">
      <w:pPr>
        <w:jc w:val="right"/>
      </w:pPr>
      <w:r>
        <w:t>Латышовского сельского поселения</w:t>
      </w:r>
    </w:p>
    <w:p w:rsidR="007B282A" w:rsidRDefault="007B282A" w:rsidP="007B282A">
      <w:pPr>
        <w:jc w:val="right"/>
      </w:pPr>
      <w:proofErr w:type="spellStart"/>
      <w:r>
        <w:t>Кадошкинского</w:t>
      </w:r>
      <w:proofErr w:type="spellEnd"/>
      <w:r>
        <w:t xml:space="preserve"> муниципального района</w:t>
      </w:r>
    </w:p>
    <w:p w:rsidR="007B282A" w:rsidRPr="0019645E" w:rsidRDefault="007B282A" w:rsidP="007B282A">
      <w:pPr>
        <w:jc w:val="right"/>
      </w:pPr>
      <w:r>
        <w:t>от 28 декабря 2023 г. № 72</w:t>
      </w:r>
    </w:p>
    <w:p w:rsidR="007B282A" w:rsidRDefault="007B282A" w:rsidP="007B282A">
      <w:pPr>
        <w:tabs>
          <w:tab w:val="right" w:pos="20418"/>
        </w:tabs>
        <w:autoSpaceDE w:val="0"/>
        <w:ind w:left="4965"/>
        <w:jc w:val="center"/>
        <w:rPr>
          <w:rFonts w:ascii="Times New Roman CYR" w:eastAsia="Times New Roman CYR" w:hAnsi="Times New Roman CYR" w:cs="Times New Roman CYR"/>
          <w:color w:val="FFFFFF"/>
          <w:sz w:val="22"/>
          <w:szCs w:val="22"/>
        </w:rPr>
      </w:pPr>
    </w:p>
    <w:p w:rsidR="007B282A" w:rsidRDefault="007B282A" w:rsidP="007B282A">
      <w:pPr>
        <w:autoSpaceDE w:val="0"/>
        <w:jc w:val="both"/>
        <w:rPr>
          <w:rFonts w:ascii="Times New Roman CYR" w:eastAsia="Times New Roman CYR" w:hAnsi="Times New Roman CYR" w:cs="Times New Roman CYR"/>
          <w:b/>
          <w:bCs/>
          <w:sz w:val="28"/>
          <w:szCs w:val="28"/>
        </w:rPr>
      </w:pPr>
      <w:r>
        <w:rPr>
          <w:rFonts w:ascii="Times New Roman CYR" w:eastAsia="Times New Roman CYR" w:hAnsi="Times New Roman CYR" w:cs="Times New Roman CYR"/>
          <w:color w:val="FFFFFF"/>
          <w:sz w:val="28"/>
          <w:szCs w:val="28"/>
        </w:rPr>
        <w:t>Проверил                                                                                  Т. Н. Ларина</w:t>
      </w:r>
    </w:p>
    <w:p w:rsidR="007B282A" w:rsidRDefault="007B282A" w:rsidP="007B282A"/>
    <w:p w:rsidR="007B282A" w:rsidRDefault="007B282A" w:rsidP="007B282A"/>
    <w:p w:rsidR="007B282A" w:rsidRPr="000E6DE5" w:rsidRDefault="007B282A" w:rsidP="007B282A">
      <w:pPr>
        <w:spacing w:line="276" w:lineRule="auto"/>
        <w:jc w:val="center"/>
        <w:rPr>
          <w:rFonts w:eastAsia="Calibri"/>
          <w:sz w:val="28"/>
          <w:szCs w:val="28"/>
          <w:lang w:eastAsia="en-US"/>
        </w:rPr>
      </w:pPr>
      <w:r>
        <w:t xml:space="preserve">  </w:t>
      </w:r>
      <w:r w:rsidRPr="000E6DE5">
        <w:rPr>
          <w:rFonts w:eastAsia="Calibri"/>
          <w:sz w:val="28"/>
          <w:szCs w:val="28"/>
          <w:lang w:eastAsia="en-US"/>
        </w:rPr>
        <w:t>Прогноз основных показателей социально-экономического развития Латышовского сельского поселения</w:t>
      </w:r>
    </w:p>
    <w:p w:rsidR="007B282A" w:rsidRPr="000E6DE5" w:rsidRDefault="007B282A" w:rsidP="007B282A">
      <w:pPr>
        <w:spacing w:line="276" w:lineRule="auto"/>
        <w:jc w:val="center"/>
        <w:rPr>
          <w:rFonts w:eastAsia="Calibri"/>
          <w:sz w:val="28"/>
          <w:szCs w:val="28"/>
          <w:lang w:eastAsia="en-US"/>
        </w:rPr>
      </w:pPr>
      <w:proofErr w:type="spellStart"/>
      <w:r w:rsidRPr="000E6DE5">
        <w:rPr>
          <w:rFonts w:eastAsia="Calibri"/>
          <w:sz w:val="28"/>
          <w:szCs w:val="28"/>
          <w:lang w:eastAsia="en-US"/>
        </w:rPr>
        <w:t>Кадошкинского</w:t>
      </w:r>
      <w:proofErr w:type="spellEnd"/>
      <w:r w:rsidRPr="000E6DE5">
        <w:rPr>
          <w:rFonts w:eastAsia="Calibri"/>
          <w:sz w:val="28"/>
          <w:szCs w:val="28"/>
          <w:lang w:eastAsia="en-US"/>
        </w:rPr>
        <w:t xml:space="preserve"> муниципального района на </w:t>
      </w:r>
      <w:r>
        <w:rPr>
          <w:rFonts w:eastAsia="Calibri"/>
          <w:sz w:val="28"/>
          <w:szCs w:val="28"/>
          <w:lang w:eastAsia="en-US"/>
        </w:rPr>
        <w:t>2024</w:t>
      </w:r>
      <w:r w:rsidRPr="000E6DE5">
        <w:rPr>
          <w:rFonts w:eastAsia="Calibri"/>
          <w:sz w:val="28"/>
          <w:szCs w:val="28"/>
          <w:lang w:eastAsia="en-US"/>
        </w:rPr>
        <w:t>-</w:t>
      </w:r>
      <w:r>
        <w:rPr>
          <w:rFonts w:eastAsia="Calibri"/>
          <w:sz w:val="28"/>
          <w:szCs w:val="28"/>
          <w:lang w:eastAsia="en-US"/>
        </w:rPr>
        <w:t>2026</w:t>
      </w:r>
      <w:r w:rsidRPr="000E6DE5">
        <w:rPr>
          <w:rFonts w:eastAsia="Calibri"/>
          <w:sz w:val="28"/>
          <w:szCs w:val="28"/>
          <w:lang w:eastAsia="en-US"/>
        </w:rPr>
        <w:t xml:space="preserve"> годы</w:t>
      </w:r>
    </w:p>
    <w:tbl>
      <w:tblPr>
        <w:tblpPr w:leftFromText="180" w:rightFromText="180" w:vertAnchor="text" w:horzAnchor="margin" w:tblpXSpec="center" w:tblpY="125"/>
        <w:tblW w:w="10436" w:type="dxa"/>
        <w:tblLayout w:type="fixed"/>
        <w:tblLook w:val="04A0" w:firstRow="1" w:lastRow="0" w:firstColumn="1" w:lastColumn="0" w:noHBand="0" w:noVBand="1"/>
      </w:tblPr>
      <w:tblGrid>
        <w:gridCol w:w="3970"/>
        <w:gridCol w:w="1655"/>
        <w:gridCol w:w="1713"/>
        <w:gridCol w:w="1417"/>
        <w:gridCol w:w="1681"/>
      </w:tblGrid>
      <w:tr w:rsidR="007B282A" w:rsidRPr="000E6DE5" w:rsidTr="003B660D">
        <w:tc>
          <w:tcPr>
            <w:tcW w:w="3970" w:type="dxa"/>
            <w:tcBorders>
              <w:top w:val="single" w:sz="4" w:space="0" w:color="000000"/>
              <w:left w:val="single" w:sz="4" w:space="0" w:color="000000"/>
              <w:bottom w:val="single" w:sz="4" w:space="0" w:color="000000"/>
              <w:right w:val="single" w:sz="4" w:space="0" w:color="000000"/>
            </w:tcBorders>
            <w:vAlign w:val="center"/>
          </w:tcPr>
          <w:p w:rsidR="007B282A" w:rsidRPr="005C6E94" w:rsidRDefault="007B282A" w:rsidP="003B660D">
            <w:pPr>
              <w:snapToGrid w:val="0"/>
              <w:jc w:val="center"/>
            </w:pPr>
            <w:r w:rsidRPr="005C6E94">
              <w:t>Прогнозные показатели</w:t>
            </w:r>
          </w:p>
        </w:tc>
        <w:tc>
          <w:tcPr>
            <w:tcW w:w="1655" w:type="dxa"/>
            <w:tcBorders>
              <w:top w:val="single" w:sz="4" w:space="0" w:color="000000"/>
              <w:left w:val="single" w:sz="4" w:space="0" w:color="000000"/>
              <w:bottom w:val="single" w:sz="4" w:space="0" w:color="000000"/>
              <w:right w:val="single" w:sz="4" w:space="0" w:color="000000"/>
            </w:tcBorders>
            <w:vAlign w:val="center"/>
          </w:tcPr>
          <w:p w:rsidR="007B282A" w:rsidRPr="005C6E94" w:rsidRDefault="007B282A" w:rsidP="003B660D">
            <w:pPr>
              <w:snapToGrid w:val="0"/>
              <w:jc w:val="center"/>
            </w:pPr>
            <w:r w:rsidRPr="005C6E94">
              <w:t>Ед.</w:t>
            </w:r>
          </w:p>
          <w:p w:rsidR="007B282A" w:rsidRPr="005C6E94" w:rsidRDefault="007B282A" w:rsidP="003B660D">
            <w:pPr>
              <w:jc w:val="center"/>
            </w:pPr>
            <w:proofErr w:type="spellStart"/>
            <w:r w:rsidRPr="005C6E94">
              <w:t>измер</w:t>
            </w:r>
            <w:proofErr w:type="spellEnd"/>
            <w:r w:rsidRPr="005C6E94">
              <w:t>.</w:t>
            </w:r>
          </w:p>
        </w:tc>
        <w:tc>
          <w:tcPr>
            <w:tcW w:w="1713" w:type="dxa"/>
            <w:tcBorders>
              <w:top w:val="single" w:sz="4" w:space="0" w:color="000000"/>
              <w:left w:val="single" w:sz="4" w:space="0" w:color="000000"/>
              <w:bottom w:val="single" w:sz="4" w:space="0" w:color="000000"/>
              <w:right w:val="single" w:sz="4" w:space="0" w:color="000000"/>
            </w:tcBorders>
            <w:vAlign w:val="center"/>
          </w:tcPr>
          <w:p w:rsidR="007B282A" w:rsidRPr="005C6E94" w:rsidRDefault="007B282A" w:rsidP="003B660D">
            <w:pPr>
              <w:snapToGrid w:val="0"/>
              <w:jc w:val="center"/>
            </w:pPr>
          </w:p>
          <w:p w:rsidR="007B282A" w:rsidRPr="005C6E94" w:rsidRDefault="007B282A" w:rsidP="003B660D">
            <w:pPr>
              <w:snapToGrid w:val="0"/>
              <w:jc w:val="center"/>
            </w:pPr>
          </w:p>
          <w:p w:rsidR="007B282A" w:rsidRPr="005C6E94" w:rsidRDefault="007B282A" w:rsidP="003B660D">
            <w:pPr>
              <w:snapToGrid w:val="0"/>
              <w:jc w:val="center"/>
            </w:pPr>
            <w:r w:rsidRPr="005C6E94">
              <w:t xml:space="preserve">на </w:t>
            </w:r>
            <w:r>
              <w:t>2024</w:t>
            </w:r>
            <w:r w:rsidRPr="005C6E94">
              <w:t xml:space="preserve">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7B282A" w:rsidRPr="005C6E94" w:rsidRDefault="007B282A" w:rsidP="003B660D">
            <w:pPr>
              <w:snapToGrid w:val="0"/>
              <w:ind w:left="357"/>
              <w:jc w:val="center"/>
            </w:pPr>
          </w:p>
          <w:p w:rsidR="007B282A" w:rsidRPr="005C6E94" w:rsidRDefault="007B282A" w:rsidP="003B660D">
            <w:pPr>
              <w:snapToGrid w:val="0"/>
              <w:ind w:left="357"/>
              <w:jc w:val="center"/>
            </w:pPr>
          </w:p>
          <w:p w:rsidR="007B282A" w:rsidRPr="005C6E94" w:rsidRDefault="007B282A" w:rsidP="003B660D">
            <w:pPr>
              <w:snapToGrid w:val="0"/>
              <w:ind w:left="357"/>
              <w:jc w:val="center"/>
            </w:pPr>
            <w:r w:rsidRPr="005C6E94">
              <w:t xml:space="preserve">на </w:t>
            </w:r>
            <w:r>
              <w:t>2025</w:t>
            </w:r>
            <w:r w:rsidRPr="005C6E94">
              <w:t xml:space="preserve"> год</w:t>
            </w:r>
          </w:p>
        </w:tc>
        <w:tc>
          <w:tcPr>
            <w:tcW w:w="1681" w:type="dxa"/>
            <w:tcBorders>
              <w:top w:val="single" w:sz="4" w:space="0" w:color="000000"/>
              <w:left w:val="single" w:sz="4" w:space="0" w:color="000000"/>
              <w:bottom w:val="single" w:sz="4" w:space="0" w:color="000000"/>
              <w:right w:val="single" w:sz="4" w:space="0" w:color="000000"/>
            </w:tcBorders>
            <w:vAlign w:val="center"/>
          </w:tcPr>
          <w:p w:rsidR="007B282A" w:rsidRPr="005C6E94" w:rsidRDefault="007B282A" w:rsidP="003B660D">
            <w:pPr>
              <w:snapToGrid w:val="0"/>
              <w:ind w:left="323"/>
              <w:jc w:val="center"/>
            </w:pPr>
          </w:p>
          <w:p w:rsidR="007B282A" w:rsidRPr="005C6E94" w:rsidRDefault="007B282A" w:rsidP="003B660D">
            <w:pPr>
              <w:snapToGrid w:val="0"/>
              <w:ind w:left="323"/>
              <w:jc w:val="center"/>
            </w:pPr>
          </w:p>
          <w:p w:rsidR="007B282A" w:rsidRPr="005C6E94" w:rsidRDefault="007B282A" w:rsidP="003B660D">
            <w:pPr>
              <w:snapToGrid w:val="0"/>
              <w:ind w:left="323"/>
              <w:jc w:val="center"/>
            </w:pPr>
            <w:r w:rsidRPr="005C6E94">
              <w:t xml:space="preserve">на </w:t>
            </w:r>
            <w:r>
              <w:t>2026</w:t>
            </w:r>
            <w:r w:rsidRPr="005C6E94">
              <w:t xml:space="preserve"> год</w:t>
            </w:r>
          </w:p>
        </w:tc>
      </w:tr>
      <w:tr w:rsidR="007B282A" w:rsidRPr="000E6DE5" w:rsidTr="003B660D">
        <w:tc>
          <w:tcPr>
            <w:tcW w:w="3970" w:type="dxa"/>
            <w:tcBorders>
              <w:top w:val="single" w:sz="4" w:space="0" w:color="000000"/>
              <w:left w:val="single" w:sz="4" w:space="0" w:color="000000"/>
              <w:bottom w:val="single" w:sz="4" w:space="0" w:color="000000"/>
              <w:right w:val="single" w:sz="4" w:space="0" w:color="000000"/>
            </w:tcBorders>
            <w:hideMark/>
          </w:tcPr>
          <w:p w:rsidR="007B282A" w:rsidRPr="005C6E94" w:rsidRDefault="007B282A" w:rsidP="003B660D">
            <w:r w:rsidRPr="005C6E94">
              <w:t>Объем производства скота и птицы от сельскохозяйственных организаций и крестьянских (фермерских) хозяйств</w:t>
            </w:r>
          </w:p>
        </w:tc>
        <w:tc>
          <w:tcPr>
            <w:tcW w:w="1655" w:type="dxa"/>
            <w:tcBorders>
              <w:top w:val="single" w:sz="4" w:space="0" w:color="000000"/>
              <w:left w:val="single" w:sz="4" w:space="0" w:color="000000"/>
              <w:bottom w:val="single" w:sz="4" w:space="0" w:color="000000"/>
              <w:right w:val="single" w:sz="4" w:space="0" w:color="000000"/>
            </w:tcBorders>
            <w:vAlign w:val="center"/>
            <w:hideMark/>
          </w:tcPr>
          <w:p w:rsidR="007B282A" w:rsidRPr="005C6E94" w:rsidRDefault="007B282A" w:rsidP="003B660D">
            <w:pPr>
              <w:jc w:val="center"/>
              <w:rPr>
                <w:color w:val="000000"/>
              </w:rPr>
            </w:pPr>
            <w:r w:rsidRPr="005C6E94">
              <w:rPr>
                <w:color w:val="000000"/>
              </w:rPr>
              <w:t>тонн</w:t>
            </w:r>
          </w:p>
        </w:tc>
        <w:tc>
          <w:tcPr>
            <w:tcW w:w="1713"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sidRPr="003A5F6F">
              <w:rPr>
                <w:color w:val="000000"/>
              </w:rPr>
              <w:t>2</w:t>
            </w:r>
            <w:r>
              <w:rPr>
                <w:color w:val="000000"/>
              </w:rPr>
              <w:t>39,5</w:t>
            </w:r>
          </w:p>
        </w:tc>
        <w:tc>
          <w:tcPr>
            <w:tcW w:w="1417"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sidRPr="003A5F6F">
              <w:rPr>
                <w:color w:val="000000"/>
              </w:rPr>
              <w:t>2</w:t>
            </w:r>
            <w:r>
              <w:rPr>
                <w:color w:val="000000"/>
              </w:rPr>
              <w:t>64,5</w:t>
            </w:r>
          </w:p>
        </w:tc>
        <w:tc>
          <w:tcPr>
            <w:tcW w:w="1681"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Pr>
                <w:color w:val="000000"/>
              </w:rPr>
              <w:t>264,5</w:t>
            </w:r>
          </w:p>
        </w:tc>
      </w:tr>
      <w:tr w:rsidR="007B282A" w:rsidRPr="000E6DE5" w:rsidTr="003B660D">
        <w:tc>
          <w:tcPr>
            <w:tcW w:w="3970" w:type="dxa"/>
            <w:tcBorders>
              <w:top w:val="single" w:sz="4" w:space="0" w:color="000000"/>
              <w:left w:val="single" w:sz="4" w:space="0" w:color="000000"/>
              <w:bottom w:val="single" w:sz="4" w:space="0" w:color="000000"/>
              <w:right w:val="single" w:sz="4" w:space="0" w:color="000000"/>
            </w:tcBorders>
            <w:hideMark/>
          </w:tcPr>
          <w:p w:rsidR="007B282A" w:rsidRPr="005C6E94" w:rsidRDefault="007B282A" w:rsidP="003B660D">
            <w:r w:rsidRPr="005C6E94">
              <w:t>Фонд оплаты труда - всего</w:t>
            </w:r>
          </w:p>
        </w:tc>
        <w:tc>
          <w:tcPr>
            <w:tcW w:w="1655" w:type="dxa"/>
            <w:tcBorders>
              <w:top w:val="single" w:sz="4" w:space="0" w:color="000000"/>
              <w:left w:val="single" w:sz="4" w:space="0" w:color="000000"/>
              <w:bottom w:val="single" w:sz="4" w:space="0" w:color="000000"/>
              <w:right w:val="single" w:sz="4" w:space="0" w:color="000000"/>
            </w:tcBorders>
            <w:vAlign w:val="center"/>
            <w:hideMark/>
          </w:tcPr>
          <w:p w:rsidR="007B282A" w:rsidRPr="005C6E94" w:rsidRDefault="007B282A" w:rsidP="003B660D">
            <w:pPr>
              <w:jc w:val="center"/>
              <w:rPr>
                <w:color w:val="000000"/>
              </w:rPr>
            </w:pPr>
            <w:r w:rsidRPr="005C6E94">
              <w:rPr>
                <w:color w:val="000000"/>
              </w:rPr>
              <w:t>тыс. руб.</w:t>
            </w:r>
          </w:p>
        </w:tc>
        <w:tc>
          <w:tcPr>
            <w:tcW w:w="1713"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sidRPr="003A5F6F">
              <w:rPr>
                <w:color w:val="000000"/>
              </w:rPr>
              <w:t>1</w:t>
            </w:r>
            <w:r>
              <w:rPr>
                <w:color w:val="000000"/>
              </w:rPr>
              <w:t>6071,4</w:t>
            </w:r>
          </w:p>
        </w:tc>
        <w:tc>
          <w:tcPr>
            <w:tcW w:w="1417"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sidRPr="003A5F6F">
              <w:rPr>
                <w:color w:val="000000"/>
              </w:rPr>
              <w:t>16</w:t>
            </w:r>
            <w:r>
              <w:rPr>
                <w:color w:val="000000"/>
              </w:rPr>
              <w:t>382,4</w:t>
            </w:r>
          </w:p>
        </w:tc>
        <w:tc>
          <w:tcPr>
            <w:tcW w:w="1681"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sidRPr="003A5F6F">
              <w:rPr>
                <w:color w:val="000000"/>
              </w:rPr>
              <w:t>1</w:t>
            </w:r>
            <w:r>
              <w:rPr>
                <w:color w:val="000000"/>
              </w:rPr>
              <w:t>6695,4</w:t>
            </w:r>
          </w:p>
        </w:tc>
      </w:tr>
      <w:tr w:rsidR="007B282A" w:rsidRPr="000E6DE5" w:rsidTr="003B660D">
        <w:tc>
          <w:tcPr>
            <w:tcW w:w="3970" w:type="dxa"/>
            <w:tcBorders>
              <w:top w:val="single" w:sz="4" w:space="0" w:color="000000"/>
              <w:left w:val="single" w:sz="4" w:space="0" w:color="000000"/>
              <w:bottom w:val="single" w:sz="4" w:space="0" w:color="000000"/>
              <w:right w:val="single" w:sz="4" w:space="0" w:color="000000"/>
            </w:tcBorders>
            <w:hideMark/>
          </w:tcPr>
          <w:p w:rsidR="007B282A" w:rsidRPr="005C6E94" w:rsidRDefault="007B282A" w:rsidP="003B660D">
            <w:r w:rsidRPr="005C6E94">
              <w:t xml:space="preserve">Объем оборота розничной торговли </w:t>
            </w:r>
          </w:p>
        </w:tc>
        <w:tc>
          <w:tcPr>
            <w:tcW w:w="1655" w:type="dxa"/>
            <w:tcBorders>
              <w:top w:val="single" w:sz="4" w:space="0" w:color="000000"/>
              <w:left w:val="single" w:sz="4" w:space="0" w:color="000000"/>
              <w:bottom w:val="single" w:sz="4" w:space="0" w:color="000000"/>
              <w:right w:val="single" w:sz="4" w:space="0" w:color="000000"/>
            </w:tcBorders>
            <w:vAlign w:val="center"/>
            <w:hideMark/>
          </w:tcPr>
          <w:p w:rsidR="007B282A" w:rsidRPr="005C6E94" w:rsidRDefault="007B282A" w:rsidP="003B660D">
            <w:pPr>
              <w:jc w:val="center"/>
              <w:rPr>
                <w:color w:val="000000"/>
              </w:rPr>
            </w:pPr>
            <w:r w:rsidRPr="005C6E94">
              <w:rPr>
                <w:color w:val="000000"/>
              </w:rPr>
              <w:t>тыс. руб.</w:t>
            </w:r>
          </w:p>
        </w:tc>
        <w:tc>
          <w:tcPr>
            <w:tcW w:w="1713"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sidRPr="003A5F6F">
              <w:rPr>
                <w:color w:val="000000"/>
              </w:rPr>
              <w:t>1</w:t>
            </w:r>
            <w:r>
              <w:rPr>
                <w:color w:val="000000"/>
              </w:rPr>
              <w:t>6266,7</w:t>
            </w:r>
          </w:p>
        </w:tc>
        <w:tc>
          <w:tcPr>
            <w:tcW w:w="1417"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sidRPr="003A5F6F">
              <w:rPr>
                <w:color w:val="000000"/>
              </w:rPr>
              <w:t>1</w:t>
            </w:r>
            <w:r>
              <w:rPr>
                <w:color w:val="000000"/>
              </w:rPr>
              <w:t>7441,5</w:t>
            </w:r>
          </w:p>
        </w:tc>
        <w:tc>
          <w:tcPr>
            <w:tcW w:w="1681"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Pr>
                <w:color w:val="000000"/>
              </w:rPr>
              <w:t>18719,0</w:t>
            </w:r>
          </w:p>
        </w:tc>
      </w:tr>
      <w:tr w:rsidR="007B282A" w:rsidRPr="000E6DE5" w:rsidTr="003B660D">
        <w:tc>
          <w:tcPr>
            <w:tcW w:w="3970" w:type="dxa"/>
            <w:tcBorders>
              <w:top w:val="single" w:sz="4" w:space="0" w:color="000000"/>
              <w:left w:val="single" w:sz="4" w:space="0" w:color="000000"/>
              <w:bottom w:val="single" w:sz="4" w:space="0" w:color="000000"/>
              <w:right w:val="single" w:sz="4" w:space="0" w:color="000000"/>
            </w:tcBorders>
          </w:tcPr>
          <w:p w:rsidR="007B282A" w:rsidRPr="005C6E94" w:rsidRDefault="007B282A" w:rsidP="003B660D">
            <w:r w:rsidRPr="005C6E94">
              <w:t>Общая площадь введенного в эксплуатацию жилья с учетом индивидуального жилищного строительства</w:t>
            </w:r>
          </w:p>
        </w:tc>
        <w:tc>
          <w:tcPr>
            <w:tcW w:w="1655" w:type="dxa"/>
            <w:tcBorders>
              <w:top w:val="single" w:sz="4" w:space="0" w:color="000000"/>
              <w:left w:val="single" w:sz="4" w:space="0" w:color="000000"/>
              <w:bottom w:val="single" w:sz="4" w:space="0" w:color="000000"/>
              <w:right w:val="single" w:sz="4" w:space="0" w:color="000000"/>
            </w:tcBorders>
            <w:vAlign w:val="center"/>
          </w:tcPr>
          <w:p w:rsidR="007B282A" w:rsidRPr="005C6E94" w:rsidRDefault="007B282A" w:rsidP="003B660D">
            <w:pPr>
              <w:jc w:val="center"/>
              <w:rPr>
                <w:color w:val="000000"/>
              </w:rPr>
            </w:pPr>
            <w:r w:rsidRPr="005C6E94">
              <w:rPr>
                <w:color w:val="000000"/>
              </w:rPr>
              <w:t>кв. м</w:t>
            </w:r>
          </w:p>
        </w:tc>
        <w:tc>
          <w:tcPr>
            <w:tcW w:w="1713"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Pr>
                <w:color w:val="000000"/>
              </w:rPr>
              <w:t>15</w:t>
            </w:r>
            <w:r w:rsidRPr="003A5F6F">
              <w:rPr>
                <w:color w:val="000000"/>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sidRPr="003A5F6F">
              <w:rPr>
                <w:color w:val="000000"/>
              </w:rPr>
              <w:t>150</w:t>
            </w:r>
          </w:p>
        </w:tc>
        <w:tc>
          <w:tcPr>
            <w:tcW w:w="1681" w:type="dxa"/>
            <w:tcBorders>
              <w:top w:val="single" w:sz="4" w:space="0" w:color="000000"/>
              <w:left w:val="single" w:sz="4" w:space="0" w:color="000000"/>
              <w:bottom w:val="single" w:sz="4" w:space="0" w:color="000000"/>
              <w:right w:val="single" w:sz="4" w:space="0" w:color="000000"/>
            </w:tcBorders>
            <w:vAlign w:val="center"/>
          </w:tcPr>
          <w:p w:rsidR="007B282A" w:rsidRPr="003A5F6F" w:rsidRDefault="007B282A" w:rsidP="003B660D">
            <w:pPr>
              <w:jc w:val="center"/>
              <w:rPr>
                <w:color w:val="000000"/>
              </w:rPr>
            </w:pPr>
            <w:r w:rsidRPr="003A5F6F">
              <w:rPr>
                <w:color w:val="000000"/>
              </w:rPr>
              <w:t>150</w:t>
            </w:r>
          </w:p>
        </w:tc>
      </w:tr>
    </w:tbl>
    <w:p w:rsidR="00E93BAE" w:rsidRDefault="00E93BAE"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Pr="000D65C9" w:rsidRDefault="007B282A" w:rsidP="007B282A">
      <w:pPr>
        <w:jc w:val="center"/>
        <w:rPr>
          <w:b/>
        </w:rPr>
      </w:pPr>
      <w:r w:rsidRPr="000D65C9">
        <w:rPr>
          <w:b/>
        </w:rPr>
        <w:t>РЕСПУБЛИКА МОРДОВИЯ</w:t>
      </w:r>
    </w:p>
    <w:p w:rsidR="007B282A" w:rsidRPr="000D65C9" w:rsidRDefault="007B282A" w:rsidP="007B282A">
      <w:pPr>
        <w:jc w:val="center"/>
        <w:rPr>
          <w:b/>
        </w:rPr>
      </w:pPr>
      <w:r w:rsidRPr="000D65C9">
        <w:rPr>
          <w:b/>
        </w:rPr>
        <w:t>СОВЕТ ДЕПУТАТОВ ЛАТЫШОВСКОГО СЕЛЬСКОГО ПОСЕЛЕНИЯ КАДОШКИНСКОГО МУНИЦИПАЛЬНОГО РАЙОНА</w:t>
      </w:r>
    </w:p>
    <w:p w:rsidR="007B282A" w:rsidRPr="000D65C9" w:rsidRDefault="007B282A" w:rsidP="007B282A">
      <w:pPr>
        <w:jc w:val="center"/>
        <w:rPr>
          <w:b/>
        </w:rPr>
      </w:pPr>
      <w:r w:rsidRPr="000D65C9">
        <w:rPr>
          <w:b/>
        </w:rPr>
        <w:t>четвертого созыва</w:t>
      </w:r>
    </w:p>
    <w:p w:rsidR="007B282A" w:rsidRPr="000D65C9" w:rsidRDefault="007B282A" w:rsidP="007B282A">
      <w:pPr>
        <w:jc w:val="center"/>
      </w:pPr>
    </w:p>
    <w:p w:rsidR="007B282A" w:rsidRPr="000D65C9" w:rsidRDefault="007B282A" w:rsidP="007B282A">
      <w:pPr>
        <w:jc w:val="center"/>
        <w:rPr>
          <w:b/>
        </w:rPr>
      </w:pPr>
      <w:r w:rsidRPr="000D65C9">
        <w:rPr>
          <w:b/>
        </w:rPr>
        <w:t xml:space="preserve">РЕШЕНИЕ № </w:t>
      </w:r>
      <w:r>
        <w:rPr>
          <w:b/>
        </w:rPr>
        <w:t>73</w:t>
      </w:r>
    </w:p>
    <w:p w:rsidR="007B282A" w:rsidRPr="000D65C9" w:rsidRDefault="007B282A" w:rsidP="007B282A">
      <w:pPr>
        <w:jc w:val="center"/>
        <w:rPr>
          <w:bCs/>
        </w:rPr>
      </w:pPr>
    </w:p>
    <w:p w:rsidR="007B282A" w:rsidRPr="000D65C9" w:rsidRDefault="007B282A" w:rsidP="007B282A">
      <w:pPr>
        <w:jc w:val="center"/>
      </w:pPr>
      <w:r w:rsidRPr="000D65C9">
        <w:t>Сорок второй очередной сессии Совета депутатов</w:t>
      </w:r>
    </w:p>
    <w:p w:rsidR="007B282A" w:rsidRPr="000D65C9" w:rsidRDefault="007B282A" w:rsidP="007B282A">
      <w:pPr>
        <w:jc w:val="center"/>
      </w:pPr>
      <w:r w:rsidRPr="000D65C9">
        <w:t xml:space="preserve">Латышовского сельского поселения </w:t>
      </w:r>
      <w:proofErr w:type="spellStart"/>
      <w:r w:rsidRPr="000D65C9">
        <w:t>Кадошкинского</w:t>
      </w:r>
      <w:proofErr w:type="spellEnd"/>
      <w:r w:rsidRPr="000D65C9">
        <w:t xml:space="preserve"> муниципального района</w:t>
      </w:r>
    </w:p>
    <w:p w:rsidR="007B282A" w:rsidRPr="000D65C9" w:rsidRDefault="007B282A" w:rsidP="007B282A">
      <w:pPr>
        <w:jc w:val="center"/>
      </w:pPr>
    </w:p>
    <w:p w:rsidR="007B282A" w:rsidRPr="000D65C9" w:rsidRDefault="007B282A" w:rsidP="007B282A">
      <w:pPr>
        <w:jc w:val="center"/>
      </w:pPr>
    </w:p>
    <w:p w:rsidR="007B282A" w:rsidRPr="000D65C9" w:rsidRDefault="007B282A" w:rsidP="007B282A">
      <w:pPr>
        <w:jc w:val="center"/>
      </w:pPr>
    </w:p>
    <w:p w:rsidR="007B282A" w:rsidRPr="000D65C9" w:rsidRDefault="007B282A" w:rsidP="007B282A">
      <w:pPr>
        <w:jc w:val="center"/>
      </w:pPr>
      <w:r w:rsidRPr="000D65C9">
        <w:t xml:space="preserve">с. </w:t>
      </w:r>
      <w:proofErr w:type="spellStart"/>
      <w:r w:rsidRPr="000D65C9">
        <w:t>Латышовка</w:t>
      </w:r>
      <w:proofErr w:type="spellEnd"/>
      <w:r w:rsidRPr="000D65C9">
        <w:t xml:space="preserve">                                                            2</w:t>
      </w:r>
      <w:r>
        <w:t>7</w:t>
      </w:r>
      <w:r w:rsidRPr="000D65C9">
        <w:t xml:space="preserve"> декабря 2023 года</w:t>
      </w:r>
    </w:p>
    <w:p w:rsidR="007B282A" w:rsidRDefault="007B282A" w:rsidP="007B282A">
      <w:pPr>
        <w:rPr>
          <w:sz w:val="28"/>
          <w:szCs w:val="28"/>
        </w:rPr>
      </w:pPr>
    </w:p>
    <w:p w:rsidR="007B282A" w:rsidRDefault="007B282A" w:rsidP="007B282A">
      <w:pPr>
        <w:rPr>
          <w:sz w:val="28"/>
          <w:szCs w:val="28"/>
        </w:rPr>
      </w:pPr>
    </w:p>
    <w:p w:rsidR="007B282A" w:rsidRPr="000D65C9" w:rsidRDefault="007B282A" w:rsidP="007B282A">
      <w:pPr>
        <w:pStyle w:val="3"/>
        <w:jc w:val="center"/>
        <w:rPr>
          <w:b/>
          <w:sz w:val="24"/>
          <w:szCs w:val="24"/>
        </w:rPr>
      </w:pPr>
      <w:r w:rsidRPr="000D65C9">
        <w:rPr>
          <w:b/>
          <w:sz w:val="24"/>
          <w:szCs w:val="24"/>
        </w:rPr>
        <w:t>Об утверждении Плана работы Совета депутатов Латышовского сельского поселения на 2024 год</w:t>
      </w:r>
    </w:p>
    <w:p w:rsidR="007B282A" w:rsidRPr="000D65C9" w:rsidRDefault="007B282A" w:rsidP="007B282A">
      <w:r w:rsidRPr="000D65C9">
        <w:t xml:space="preserve">                                                                         </w:t>
      </w:r>
    </w:p>
    <w:p w:rsidR="007B282A" w:rsidRPr="000D65C9" w:rsidRDefault="007B282A" w:rsidP="007B282A">
      <w:pPr>
        <w:pStyle w:val="3"/>
        <w:jc w:val="both"/>
        <w:rPr>
          <w:sz w:val="24"/>
          <w:szCs w:val="24"/>
        </w:rPr>
      </w:pPr>
      <w:r w:rsidRPr="000D65C9">
        <w:rPr>
          <w:sz w:val="24"/>
          <w:szCs w:val="24"/>
        </w:rPr>
        <w:t xml:space="preserve">     Руководствуясь Федеральным Законом №131-ФЗ «Об общих принципах организации местного самоуправления в Российской Федерации» от 06 октября 2003г., Уставом Латышовского сельского поселения, в целях организации работы Совета депутатов Латышовского сельского поселения, Совет депутатов Латышовского сельского поселения </w:t>
      </w:r>
      <w:proofErr w:type="spellStart"/>
      <w:r w:rsidRPr="000D65C9">
        <w:rPr>
          <w:sz w:val="24"/>
          <w:szCs w:val="24"/>
        </w:rPr>
        <w:t>Кадошкинского</w:t>
      </w:r>
      <w:proofErr w:type="spellEnd"/>
      <w:r w:rsidRPr="000D65C9">
        <w:rPr>
          <w:sz w:val="24"/>
          <w:szCs w:val="24"/>
        </w:rPr>
        <w:t xml:space="preserve"> муниципального района Республики Мордовия</w:t>
      </w:r>
    </w:p>
    <w:p w:rsidR="007B282A" w:rsidRPr="000D65C9" w:rsidRDefault="007B282A" w:rsidP="007B282A">
      <w:pPr>
        <w:pStyle w:val="3"/>
        <w:rPr>
          <w:b/>
          <w:sz w:val="24"/>
          <w:szCs w:val="24"/>
        </w:rPr>
      </w:pPr>
      <w:r w:rsidRPr="000D65C9">
        <w:rPr>
          <w:b/>
          <w:sz w:val="24"/>
          <w:szCs w:val="24"/>
        </w:rPr>
        <w:t xml:space="preserve">                                                           </w:t>
      </w:r>
      <w:r>
        <w:rPr>
          <w:b/>
          <w:sz w:val="24"/>
          <w:szCs w:val="24"/>
        </w:rPr>
        <w:t xml:space="preserve">                </w:t>
      </w:r>
      <w:r w:rsidRPr="000D65C9">
        <w:rPr>
          <w:b/>
          <w:sz w:val="24"/>
          <w:szCs w:val="24"/>
        </w:rPr>
        <w:t xml:space="preserve">  РЕШИЛ:</w:t>
      </w:r>
    </w:p>
    <w:p w:rsidR="007B282A" w:rsidRPr="000D65C9" w:rsidRDefault="007B282A" w:rsidP="007B282A">
      <w:pPr>
        <w:pStyle w:val="3"/>
        <w:jc w:val="both"/>
        <w:rPr>
          <w:sz w:val="24"/>
          <w:szCs w:val="24"/>
        </w:rPr>
      </w:pPr>
      <w:r w:rsidRPr="000D65C9">
        <w:rPr>
          <w:sz w:val="24"/>
          <w:szCs w:val="24"/>
        </w:rPr>
        <w:t xml:space="preserve">   1.  Утвердить План работы Совета депутатов Латышовского сельского поселения на 2024 год.</w:t>
      </w:r>
    </w:p>
    <w:p w:rsidR="007B282A" w:rsidRPr="000D65C9" w:rsidRDefault="007B282A" w:rsidP="007B282A">
      <w:pPr>
        <w:pStyle w:val="3"/>
        <w:jc w:val="both"/>
        <w:rPr>
          <w:sz w:val="24"/>
          <w:szCs w:val="24"/>
        </w:rPr>
      </w:pPr>
      <w:r w:rsidRPr="000D65C9">
        <w:rPr>
          <w:sz w:val="24"/>
          <w:szCs w:val="24"/>
        </w:rPr>
        <w:t xml:space="preserve">  2. Настоящее решение опубликовать в «Информационном бюллетене Латышовского сельского поселения» и   разместить на официальном сайте администрации Латышовского сельского поселения в сети «Интернет»</w:t>
      </w:r>
    </w:p>
    <w:p w:rsidR="007B282A" w:rsidRPr="000D65C9" w:rsidRDefault="007B282A" w:rsidP="007B282A">
      <w:pPr>
        <w:pStyle w:val="3"/>
        <w:jc w:val="both"/>
        <w:rPr>
          <w:sz w:val="24"/>
          <w:szCs w:val="24"/>
        </w:rPr>
      </w:pPr>
    </w:p>
    <w:p w:rsidR="007B282A" w:rsidRPr="000D65C9" w:rsidRDefault="007B282A" w:rsidP="007B282A">
      <w:pPr>
        <w:autoSpaceDE w:val="0"/>
        <w:jc w:val="both"/>
        <w:rPr>
          <w:color w:val="000000"/>
        </w:rPr>
      </w:pPr>
    </w:p>
    <w:p w:rsidR="007B282A" w:rsidRDefault="007B282A" w:rsidP="007B282A">
      <w:pPr>
        <w:autoSpaceDE w:val="0"/>
        <w:jc w:val="both"/>
        <w:rPr>
          <w:color w:val="000000"/>
        </w:rPr>
      </w:pPr>
    </w:p>
    <w:p w:rsidR="007B282A" w:rsidRPr="000D65C9" w:rsidRDefault="007B282A" w:rsidP="007B282A">
      <w:pPr>
        <w:autoSpaceDE w:val="0"/>
        <w:jc w:val="both"/>
        <w:rPr>
          <w:color w:val="000000"/>
        </w:rPr>
      </w:pPr>
      <w:r w:rsidRPr="000D65C9">
        <w:rPr>
          <w:color w:val="000000"/>
        </w:rPr>
        <w:t>Председатель Совета депутатов</w:t>
      </w:r>
    </w:p>
    <w:p w:rsidR="007B282A" w:rsidRDefault="007B282A" w:rsidP="007B282A">
      <w:pPr>
        <w:autoSpaceDE w:val="0"/>
        <w:jc w:val="both"/>
        <w:rPr>
          <w:color w:val="000000"/>
        </w:rPr>
      </w:pPr>
      <w:r w:rsidRPr="000D65C9">
        <w:rPr>
          <w:color w:val="000000"/>
        </w:rPr>
        <w:t xml:space="preserve">Латышовского сельского поселения </w:t>
      </w:r>
    </w:p>
    <w:p w:rsidR="007B282A" w:rsidRDefault="007B282A" w:rsidP="007B282A">
      <w:pPr>
        <w:autoSpaceDE w:val="0"/>
        <w:jc w:val="both"/>
        <w:rPr>
          <w:color w:val="000000"/>
        </w:rPr>
      </w:pPr>
      <w:proofErr w:type="spellStart"/>
      <w:r>
        <w:rPr>
          <w:color w:val="000000"/>
        </w:rPr>
        <w:t>Кадошкинского</w:t>
      </w:r>
      <w:proofErr w:type="spellEnd"/>
      <w:r>
        <w:rPr>
          <w:color w:val="000000"/>
        </w:rPr>
        <w:t xml:space="preserve"> муниципального района</w:t>
      </w:r>
    </w:p>
    <w:p w:rsidR="007B282A" w:rsidRPr="000D65C9" w:rsidRDefault="007B282A" w:rsidP="007B282A">
      <w:pPr>
        <w:autoSpaceDE w:val="0"/>
        <w:jc w:val="both"/>
        <w:rPr>
          <w:color w:val="000000"/>
        </w:rPr>
      </w:pPr>
      <w:r>
        <w:rPr>
          <w:color w:val="000000"/>
        </w:rPr>
        <w:t>Республики Мордовия</w:t>
      </w:r>
      <w:r w:rsidRPr="000D65C9">
        <w:rPr>
          <w:color w:val="000000"/>
        </w:rPr>
        <w:t xml:space="preserve">                                              </w:t>
      </w:r>
      <w:r>
        <w:rPr>
          <w:color w:val="000000"/>
        </w:rPr>
        <w:t xml:space="preserve">                                    </w:t>
      </w:r>
      <w:r w:rsidRPr="000D65C9">
        <w:rPr>
          <w:color w:val="000000"/>
        </w:rPr>
        <w:t xml:space="preserve">      </w:t>
      </w:r>
      <w:proofErr w:type="spellStart"/>
      <w:r>
        <w:rPr>
          <w:color w:val="000000"/>
        </w:rPr>
        <w:t>Р.А.Арюкова</w:t>
      </w:r>
      <w:proofErr w:type="spellEnd"/>
    </w:p>
    <w:p w:rsidR="007B282A" w:rsidRPr="000D65C9" w:rsidRDefault="007B282A" w:rsidP="007B282A">
      <w:pPr>
        <w:pStyle w:val="ConsNonformat"/>
        <w:ind w:right="0"/>
        <w:jc w:val="both"/>
        <w:rPr>
          <w:rFonts w:ascii="Times New Roman" w:hAnsi="Times New Roman" w:cs="Times New Roman"/>
        </w:rPr>
      </w:pPr>
    </w:p>
    <w:p w:rsidR="007B282A" w:rsidRPr="000D65C9" w:rsidRDefault="007B282A" w:rsidP="007B282A">
      <w:r w:rsidRPr="000D65C9">
        <w:t xml:space="preserve">                                                                    </w:t>
      </w:r>
    </w:p>
    <w:p w:rsidR="007B282A" w:rsidRDefault="007B282A" w:rsidP="007B282A">
      <w:pPr>
        <w:tabs>
          <w:tab w:val="left" w:pos="9355"/>
        </w:tabs>
      </w:pPr>
    </w:p>
    <w:p w:rsidR="007B282A" w:rsidRDefault="007B282A" w:rsidP="007B282A">
      <w:pPr>
        <w:tabs>
          <w:tab w:val="left" w:pos="9355"/>
        </w:tabs>
        <w:jc w:val="right"/>
      </w:pPr>
    </w:p>
    <w:p w:rsidR="007B282A" w:rsidRPr="005F49B0" w:rsidRDefault="007B282A" w:rsidP="007B282A">
      <w:pPr>
        <w:tabs>
          <w:tab w:val="left" w:pos="9355"/>
        </w:tabs>
        <w:jc w:val="right"/>
      </w:pPr>
    </w:p>
    <w:p w:rsidR="007B282A" w:rsidRDefault="007B282A" w:rsidP="007B282A">
      <w:pPr>
        <w:jc w:val="center"/>
      </w:pPr>
      <w:r>
        <w:t xml:space="preserve">                                                                                                                            </w:t>
      </w:r>
    </w:p>
    <w:p w:rsidR="007B282A" w:rsidRDefault="007B282A" w:rsidP="007B282A">
      <w:pPr>
        <w:jc w:val="center"/>
      </w:pPr>
      <w:r>
        <w:t xml:space="preserve"> </w:t>
      </w:r>
    </w:p>
    <w:p w:rsidR="007B282A" w:rsidRDefault="007B282A" w:rsidP="007B282A">
      <w:pPr>
        <w:jc w:val="center"/>
      </w:pPr>
    </w:p>
    <w:p w:rsidR="007B282A" w:rsidRPr="005F49B0" w:rsidRDefault="007B282A" w:rsidP="007B282A">
      <w:pPr>
        <w:jc w:val="center"/>
      </w:pPr>
      <w:r>
        <w:lastRenderedPageBreak/>
        <w:t xml:space="preserve">                                                                                                                   </w:t>
      </w:r>
      <w:r w:rsidRPr="005F49B0">
        <w:t xml:space="preserve">Утвержден </w:t>
      </w:r>
    </w:p>
    <w:p w:rsidR="007B282A" w:rsidRPr="005F49B0" w:rsidRDefault="007B282A" w:rsidP="007B282A">
      <w:pPr>
        <w:jc w:val="right"/>
      </w:pPr>
      <w:r w:rsidRPr="005F49B0">
        <w:t xml:space="preserve">                                                                                                 решением Совета депутатов Латышовского</w:t>
      </w:r>
      <w:r>
        <w:t xml:space="preserve"> сельского поселения</w:t>
      </w:r>
    </w:p>
    <w:p w:rsidR="007B282A" w:rsidRPr="005F49B0" w:rsidRDefault="007B282A" w:rsidP="007B282A">
      <w:pPr>
        <w:jc w:val="right"/>
      </w:pPr>
      <w:r>
        <w:t xml:space="preserve"> </w:t>
      </w:r>
      <w:r w:rsidRPr="005F49B0">
        <w:t>от 2</w:t>
      </w:r>
      <w:r>
        <w:t>8</w:t>
      </w:r>
      <w:r w:rsidRPr="005F49B0">
        <w:t>.12.2023г. №.</w:t>
      </w:r>
      <w:r>
        <w:t>73</w:t>
      </w:r>
    </w:p>
    <w:p w:rsidR="007B282A" w:rsidRPr="005F49B0" w:rsidRDefault="007B282A" w:rsidP="007B282A">
      <w:pPr>
        <w:jc w:val="center"/>
      </w:pPr>
      <w:r w:rsidRPr="005F49B0">
        <w:t xml:space="preserve"> </w:t>
      </w:r>
    </w:p>
    <w:p w:rsidR="007B282A" w:rsidRDefault="007B282A" w:rsidP="007B282A">
      <w:pPr>
        <w:jc w:val="center"/>
        <w:rPr>
          <w:b/>
          <w:bCs/>
        </w:rPr>
      </w:pPr>
      <w:r>
        <w:rPr>
          <w:b/>
          <w:bCs/>
        </w:rPr>
        <w:t xml:space="preserve"> </w:t>
      </w:r>
    </w:p>
    <w:p w:rsidR="000466EE" w:rsidRDefault="007B282A" w:rsidP="007B282A">
      <w:pPr>
        <w:jc w:val="center"/>
        <w:rPr>
          <w:b/>
          <w:bCs/>
        </w:rPr>
      </w:pPr>
      <w:r>
        <w:rPr>
          <w:b/>
          <w:bCs/>
        </w:rPr>
        <w:t xml:space="preserve">       </w:t>
      </w:r>
    </w:p>
    <w:p w:rsidR="007B282A" w:rsidRPr="005F49B0" w:rsidRDefault="000466EE" w:rsidP="007B282A">
      <w:pPr>
        <w:jc w:val="center"/>
        <w:rPr>
          <w:b/>
          <w:bCs/>
        </w:rPr>
      </w:pPr>
      <w:r>
        <w:rPr>
          <w:b/>
          <w:bCs/>
        </w:rPr>
        <w:t xml:space="preserve">        </w:t>
      </w:r>
      <w:r w:rsidR="007B282A" w:rsidRPr="005F49B0">
        <w:rPr>
          <w:b/>
          <w:bCs/>
        </w:rPr>
        <w:t>План</w:t>
      </w:r>
    </w:p>
    <w:p w:rsidR="007B282A" w:rsidRPr="005F49B0" w:rsidRDefault="007B282A" w:rsidP="007B282A">
      <w:pPr>
        <w:jc w:val="center"/>
        <w:rPr>
          <w:b/>
          <w:bCs/>
        </w:rPr>
      </w:pPr>
      <w:r w:rsidRPr="005F49B0">
        <w:rPr>
          <w:b/>
          <w:bCs/>
        </w:rPr>
        <w:t xml:space="preserve">  работы Совета депутатов Латышовского сельского поселения на 2024 год</w:t>
      </w:r>
    </w:p>
    <w:p w:rsidR="007B282A" w:rsidRPr="005F49B0" w:rsidRDefault="007B282A" w:rsidP="007B282A">
      <w:pPr>
        <w:jc w:val="center"/>
        <w:rPr>
          <w:b/>
          <w:bCs/>
        </w:rPr>
      </w:pPr>
    </w:p>
    <w:p w:rsidR="007B282A" w:rsidRPr="005F49B0" w:rsidRDefault="007B282A" w:rsidP="007B282A">
      <w:pPr>
        <w:jc w:val="center"/>
        <w:rPr>
          <w:b/>
          <w:bCs/>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4917"/>
        <w:gridCol w:w="2828"/>
        <w:gridCol w:w="2075"/>
      </w:tblGrid>
      <w:tr w:rsidR="007B282A" w:rsidRPr="005F49B0" w:rsidTr="003B660D">
        <w:trPr>
          <w:trHeight w:val="1160"/>
        </w:trPr>
        <w:tc>
          <w:tcPr>
            <w:tcW w:w="650"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jc w:val="center"/>
              <w:rPr>
                <w:b/>
                <w:bCs/>
                <w:lang w:eastAsia="ar-SA"/>
              </w:rPr>
            </w:pPr>
          </w:p>
          <w:p w:rsidR="007B282A" w:rsidRPr="005F49B0" w:rsidRDefault="007B282A" w:rsidP="003B660D">
            <w:pPr>
              <w:jc w:val="center"/>
              <w:rPr>
                <w:b/>
                <w:bCs/>
              </w:rPr>
            </w:pPr>
            <w:r w:rsidRPr="005F49B0">
              <w:rPr>
                <w:b/>
                <w:bCs/>
              </w:rPr>
              <w:t>№</w:t>
            </w:r>
          </w:p>
          <w:p w:rsidR="007B282A" w:rsidRPr="005F49B0" w:rsidRDefault="007B282A" w:rsidP="003B660D">
            <w:pPr>
              <w:suppressAutoHyphens/>
              <w:jc w:val="center"/>
              <w:rPr>
                <w:b/>
                <w:bCs/>
                <w:lang w:eastAsia="ar-SA"/>
              </w:rPr>
            </w:pPr>
            <w:r w:rsidRPr="005F49B0">
              <w:rPr>
                <w:b/>
                <w:bCs/>
              </w:rPr>
              <w:t>п\п</w:t>
            </w:r>
          </w:p>
        </w:tc>
        <w:tc>
          <w:tcPr>
            <w:tcW w:w="4917"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rPr>
                <w:b/>
                <w:bCs/>
                <w:lang w:eastAsia="ar-SA"/>
              </w:rPr>
            </w:pPr>
          </w:p>
          <w:p w:rsidR="007B282A" w:rsidRPr="005F49B0" w:rsidRDefault="007B282A" w:rsidP="003B660D">
            <w:pPr>
              <w:rPr>
                <w:b/>
                <w:bCs/>
                <w:lang w:eastAsia="ar-SA"/>
              </w:rPr>
            </w:pPr>
            <w:r w:rsidRPr="005F49B0">
              <w:rPr>
                <w:b/>
                <w:bCs/>
                <w:lang w:eastAsia="ar-SA"/>
              </w:rPr>
              <w:t xml:space="preserve">         </w:t>
            </w:r>
          </w:p>
          <w:p w:rsidR="007B282A" w:rsidRPr="005F49B0" w:rsidRDefault="007B282A" w:rsidP="003B660D">
            <w:pPr>
              <w:rPr>
                <w:b/>
                <w:bCs/>
                <w:lang w:eastAsia="ar-SA"/>
              </w:rPr>
            </w:pPr>
            <w:r w:rsidRPr="005F49B0">
              <w:rPr>
                <w:b/>
                <w:bCs/>
                <w:lang w:eastAsia="ar-SA"/>
              </w:rPr>
              <w:t xml:space="preserve">               Мероприятия</w:t>
            </w:r>
          </w:p>
          <w:p w:rsidR="007B282A" w:rsidRPr="005F49B0" w:rsidRDefault="007B282A" w:rsidP="003B660D">
            <w:pPr>
              <w:rPr>
                <w:b/>
                <w:bCs/>
              </w:rPr>
            </w:pPr>
          </w:p>
        </w:tc>
        <w:tc>
          <w:tcPr>
            <w:tcW w:w="2828"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jc w:val="center"/>
              <w:rPr>
                <w:b/>
                <w:bCs/>
                <w:lang w:eastAsia="ar-SA"/>
              </w:rPr>
            </w:pPr>
          </w:p>
          <w:p w:rsidR="007B282A" w:rsidRPr="005F49B0" w:rsidRDefault="007B282A" w:rsidP="003B660D">
            <w:pPr>
              <w:pStyle w:val="1"/>
              <w:rPr>
                <w:rFonts w:ascii="Times New Roman" w:hAnsi="Times New Roman"/>
                <w:sz w:val="24"/>
                <w:szCs w:val="24"/>
                <w:lang w:eastAsia="ar-SA"/>
              </w:rPr>
            </w:pPr>
            <w:r w:rsidRPr="005F49B0">
              <w:rPr>
                <w:rFonts w:ascii="Times New Roman" w:hAnsi="Times New Roman"/>
                <w:sz w:val="24"/>
                <w:szCs w:val="24"/>
              </w:rPr>
              <w:t xml:space="preserve"> Ответственные исполнители</w:t>
            </w:r>
          </w:p>
        </w:tc>
        <w:tc>
          <w:tcPr>
            <w:tcW w:w="2075"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jc w:val="center"/>
              <w:rPr>
                <w:b/>
                <w:bCs/>
                <w:lang w:eastAsia="ar-SA"/>
              </w:rPr>
            </w:pPr>
          </w:p>
          <w:p w:rsidR="007B282A" w:rsidRPr="005F49B0" w:rsidRDefault="007B282A" w:rsidP="003B660D">
            <w:pPr>
              <w:suppressAutoHyphens/>
              <w:jc w:val="center"/>
              <w:rPr>
                <w:b/>
                <w:bCs/>
                <w:lang w:eastAsia="ar-SA"/>
              </w:rPr>
            </w:pPr>
            <w:r w:rsidRPr="005F49B0">
              <w:rPr>
                <w:b/>
                <w:bCs/>
              </w:rPr>
              <w:t xml:space="preserve"> Сроки исполнения </w:t>
            </w:r>
          </w:p>
        </w:tc>
      </w:tr>
      <w:tr w:rsidR="007B282A" w:rsidRPr="005F49B0" w:rsidTr="003B660D">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
                <w:bCs/>
                <w:lang w:eastAsia="ar-SA"/>
              </w:rPr>
            </w:pPr>
            <w:r w:rsidRPr="005F49B0">
              <w:rPr>
                <w:b/>
                <w:bCs/>
              </w:rPr>
              <w:t>1</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
                <w:bCs/>
                <w:lang w:eastAsia="ar-SA"/>
              </w:rPr>
            </w:pPr>
            <w:r w:rsidRPr="005F49B0">
              <w:rPr>
                <w:b/>
                <w:bCs/>
              </w:rPr>
              <w:t>2</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
                <w:bCs/>
                <w:lang w:eastAsia="ar-SA"/>
              </w:rPr>
            </w:pPr>
            <w:r w:rsidRPr="005F49B0">
              <w:rPr>
                <w:b/>
                <w:bCs/>
              </w:rPr>
              <w:t>3</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
                <w:bCs/>
                <w:lang w:eastAsia="ar-SA"/>
              </w:rPr>
            </w:pPr>
            <w:r w:rsidRPr="005F49B0">
              <w:rPr>
                <w:b/>
                <w:bCs/>
              </w:rPr>
              <w:t>4</w:t>
            </w:r>
          </w:p>
        </w:tc>
      </w:tr>
      <w:tr w:rsidR="007B282A" w:rsidRPr="005F49B0" w:rsidTr="003B660D">
        <w:trPr>
          <w:trHeight w:val="680"/>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1</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E162FE">
            <w:pPr>
              <w:suppressAutoHyphens/>
              <w:autoSpaceDE w:val="0"/>
              <w:rPr>
                <w:bCs/>
                <w:lang w:eastAsia="ar-SA"/>
              </w:rPr>
            </w:pPr>
            <w:r>
              <w:rPr>
                <w:bCs/>
              </w:rPr>
              <w:t xml:space="preserve"> </w:t>
            </w:r>
            <w:r w:rsidRPr="005F49B0">
              <w:rPr>
                <w:bCs/>
              </w:rPr>
              <w:t xml:space="preserve">Утвердить   план   мероприятий      на 2024   год по   реализации Послания Главы Республики Мордовия Государственному Собранию Республики Мордовия на территории </w:t>
            </w:r>
            <w:r w:rsidR="00E162FE">
              <w:rPr>
                <w:bCs/>
              </w:rPr>
              <w:t>Латышовского</w:t>
            </w:r>
            <w:r w:rsidRPr="005F49B0">
              <w:rPr>
                <w:bCs/>
              </w:rPr>
              <w:t xml:space="preserve"> сельского поселения</w:t>
            </w:r>
          </w:p>
        </w:tc>
        <w:tc>
          <w:tcPr>
            <w:tcW w:w="2828"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rPr>
                <w:bCs/>
                <w:lang w:eastAsia="ar-SA"/>
              </w:rPr>
            </w:pPr>
          </w:p>
          <w:p w:rsidR="007B282A" w:rsidRPr="005F49B0" w:rsidRDefault="007B282A" w:rsidP="003B660D">
            <w:pPr>
              <w:suppressAutoHyphens/>
              <w:jc w:val="center"/>
              <w:rPr>
                <w:lang w:eastAsia="ar-SA"/>
              </w:rPr>
            </w:pPr>
            <w:r w:rsidRPr="005F49B0">
              <w:t>Глава с/поселения</w:t>
            </w:r>
          </w:p>
        </w:tc>
        <w:tc>
          <w:tcPr>
            <w:tcW w:w="2075"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suppressAutoHyphens/>
              <w:jc w:val="center"/>
              <w:rPr>
                <w:bCs/>
                <w:lang w:eastAsia="ar-SA"/>
              </w:rPr>
            </w:pPr>
            <w:r w:rsidRPr="005F49B0">
              <w:rPr>
                <w:bCs/>
              </w:rPr>
              <w:t>февраль</w:t>
            </w:r>
          </w:p>
          <w:p w:rsidR="007B282A" w:rsidRPr="005F49B0" w:rsidRDefault="007B282A" w:rsidP="003B660D">
            <w:pPr>
              <w:rPr>
                <w:lang w:eastAsia="ar-SA"/>
              </w:rPr>
            </w:pPr>
          </w:p>
          <w:p w:rsidR="007B282A" w:rsidRPr="005F49B0" w:rsidRDefault="007B282A" w:rsidP="003B660D">
            <w:pPr>
              <w:rPr>
                <w:lang w:eastAsia="ar-SA"/>
              </w:rPr>
            </w:pPr>
          </w:p>
          <w:p w:rsidR="007B282A" w:rsidRPr="005F49B0" w:rsidRDefault="007B282A" w:rsidP="003B660D">
            <w:pPr>
              <w:jc w:val="center"/>
              <w:rPr>
                <w:lang w:eastAsia="ar-SA"/>
              </w:rPr>
            </w:pPr>
          </w:p>
        </w:tc>
      </w:tr>
      <w:tr w:rsidR="007B282A" w:rsidRPr="005F49B0" w:rsidTr="003B660D">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2</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pPr>
            <w:r w:rsidRPr="005F49B0">
              <w:t>Об исполнении бюджета Латышовского сельского поселения за 2023 год</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jc w:val="center"/>
            </w:pPr>
            <w:r w:rsidRPr="005F49B0">
              <w:t>Бухгалтерия</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Cs/>
              </w:rPr>
            </w:pPr>
            <w:r w:rsidRPr="005F49B0">
              <w:rPr>
                <w:bCs/>
              </w:rPr>
              <w:t>3 квартал</w:t>
            </w:r>
          </w:p>
        </w:tc>
      </w:tr>
      <w:tr w:rsidR="007B282A" w:rsidRPr="005F49B0" w:rsidTr="003B660D">
        <w:trPr>
          <w:trHeight w:val="760"/>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3</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rPr>
                <w:lang w:eastAsia="ar-SA"/>
              </w:rPr>
            </w:pPr>
            <w:r w:rsidRPr="005F49B0">
              <w:t>О мерах по антитеррористической защищённости населения.</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 xml:space="preserve"> Глава с/поселения</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rPr>
                <w:bCs/>
              </w:rPr>
              <w:t>апрель</w:t>
            </w:r>
          </w:p>
        </w:tc>
      </w:tr>
      <w:tr w:rsidR="007B282A" w:rsidRPr="005F49B0" w:rsidTr="003B660D">
        <w:trPr>
          <w:trHeight w:val="740"/>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4</w:t>
            </w:r>
          </w:p>
        </w:tc>
        <w:tc>
          <w:tcPr>
            <w:tcW w:w="4917"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jc w:val="both"/>
              <w:rPr>
                <w:lang w:eastAsia="ar-SA"/>
              </w:rPr>
            </w:pPr>
            <w:r w:rsidRPr="005F49B0">
              <w:t xml:space="preserve">Организация работы по предупреждению и ликвидации ЧС местного характера </w:t>
            </w:r>
            <w:r w:rsidRPr="005F49B0">
              <w:tab/>
            </w:r>
          </w:p>
          <w:p w:rsidR="007B282A" w:rsidRPr="005F49B0" w:rsidRDefault="007B282A" w:rsidP="003B660D">
            <w:pPr>
              <w:suppressAutoHyphens/>
              <w:rPr>
                <w:lang w:eastAsia="ar-SA"/>
              </w:rPr>
            </w:pPr>
          </w:p>
        </w:tc>
        <w:tc>
          <w:tcPr>
            <w:tcW w:w="2828"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jc w:val="center"/>
              <w:rPr>
                <w:lang w:eastAsia="ar-SA"/>
              </w:rPr>
            </w:pPr>
            <w:r w:rsidRPr="005F49B0">
              <w:t xml:space="preserve"> Глава с/поселения </w:t>
            </w:r>
          </w:p>
          <w:p w:rsidR="007B282A" w:rsidRPr="005F49B0" w:rsidRDefault="007B282A" w:rsidP="003B660D">
            <w:pPr>
              <w:suppressAutoHyphens/>
              <w:jc w:val="center"/>
              <w:rPr>
                <w:lang w:eastAsia="ar-SA"/>
              </w:rPr>
            </w:pPr>
          </w:p>
        </w:tc>
        <w:tc>
          <w:tcPr>
            <w:tcW w:w="2075"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jc w:val="center"/>
              <w:rPr>
                <w:bCs/>
                <w:lang w:eastAsia="ar-SA"/>
              </w:rPr>
            </w:pPr>
            <w:r w:rsidRPr="005F49B0">
              <w:rPr>
                <w:bCs/>
              </w:rPr>
              <w:t>май</w:t>
            </w:r>
          </w:p>
          <w:p w:rsidR="007B282A" w:rsidRPr="005F49B0" w:rsidRDefault="007B282A" w:rsidP="003B660D">
            <w:pPr>
              <w:suppressAutoHyphens/>
              <w:jc w:val="center"/>
              <w:rPr>
                <w:lang w:eastAsia="ar-SA"/>
              </w:rPr>
            </w:pPr>
          </w:p>
        </w:tc>
      </w:tr>
      <w:tr w:rsidR="007B282A" w:rsidRPr="005F49B0" w:rsidTr="003B660D">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5</w:t>
            </w:r>
          </w:p>
        </w:tc>
        <w:tc>
          <w:tcPr>
            <w:tcW w:w="4917"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jc w:val="both"/>
              <w:rPr>
                <w:lang w:eastAsia="ar-SA"/>
              </w:rPr>
            </w:pPr>
            <w:r w:rsidRPr="005F49B0">
              <w:t xml:space="preserve"> О ходе исполнении бюджета сельского поселения </w:t>
            </w:r>
            <w:r w:rsidRPr="005F49B0">
              <w:tab/>
            </w:r>
          </w:p>
          <w:p w:rsidR="007B282A" w:rsidRPr="005F49B0" w:rsidRDefault="007B282A" w:rsidP="003B660D">
            <w:pPr>
              <w:suppressAutoHyphens/>
              <w:rPr>
                <w:lang w:eastAsia="ar-SA"/>
              </w:rPr>
            </w:pP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rPr>
                <w:lang w:eastAsia="ar-SA"/>
              </w:rPr>
            </w:pPr>
            <w:r w:rsidRPr="005F49B0">
              <w:t>Глава с/поселения</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rPr>
                <w:bCs/>
              </w:rPr>
            </w:pPr>
            <w:r w:rsidRPr="005F49B0">
              <w:rPr>
                <w:bCs/>
              </w:rPr>
              <w:t>Постоянно</w:t>
            </w:r>
          </w:p>
        </w:tc>
      </w:tr>
      <w:tr w:rsidR="007B282A" w:rsidRPr="005F49B0" w:rsidTr="003B660D">
        <w:trPr>
          <w:trHeight w:val="2233"/>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6</w:t>
            </w:r>
          </w:p>
        </w:tc>
        <w:tc>
          <w:tcPr>
            <w:tcW w:w="4917" w:type="dxa"/>
            <w:tcBorders>
              <w:top w:val="single" w:sz="4" w:space="0" w:color="auto"/>
              <w:left w:val="single" w:sz="4" w:space="0" w:color="auto"/>
              <w:bottom w:val="single" w:sz="4" w:space="0" w:color="auto"/>
              <w:right w:val="single" w:sz="4" w:space="0" w:color="auto"/>
            </w:tcBorders>
          </w:tcPr>
          <w:p w:rsidR="007B282A" w:rsidRPr="005F49B0" w:rsidRDefault="007B282A" w:rsidP="003B660D">
            <w:pPr>
              <w:rPr>
                <w:lang w:eastAsia="ar-SA"/>
              </w:rPr>
            </w:pPr>
            <w:r w:rsidRPr="005F49B0">
              <w:t xml:space="preserve"> О работе администрации сельского поселения по осуществлению контроля за использованием земель сельскохозяйственного назначения поселения, соблюдением правил землепользования и застройки территории сельского поселения</w:t>
            </w:r>
          </w:p>
          <w:p w:rsidR="007B282A" w:rsidRPr="005F49B0" w:rsidRDefault="007B282A" w:rsidP="003B660D">
            <w:pPr>
              <w:suppressAutoHyphens/>
              <w:rPr>
                <w:lang w:eastAsia="ar-SA"/>
              </w:rPr>
            </w:pP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Глава с/поселения,</w:t>
            </w:r>
          </w:p>
          <w:p w:rsidR="007B282A" w:rsidRPr="005F49B0" w:rsidRDefault="007B282A" w:rsidP="003B660D">
            <w:pPr>
              <w:suppressAutoHyphens/>
              <w:jc w:val="center"/>
            </w:pPr>
            <w:proofErr w:type="spellStart"/>
            <w:r w:rsidRPr="005F49B0">
              <w:t>Зам.главы</w:t>
            </w:r>
            <w:proofErr w:type="spellEnd"/>
          </w:p>
          <w:p w:rsidR="007B282A" w:rsidRPr="005F49B0" w:rsidRDefault="007B282A" w:rsidP="003B660D">
            <w:pPr>
              <w:suppressAutoHyphens/>
              <w:jc w:val="center"/>
              <w:rPr>
                <w:lang w:eastAsia="ar-SA"/>
              </w:rPr>
            </w:pPr>
            <w:r w:rsidRPr="005F49B0">
              <w:t xml:space="preserve">  </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rPr>
                <w:bCs/>
              </w:rPr>
              <w:t>июль</w:t>
            </w:r>
          </w:p>
        </w:tc>
      </w:tr>
      <w:tr w:rsidR="007B282A" w:rsidRPr="005F49B0" w:rsidTr="003B660D">
        <w:trPr>
          <w:trHeight w:val="2233"/>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7</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r w:rsidRPr="005F49B0">
              <w:t>Обеспечивать активное участие депутатов Совета депутатов Латышовского сельского поселения во всех общественных мероприятиях, проводимых на территории поселения и района</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pPr>
            <w:r w:rsidRPr="005F49B0">
              <w:t>Глава с/поселения</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rPr>
                <w:bCs/>
              </w:rPr>
            </w:pPr>
            <w:r w:rsidRPr="005F49B0">
              <w:rPr>
                <w:bCs/>
              </w:rPr>
              <w:t>Постоянно</w:t>
            </w:r>
          </w:p>
        </w:tc>
      </w:tr>
      <w:tr w:rsidR="007B282A" w:rsidRPr="005F49B0" w:rsidTr="003B660D">
        <w:trPr>
          <w:trHeight w:val="1148"/>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lastRenderedPageBreak/>
              <w:t>8</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r w:rsidRPr="005F49B0">
              <w:t>Выполнение наказов, замечаний, предложений граждан</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Глава с/поселения</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Cs/>
              </w:rPr>
            </w:pPr>
            <w:r w:rsidRPr="005F49B0">
              <w:rPr>
                <w:bCs/>
              </w:rPr>
              <w:t>Постоянно</w:t>
            </w:r>
          </w:p>
        </w:tc>
      </w:tr>
      <w:tr w:rsidR="007B282A" w:rsidRPr="005F49B0" w:rsidTr="003B660D">
        <w:trPr>
          <w:trHeight w:val="839"/>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9</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r w:rsidRPr="005F49B0">
              <w:t>Рассмотрение протестов, представлений прокуратуры</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Глава с/поселения</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Cs/>
              </w:rPr>
            </w:pPr>
            <w:r w:rsidRPr="005F49B0">
              <w:rPr>
                <w:bCs/>
              </w:rPr>
              <w:t>По мере поступления</w:t>
            </w:r>
          </w:p>
        </w:tc>
      </w:tr>
      <w:tr w:rsidR="007B282A" w:rsidRPr="005F49B0" w:rsidTr="003B660D">
        <w:trPr>
          <w:trHeight w:val="1006"/>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11</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r w:rsidRPr="005F49B0">
              <w:t>Внесение изменений и дополнений в Устав Латышовского сельского поселения</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pPr>
            <w:r>
              <w:t xml:space="preserve">     </w:t>
            </w:r>
            <w:r w:rsidRPr="005F49B0">
              <w:t>Заместитель главы</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Cs/>
              </w:rPr>
            </w:pPr>
            <w:r w:rsidRPr="005F49B0">
              <w:rPr>
                <w:bCs/>
              </w:rPr>
              <w:t>По мере необходимости</w:t>
            </w:r>
          </w:p>
        </w:tc>
      </w:tr>
      <w:tr w:rsidR="007B282A" w:rsidRPr="005F49B0" w:rsidTr="003B660D">
        <w:trPr>
          <w:trHeight w:val="1006"/>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12</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r w:rsidRPr="005F49B0">
              <w:t>Внесение изменений и дополнений в решения Совета депутатов</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pPr>
            <w:r>
              <w:t xml:space="preserve">     </w:t>
            </w:r>
            <w:r w:rsidRPr="005F49B0">
              <w:t>Глава с/поселения</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Cs/>
              </w:rPr>
            </w:pPr>
            <w:r w:rsidRPr="005F49B0">
              <w:rPr>
                <w:bCs/>
              </w:rPr>
              <w:t>По мере необходимости</w:t>
            </w:r>
          </w:p>
        </w:tc>
      </w:tr>
      <w:tr w:rsidR="007B282A" w:rsidRPr="005F49B0" w:rsidTr="003B660D">
        <w:trPr>
          <w:trHeight w:val="1006"/>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13</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r w:rsidRPr="005F49B0">
              <w:t>Участие в мероприятиях, проводимых на территории Латышовского сельского поселения, на территории района</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pPr>
            <w:r w:rsidRPr="005F49B0">
              <w:t>Глава с/поселения</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bCs/>
              </w:rPr>
            </w:pPr>
            <w:r w:rsidRPr="005F49B0">
              <w:rPr>
                <w:bCs/>
              </w:rPr>
              <w:t>Постоянно</w:t>
            </w:r>
          </w:p>
        </w:tc>
      </w:tr>
      <w:tr w:rsidR="007B282A" w:rsidRPr="005F49B0" w:rsidTr="003B660D">
        <w:trPr>
          <w:trHeight w:val="660"/>
        </w:trPr>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14</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both"/>
              <w:rPr>
                <w:lang w:eastAsia="ar-SA"/>
              </w:rPr>
            </w:pPr>
            <w:r w:rsidRPr="005F49B0">
              <w:t>Об увеличении налоговых поступлений в бюджет поселения</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 xml:space="preserve">Глава с/поселения   </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rPr>
                <w:bCs/>
              </w:rPr>
              <w:t>сентябрь</w:t>
            </w:r>
          </w:p>
        </w:tc>
      </w:tr>
      <w:tr w:rsidR="007B282A" w:rsidRPr="005F49B0" w:rsidTr="003B660D">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15</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rPr>
                <w:lang w:eastAsia="ar-SA"/>
              </w:rPr>
            </w:pPr>
            <w:r w:rsidRPr="005F49B0">
              <w:t xml:space="preserve">О проекте Бюджета сельского поселения </w:t>
            </w:r>
            <w:r>
              <w:t xml:space="preserve">на 2025 </w:t>
            </w:r>
            <w:r w:rsidRPr="005F49B0">
              <w:t>год</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jc w:val="center"/>
              <w:rPr>
                <w:lang w:eastAsia="ar-SA"/>
              </w:rPr>
            </w:pPr>
            <w:r w:rsidRPr="005F49B0">
              <w:t>Глава с/поселения</w:t>
            </w:r>
          </w:p>
          <w:p w:rsidR="007B282A" w:rsidRPr="005F49B0" w:rsidRDefault="007B282A" w:rsidP="003B660D">
            <w:pPr>
              <w:jc w:val="center"/>
            </w:pPr>
            <w:r w:rsidRPr="005F49B0">
              <w:t xml:space="preserve"> </w:t>
            </w:r>
          </w:p>
          <w:p w:rsidR="007B282A" w:rsidRPr="005F49B0" w:rsidRDefault="007B282A" w:rsidP="003B660D">
            <w:pPr>
              <w:suppressAutoHyphens/>
              <w:jc w:val="center"/>
              <w:rPr>
                <w:lang w:eastAsia="ar-SA"/>
              </w:rPr>
            </w:pPr>
            <w:r w:rsidRPr="005F49B0">
              <w:t xml:space="preserve"> </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rPr>
                <w:bCs/>
              </w:rPr>
              <w:t>ноябрь</w:t>
            </w:r>
          </w:p>
        </w:tc>
      </w:tr>
      <w:tr w:rsidR="007B282A" w:rsidRPr="005F49B0" w:rsidTr="003B660D">
        <w:tc>
          <w:tcPr>
            <w:tcW w:w="650"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16</w:t>
            </w:r>
          </w:p>
        </w:tc>
        <w:tc>
          <w:tcPr>
            <w:tcW w:w="4917"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rPr>
                <w:lang w:eastAsia="ar-SA"/>
              </w:rPr>
            </w:pPr>
            <w:r w:rsidRPr="005F49B0">
              <w:t>Об утверждении бюджета Латышовского сельского поселения на 2025 год</w:t>
            </w:r>
          </w:p>
        </w:tc>
        <w:tc>
          <w:tcPr>
            <w:tcW w:w="2828"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t xml:space="preserve"> Глава с/поселения</w:t>
            </w:r>
          </w:p>
        </w:tc>
        <w:tc>
          <w:tcPr>
            <w:tcW w:w="2075" w:type="dxa"/>
            <w:tcBorders>
              <w:top w:val="single" w:sz="4" w:space="0" w:color="auto"/>
              <w:left w:val="single" w:sz="4" w:space="0" w:color="auto"/>
              <w:bottom w:val="single" w:sz="4" w:space="0" w:color="auto"/>
              <w:right w:val="single" w:sz="4" w:space="0" w:color="auto"/>
            </w:tcBorders>
            <w:hideMark/>
          </w:tcPr>
          <w:p w:rsidR="007B282A" w:rsidRPr="005F49B0" w:rsidRDefault="007B282A" w:rsidP="003B660D">
            <w:pPr>
              <w:suppressAutoHyphens/>
              <w:jc w:val="center"/>
              <w:rPr>
                <w:lang w:eastAsia="ar-SA"/>
              </w:rPr>
            </w:pPr>
            <w:r w:rsidRPr="005F49B0">
              <w:rPr>
                <w:bCs/>
              </w:rPr>
              <w:t>декабрь</w:t>
            </w:r>
          </w:p>
        </w:tc>
      </w:tr>
    </w:tbl>
    <w:p w:rsidR="007B282A" w:rsidRPr="005F49B0" w:rsidRDefault="007B282A" w:rsidP="007B282A"/>
    <w:p w:rsidR="007B282A" w:rsidRPr="005F49B0" w:rsidRDefault="007B282A" w:rsidP="007B282A">
      <w:pPr>
        <w:rPr>
          <w:rFonts w:ascii="Arial" w:hAnsi="Arial"/>
        </w:rPr>
      </w:pPr>
    </w:p>
    <w:p w:rsidR="007B282A" w:rsidRPr="005F49B0" w:rsidRDefault="007B282A" w:rsidP="007B282A"/>
    <w:p w:rsidR="007B282A" w:rsidRPr="005F49B0" w:rsidRDefault="007B282A" w:rsidP="007B282A">
      <w:pPr>
        <w:jc w:val="center"/>
      </w:pPr>
    </w:p>
    <w:p w:rsidR="007B282A" w:rsidRDefault="007B282A" w:rsidP="007B282A">
      <w:pPr>
        <w:widowControl w:val="0"/>
        <w:autoSpaceDE w:val="0"/>
        <w:autoSpaceDN w:val="0"/>
        <w:adjustRightInd w:val="0"/>
        <w:rPr>
          <w:rFonts w:ascii="Times New Roman CYR" w:hAnsi="Times New Roman CYR" w:cs="Times New Roman CYR"/>
          <w:b/>
          <w:bCs/>
          <w:sz w:val="28"/>
          <w:szCs w:val="28"/>
        </w:rPr>
      </w:pPr>
    </w:p>
    <w:p w:rsidR="007B282A" w:rsidRDefault="007B282A" w:rsidP="007B282A">
      <w:pPr>
        <w:jc w:val="cente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C2047D" w:rsidRDefault="00C2047D" w:rsidP="00E93BAE">
      <w:pPr>
        <w:rPr>
          <w:b/>
        </w:rPr>
      </w:pP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b/>
        </w:rPr>
      </w:pPr>
      <w:r w:rsidRPr="00C2047D">
        <w:rPr>
          <w:rFonts w:ascii="Times New Roman CYR" w:hAnsi="Times New Roman CYR" w:cs="Times New Roman CYR"/>
          <w:b/>
        </w:rPr>
        <w:t>РЕСПУБЛИКА МОРДОВИЯ</w:t>
      </w: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b/>
        </w:rPr>
      </w:pPr>
      <w:r w:rsidRPr="00C2047D">
        <w:rPr>
          <w:rFonts w:ascii="Times New Roman CYR" w:hAnsi="Times New Roman CYR" w:cs="Times New Roman CYR"/>
          <w:b/>
        </w:rPr>
        <w:t>СОВЕТ ДЕПУТАТОВ ЛАТЫШОВСКОГО СЕЛЬСКОГО ПОСЕЛЕНИЯ КАДОШКИНСКОГО МУНИЦИПАЛЬНОГО РАЙОНА</w:t>
      </w: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b/>
        </w:rPr>
      </w:pPr>
      <w:r w:rsidRPr="00C2047D">
        <w:rPr>
          <w:rFonts w:ascii="Times New Roman CYR" w:hAnsi="Times New Roman CYR" w:cs="Times New Roman CYR"/>
          <w:b/>
        </w:rPr>
        <w:t>четвертого созыва</w:t>
      </w: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rPr>
      </w:pP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b/>
        </w:rPr>
      </w:pPr>
      <w:r w:rsidRPr="00C2047D">
        <w:rPr>
          <w:rFonts w:ascii="Times New Roman CYR" w:hAnsi="Times New Roman CYR" w:cs="Times New Roman CYR"/>
          <w:b/>
        </w:rPr>
        <w:t>РЕШЕНИЕ № 74</w:t>
      </w: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bCs/>
        </w:rPr>
      </w:pP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rPr>
      </w:pPr>
      <w:r w:rsidRPr="00C2047D">
        <w:rPr>
          <w:rFonts w:ascii="Times New Roman CYR" w:hAnsi="Times New Roman CYR" w:cs="Times New Roman CYR"/>
        </w:rPr>
        <w:t>Сорок второй очередной сессии Совета депутатов</w:t>
      </w: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rPr>
      </w:pPr>
      <w:r w:rsidRPr="00C2047D">
        <w:rPr>
          <w:rFonts w:ascii="Times New Roman CYR" w:hAnsi="Times New Roman CYR" w:cs="Times New Roman CYR"/>
        </w:rPr>
        <w:t xml:space="preserve">Латышовского сельского поселения </w:t>
      </w:r>
      <w:proofErr w:type="spellStart"/>
      <w:r w:rsidRPr="00C2047D">
        <w:rPr>
          <w:rFonts w:ascii="Times New Roman CYR" w:hAnsi="Times New Roman CYR" w:cs="Times New Roman CYR"/>
        </w:rPr>
        <w:t>Кадошкинского</w:t>
      </w:r>
      <w:proofErr w:type="spellEnd"/>
      <w:r w:rsidRPr="00C2047D">
        <w:rPr>
          <w:rFonts w:ascii="Times New Roman CYR" w:hAnsi="Times New Roman CYR" w:cs="Times New Roman CYR"/>
        </w:rPr>
        <w:t xml:space="preserve"> муниципального района</w:t>
      </w:r>
    </w:p>
    <w:p w:rsidR="00C2047D" w:rsidRPr="00C2047D" w:rsidRDefault="00C2047D" w:rsidP="00C2047D">
      <w:pPr>
        <w:widowControl w:val="0"/>
        <w:autoSpaceDE w:val="0"/>
        <w:autoSpaceDN w:val="0"/>
        <w:adjustRightInd w:val="0"/>
        <w:jc w:val="both"/>
        <w:rPr>
          <w:rFonts w:ascii="Times New Roman CYR" w:hAnsi="Times New Roman CYR" w:cs="Times New Roman CYR"/>
        </w:rPr>
      </w:pP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rPr>
      </w:pPr>
    </w:p>
    <w:p w:rsidR="00C2047D" w:rsidRPr="00C2047D" w:rsidRDefault="00C2047D" w:rsidP="00C2047D">
      <w:pPr>
        <w:widowControl w:val="0"/>
        <w:autoSpaceDE w:val="0"/>
        <w:autoSpaceDN w:val="0"/>
        <w:adjustRightInd w:val="0"/>
        <w:ind w:firstLine="720"/>
        <w:jc w:val="center"/>
        <w:rPr>
          <w:rFonts w:ascii="Times New Roman CYR" w:hAnsi="Times New Roman CYR" w:cs="Times New Roman CYR"/>
        </w:rPr>
      </w:pPr>
      <w:r w:rsidRPr="00C2047D">
        <w:rPr>
          <w:rFonts w:ascii="Times New Roman CYR" w:hAnsi="Times New Roman CYR" w:cs="Times New Roman CYR"/>
        </w:rPr>
        <w:t xml:space="preserve">с. </w:t>
      </w:r>
      <w:proofErr w:type="spellStart"/>
      <w:r w:rsidRPr="00C2047D">
        <w:rPr>
          <w:rFonts w:ascii="Times New Roman CYR" w:hAnsi="Times New Roman CYR" w:cs="Times New Roman CYR"/>
        </w:rPr>
        <w:t>Латышовка</w:t>
      </w:r>
      <w:proofErr w:type="spellEnd"/>
      <w:r w:rsidRPr="00C2047D">
        <w:rPr>
          <w:rFonts w:ascii="Times New Roman CYR" w:hAnsi="Times New Roman CYR" w:cs="Times New Roman CYR"/>
        </w:rPr>
        <w:t xml:space="preserve">                                                        27 декабря 2023 года</w:t>
      </w:r>
    </w:p>
    <w:p w:rsidR="00C2047D" w:rsidRPr="00C2047D" w:rsidRDefault="00C2047D" w:rsidP="00C2047D">
      <w:pPr>
        <w:widowControl w:val="0"/>
        <w:autoSpaceDE w:val="0"/>
        <w:autoSpaceDN w:val="0"/>
        <w:adjustRightInd w:val="0"/>
        <w:jc w:val="both"/>
        <w:rPr>
          <w:rFonts w:ascii="Times New Roman CYR" w:hAnsi="Times New Roman CYR" w:cs="Times New Roman CYR"/>
        </w:rPr>
      </w:pPr>
    </w:p>
    <w:p w:rsidR="00C2047D" w:rsidRPr="00C2047D" w:rsidRDefault="00C2047D" w:rsidP="00C2047D">
      <w:pPr>
        <w:widowControl w:val="0"/>
        <w:autoSpaceDE w:val="0"/>
        <w:autoSpaceDN w:val="0"/>
        <w:adjustRightInd w:val="0"/>
        <w:spacing w:before="108" w:after="108"/>
        <w:jc w:val="center"/>
        <w:outlineLvl w:val="0"/>
        <w:rPr>
          <w:b/>
          <w:bCs/>
        </w:rPr>
      </w:pPr>
      <w:r w:rsidRPr="00C2047D">
        <w:rPr>
          <w:b/>
        </w:rPr>
        <w:t xml:space="preserve">О приостановлении действия отдельных положений Решения Совета депутатов Латышовского сельского поселения </w:t>
      </w:r>
      <w:proofErr w:type="spellStart"/>
      <w:r w:rsidRPr="00C2047D">
        <w:rPr>
          <w:b/>
        </w:rPr>
        <w:t>Кадошкинского</w:t>
      </w:r>
      <w:proofErr w:type="spellEnd"/>
      <w:r w:rsidRPr="00C2047D">
        <w:rPr>
          <w:b/>
        </w:rPr>
        <w:t xml:space="preserve"> муниципального района Республики Мордовия от 03 апреля 2013 г. № 39 «</w:t>
      </w:r>
      <w:r w:rsidRPr="00C2047D">
        <w:rPr>
          <w:b/>
          <w:bCs/>
        </w:rPr>
        <w:t>Об утверждении Положения об условиях и размерах оплаты труда должностного лица</w:t>
      </w:r>
      <w:hyperlink r:id="rId5" w:history="1">
        <w:r w:rsidRPr="00C2047D">
          <w:rPr>
            <w:b/>
            <w:bCs/>
          </w:rPr>
          <w:t xml:space="preserve"> и муниципальных служащих Латышовского сельского поселения </w:t>
        </w:r>
        <w:proofErr w:type="spellStart"/>
        <w:r w:rsidRPr="00C2047D">
          <w:rPr>
            <w:b/>
            <w:bCs/>
          </w:rPr>
          <w:t>Кадошкинского</w:t>
        </w:r>
        <w:proofErr w:type="spellEnd"/>
        <w:r w:rsidRPr="00C2047D">
          <w:rPr>
            <w:b/>
            <w:bCs/>
          </w:rPr>
          <w:t xml:space="preserve"> муниципального района</w:t>
        </w:r>
      </w:hyperlink>
      <w:r w:rsidRPr="00C2047D">
        <w:rPr>
          <w:b/>
          <w:bCs/>
        </w:rPr>
        <w:t xml:space="preserve"> Республики Мордовия»</w:t>
      </w:r>
    </w:p>
    <w:p w:rsidR="00C2047D" w:rsidRPr="00C2047D" w:rsidRDefault="00C2047D" w:rsidP="00C2047D">
      <w:pPr>
        <w:widowControl w:val="0"/>
        <w:autoSpaceDE w:val="0"/>
        <w:autoSpaceDN w:val="0"/>
        <w:adjustRightInd w:val="0"/>
        <w:spacing w:before="108" w:after="108"/>
        <w:jc w:val="both"/>
        <w:outlineLvl w:val="0"/>
        <w:rPr>
          <w:rFonts w:ascii="Times New Roman CYR" w:hAnsi="Times New Roman CYR" w:cs="Times New Roman CYR"/>
          <w:b/>
          <w:bCs/>
          <w:color w:val="26282F"/>
        </w:rPr>
      </w:pPr>
    </w:p>
    <w:p w:rsidR="00C2047D" w:rsidRPr="00C2047D" w:rsidRDefault="00C2047D" w:rsidP="00C2047D">
      <w:pPr>
        <w:shd w:val="clear" w:color="auto" w:fill="FFFFFF"/>
      </w:pPr>
      <w:r w:rsidRPr="00C2047D">
        <w:rPr>
          <w:color w:val="1A1A1A"/>
        </w:rPr>
        <w:t xml:space="preserve">         В связи с осложнением геополитической и экономической ситуации</w:t>
      </w:r>
      <w:r w:rsidRPr="00C2047D">
        <w:t xml:space="preserve"> Совет депутатов</w:t>
      </w:r>
    </w:p>
    <w:p w:rsidR="00C2047D" w:rsidRPr="00C2047D" w:rsidRDefault="00C2047D" w:rsidP="00C2047D">
      <w:pPr>
        <w:shd w:val="clear" w:color="auto" w:fill="FFFFFF"/>
      </w:pPr>
      <w:r w:rsidRPr="00C2047D">
        <w:t xml:space="preserve">              Латышовского сельского поселения </w:t>
      </w:r>
      <w:proofErr w:type="spellStart"/>
      <w:r w:rsidRPr="00C2047D">
        <w:t>Кадошкинского</w:t>
      </w:r>
      <w:proofErr w:type="spellEnd"/>
      <w:r w:rsidRPr="00C2047D">
        <w:t xml:space="preserve"> муниципального района </w:t>
      </w:r>
    </w:p>
    <w:p w:rsidR="00C2047D" w:rsidRPr="00C2047D" w:rsidRDefault="00C2047D" w:rsidP="00C2047D">
      <w:pPr>
        <w:shd w:val="clear" w:color="auto" w:fill="FFFFFF"/>
      </w:pPr>
      <w:r w:rsidRPr="00C2047D">
        <w:t xml:space="preserve">                                  </w:t>
      </w:r>
    </w:p>
    <w:p w:rsidR="00C2047D" w:rsidRPr="00C2047D" w:rsidRDefault="00C2047D" w:rsidP="00C2047D">
      <w:pPr>
        <w:shd w:val="clear" w:color="auto" w:fill="FFFFFF"/>
        <w:rPr>
          <w:color w:val="1A1A1A"/>
        </w:rPr>
      </w:pPr>
      <w:r w:rsidRPr="00C2047D">
        <w:t xml:space="preserve">                                                 </w:t>
      </w:r>
      <w:r>
        <w:t xml:space="preserve">                           </w:t>
      </w:r>
      <w:r w:rsidRPr="00C2047D">
        <w:rPr>
          <w:b/>
        </w:rPr>
        <w:t>РЕШИЛ:</w:t>
      </w:r>
    </w:p>
    <w:p w:rsidR="00C2047D" w:rsidRPr="00C2047D" w:rsidRDefault="00C2047D" w:rsidP="00C2047D">
      <w:pPr>
        <w:widowControl w:val="0"/>
        <w:autoSpaceDE w:val="0"/>
        <w:autoSpaceDN w:val="0"/>
        <w:adjustRightInd w:val="0"/>
        <w:ind w:firstLine="709"/>
        <w:jc w:val="both"/>
        <w:outlineLvl w:val="0"/>
        <w:rPr>
          <w:bCs/>
        </w:rPr>
      </w:pPr>
      <w:bookmarkStart w:id="0" w:name="sub_1"/>
    </w:p>
    <w:p w:rsidR="00C2047D" w:rsidRPr="00C2047D" w:rsidRDefault="00C2047D" w:rsidP="00C2047D">
      <w:pPr>
        <w:widowControl w:val="0"/>
        <w:numPr>
          <w:ilvl w:val="0"/>
          <w:numId w:val="1"/>
        </w:numPr>
        <w:autoSpaceDE w:val="0"/>
        <w:autoSpaceDN w:val="0"/>
        <w:adjustRightInd w:val="0"/>
        <w:jc w:val="both"/>
        <w:outlineLvl w:val="0"/>
        <w:rPr>
          <w:bCs/>
          <w:color w:val="26282F"/>
        </w:rPr>
      </w:pPr>
      <w:r w:rsidRPr="00C2047D">
        <w:rPr>
          <w:bCs/>
        </w:rPr>
        <w:t xml:space="preserve">  </w:t>
      </w:r>
      <w:r w:rsidR="00A70871">
        <w:rPr>
          <w:bCs/>
        </w:rPr>
        <w:t xml:space="preserve">   </w:t>
      </w:r>
      <w:r w:rsidRPr="00C2047D">
        <w:rPr>
          <w:bCs/>
        </w:rPr>
        <w:t xml:space="preserve"> Приостановить в части учета показателей эффективности управленческой деятельности должностных лиц</w:t>
      </w:r>
      <w:hyperlink r:id="rId6" w:history="1">
        <w:r w:rsidRPr="00C2047D">
          <w:rPr>
            <w:bCs/>
          </w:rPr>
          <w:t xml:space="preserve"> и  муниципальных служащих</w:t>
        </w:r>
        <w:r w:rsidRPr="00C2047D">
          <w:rPr>
            <w:bCs/>
            <w:color w:val="26282F"/>
          </w:rPr>
          <w:t xml:space="preserve"> Латышовского сельского поселения</w:t>
        </w:r>
        <w:r w:rsidRPr="00C2047D">
          <w:rPr>
            <w:bCs/>
          </w:rPr>
          <w:t xml:space="preserve"> </w:t>
        </w:r>
        <w:proofErr w:type="spellStart"/>
        <w:r w:rsidRPr="00C2047D">
          <w:rPr>
            <w:bCs/>
          </w:rPr>
          <w:t>Кадошкинского</w:t>
        </w:r>
        <w:proofErr w:type="spellEnd"/>
        <w:r w:rsidRPr="00C2047D">
          <w:rPr>
            <w:bCs/>
          </w:rPr>
          <w:t xml:space="preserve"> муниципального района</w:t>
        </w:r>
      </w:hyperlink>
      <w:r w:rsidRPr="00C2047D">
        <w:rPr>
          <w:bCs/>
        </w:rPr>
        <w:t xml:space="preserve"> при формировании фактических месячного фонда стимулирования и фонда ежеквартальной премии, выплате ежемесячного денежного поощрения и ежеквартальной премии должностным лицам и муниципальным служащим Латышовского сельского поселения</w:t>
      </w:r>
      <w:hyperlink r:id="rId7" w:history="1">
        <w:r w:rsidRPr="00C2047D">
          <w:rPr>
            <w:bCs/>
          </w:rPr>
          <w:t xml:space="preserve"> </w:t>
        </w:r>
        <w:proofErr w:type="spellStart"/>
        <w:r w:rsidRPr="00C2047D">
          <w:rPr>
            <w:bCs/>
          </w:rPr>
          <w:t>Кадошкинского</w:t>
        </w:r>
        <w:proofErr w:type="spellEnd"/>
        <w:r w:rsidRPr="00C2047D">
          <w:rPr>
            <w:bCs/>
          </w:rPr>
          <w:t xml:space="preserve"> муниципального района</w:t>
        </w:r>
      </w:hyperlink>
      <w:r w:rsidRPr="00C2047D">
        <w:rPr>
          <w:bCs/>
        </w:rPr>
        <w:t xml:space="preserve"> до 1 января 2025 года действие</w:t>
      </w:r>
      <w:r w:rsidRPr="00C2047D">
        <w:rPr>
          <w:bCs/>
          <w:color w:val="26282F"/>
        </w:rPr>
        <w:t xml:space="preserve"> </w:t>
      </w:r>
      <w:r w:rsidRPr="00C2047D">
        <w:t xml:space="preserve">Решения Совета депутатов </w:t>
      </w:r>
      <w:r w:rsidRPr="00C2047D">
        <w:rPr>
          <w:bCs/>
          <w:color w:val="26282F"/>
        </w:rPr>
        <w:t>Латышовского сельского поселения</w:t>
      </w:r>
      <w:r w:rsidRPr="00C2047D">
        <w:t xml:space="preserve">  </w:t>
      </w:r>
      <w:proofErr w:type="spellStart"/>
      <w:r w:rsidRPr="00C2047D">
        <w:t>Кадошкинского</w:t>
      </w:r>
      <w:proofErr w:type="spellEnd"/>
      <w:r w:rsidRPr="00C2047D">
        <w:t xml:space="preserve"> муниципального района Республики Мордовия  от 03 апреля 2013 г. № 39 «</w:t>
      </w:r>
      <w:r w:rsidRPr="00C2047D">
        <w:rPr>
          <w:bCs/>
        </w:rPr>
        <w:t>Об утверждении Положения об условиях и размерах оплаты труда должностного лица</w:t>
      </w:r>
      <w:hyperlink r:id="rId8" w:history="1">
        <w:r w:rsidRPr="00C2047D">
          <w:rPr>
            <w:bCs/>
          </w:rPr>
          <w:t xml:space="preserve"> и  муниципальных служащих</w:t>
        </w:r>
        <w:r w:rsidRPr="00C2047D">
          <w:rPr>
            <w:b/>
            <w:bCs/>
            <w:color w:val="26282F"/>
          </w:rPr>
          <w:t xml:space="preserve"> </w:t>
        </w:r>
        <w:r w:rsidRPr="00C2047D">
          <w:rPr>
            <w:bCs/>
            <w:color w:val="26282F"/>
          </w:rPr>
          <w:t>Латышовского сельского поселения</w:t>
        </w:r>
        <w:r w:rsidRPr="00C2047D">
          <w:rPr>
            <w:bCs/>
          </w:rPr>
          <w:t xml:space="preserve"> </w:t>
        </w:r>
        <w:proofErr w:type="spellStart"/>
        <w:r w:rsidRPr="00C2047D">
          <w:rPr>
            <w:bCs/>
          </w:rPr>
          <w:t>Кадошкинского</w:t>
        </w:r>
        <w:proofErr w:type="spellEnd"/>
        <w:r w:rsidRPr="00C2047D">
          <w:rPr>
            <w:bCs/>
          </w:rPr>
          <w:t xml:space="preserve"> муниципального района</w:t>
        </w:r>
      </w:hyperlink>
      <w:r w:rsidRPr="00C2047D">
        <w:rPr>
          <w:bCs/>
        </w:rPr>
        <w:t>»</w:t>
      </w:r>
      <w:r w:rsidRPr="00C2047D">
        <w:rPr>
          <w:b/>
          <w:bCs/>
          <w:color w:val="26282F"/>
        </w:rPr>
        <w:t xml:space="preserve"> </w:t>
      </w:r>
      <w:r w:rsidRPr="00C2047D">
        <w:rPr>
          <w:bCs/>
          <w:color w:val="26282F"/>
        </w:rPr>
        <w:t xml:space="preserve">(далее - Решение), </w:t>
      </w:r>
      <w:hyperlink r:id="rId9" w:history="1">
        <w:r w:rsidRPr="00C2047D">
          <w:rPr>
            <w:bCs/>
          </w:rPr>
          <w:t>преамбулы</w:t>
        </w:r>
      </w:hyperlink>
      <w:r w:rsidRPr="00C2047D">
        <w:rPr>
          <w:bCs/>
        </w:rPr>
        <w:t xml:space="preserve">, пункта 6 Положения о порядке формирования фонда стимулирования органов местного самоуправления </w:t>
      </w:r>
      <w:r w:rsidRPr="00C2047D">
        <w:rPr>
          <w:bCs/>
          <w:color w:val="26282F"/>
        </w:rPr>
        <w:t>Латышовского сельского поселения</w:t>
      </w:r>
      <w:r w:rsidRPr="00C2047D">
        <w:rPr>
          <w:bCs/>
        </w:rPr>
        <w:t xml:space="preserve"> </w:t>
      </w:r>
      <w:proofErr w:type="spellStart"/>
      <w:r w:rsidRPr="00C2047D">
        <w:rPr>
          <w:bCs/>
        </w:rPr>
        <w:t>Кадошкинского</w:t>
      </w:r>
      <w:proofErr w:type="spellEnd"/>
      <w:r w:rsidRPr="00C2047D">
        <w:rPr>
          <w:bCs/>
        </w:rPr>
        <w:t xml:space="preserve"> муниципального  района Республики Мордовия, условиях выплаты ежемесячной надбавки к должностному окладу за особые условия работы, особые условия муниципальной службы, ежемесячного денежного поощрения и премий по результатам работы должностным лицам и муниципальным служащим, </w:t>
      </w:r>
      <w:r w:rsidRPr="00C2047D">
        <w:rPr>
          <w:bCs/>
          <w:color w:val="26282F"/>
        </w:rPr>
        <w:t xml:space="preserve">утвержденного </w:t>
      </w:r>
      <w:hyperlink r:id="rId10" w:history="1">
        <w:r w:rsidRPr="00C2047D">
          <w:rPr>
            <w:bCs/>
          </w:rPr>
          <w:t>Решением</w:t>
        </w:r>
      </w:hyperlink>
      <w:r w:rsidRPr="00C2047D">
        <w:rPr>
          <w:bCs/>
          <w:color w:val="26282F"/>
        </w:rPr>
        <w:t>.</w:t>
      </w:r>
    </w:p>
    <w:p w:rsidR="00C2047D" w:rsidRPr="00C2047D" w:rsidRDefault="00C2047D" w:rsidP="00C2047D">
      <w:pPr>
        <w:shd w:val="clear" w:color="auto" w:fill="FFFFFF"/>
      </w:pPr>
      <w:r w:rsidRPr="00C2047D">
        <w:t xml:space="preserve">      </w:t>
      </w:r>
    </w:p>
    <w:p w:rsidR="00C2047D" w:rsidRPr="00C2047D" w:rsidRDefault="00C2047D" w:rsidP="00C2047D">
      <w:pPr>
        <w:widowControl w:val="0"/>
        <w:numPr>
          <w:ilvl w:val="0"/>
          <w:numId w:val="1"/>
        </w:numPr>
        <w:shd w:val="clear" w:color="auto" w:fill="FFFFFF"/>
        <w:autoSpaceDE w:val="0"/>
        <w:autoSpaceDN w:val="0"/>
        <w:adjustRightInd w:val="0"/>
        <w:jc w:val="both"/>
        <w:rPr>
          <w:color w:val="1A1A1A"/>
        </w:rPr>
      </w:pPr>
      <w:r w:rsidRPr="00C2047D">
        <w:rPr>
          <w:color w:val="1A1A1A"/>
          <w:shd w:val="clear" w:color="auto" w:fill="FFFFFF"/>
        </w:rPr>
        <w:t xml:space="preserve">   Признать утратившим силу решение Совета депутатов </w:t>
      </w:r>
      <w:proofErr w:type="spellStart"/>
      <w:r w:rsidRPr="00C2047D">
        <w:rPr>
          <w:color w:val="1A1A1A"/>
          <w:shd w:val="clear" w:color="auto" w:fill="FFFFFF"/>
        </w:rPr>
        <w:t>Кадошкинского</w:t>
      </w:r>
      <w:proofErr w:type="spellEnd"/>
      <w:r w:rsidRPr="00C2047D">
        <w:rPr>
          <w:color w:val="1A1A1A"/>
        </w:rPr>
        <w:t xml:space="preserve">   </w:t>
      </w:r>
    </w:p>
    <w:p w:rsidR="00C2047D" w:rsidRPr="00C2047D" w:rsidRDefault="00C2047D" w:rsidP="00C2047D">
      <w:pPr>
        <w:shd w:val="clear" w:color="auto" w:fill="FFFFFF"/>
        <w:ind w:left="709"/>
        <w:rPr>
          <w:color w:val="1A1A1A"/>
        </w:rPr>
      </w:pPr>
      <w:r w:rsidRPr="00C2047D">
        <w:rPr>
          <w:color w:val="1A1A1A"/>
        </w:rPr>
        <w:t xml:space="preserve">    муниципального района Республики Мордовия от 29 декабря 2022 г. № 46 «О</w:t>
      </w:r>
    </w:p>
    <w:p w:rsidR="00C2047D" w:rsidRPr="00C2047D" w:rsidRDefault="00C2047D" w:rsidP="00C2047D">
      <w:pPr>
        <w:shd w:val="clear" w:color="auto" w:fill="FFFFFF"/>
        <w:rPr>
          <w:color w:val="1A1A1A"/>
        </w:rPr>
      </w:pPr>
      <w:r w:rsidRPr="00C2047D">
        <w:rPr>
          <w:color w:val="1A1A1A"/>
        </w:rPr>
        <w:t xml:space="preserve">           приостановлении действия отдельных положений решения Совета депутатов</w:t>
      </w:r>
    </w:p>
    <w:p w:rsidR="00C2047D" w:rsidRPr="00C2047D" w:rsidRDefault="00C2047D" w:rsidP="00C2047D">
      <w:pPr>
        <w:shd w:val="clear" w:color="auto" w:fill="FFFFFF"/>
        <w:rPr>
          <w:color w:val="1A1A1A"/>
        </w:rPr>
      </w:pPr>
      <w:r w:rsidRPr="00C2047D">
        <w:rPr>
          <w:color w:val="1A1A1A"/>
        </w:rPr>
        <w:t xml:space="preserve">           Латышовского сельского поселения </w:t>
      </w:r>
      <w:proofErr w:type="spellStart"/>
      <w:r w:rsidRPr="00C2047D">
        <w:rPr>
          <w:color w:val="1A1A1A"/>
        </w:rPr>
        <w:t>Кадошкинского</w:t>
      </w:r>
      <w:proofErr w:type="spellEnd"/>
      <w:r w:rsidRPr="00C2047D">
        <w:rPr>
          <w:color w:val="1A1A1A"/>
        </w:rPr>
        <w:t xml:space="preserve"> муниципального района     </w:t>
      </w:r>
    </w:p>
    <w:p w:rsidR="00C2047D" w:rsidRPr="00C2047D" w:rsidRDefault="00C2047D" w:rsidP="00C2047D">
      <w:pPr>
        <w:shd w:val="clear" w:color="auto" w:fill="FFFFFF"/>
        <w:rPr>
          <w:color w:val="1A1A1A"/>
        </w:rPr>
      </w:pPr>
      <w:r w:rsidRPr="00C2047D">
        <w:rPr>
          <w:color w:val="1A1A1A"/>
        </w:rPr>
        <w:t xml:space="preserve">           Республики Мордовия от 03 апреля 2013 г. №39 «Об утверждении Положения об</w:t>
      </w:r>
    </w:p>
    <w:p w:rsidR="00C2047D" w:rsidRPr="00C2047D" w:rsidRDefault="00C2047D" w:rsidP="00C2047D">
      <w:pPr>
        <w:shd w:val="clear" w:color="auto" w:fill="FFFFFF"/>
        <w:rPr>
          <w:color w:val="1A1A1A"/>
        </w:rPr>
      </w:pPr>
      <w:r w:rsidRPr="00C2047D">
        <w:rPr>
          <w:color w:val="1A1A1A"/>
        </w:rPr>
        <w:lastRenderedPageBreak/>
        <w:t xml:space="preserve">           условиях и размерах оплаты труда должностного лица и муниципальных служащих    </w:t>
      </w:r>
    </w:p>
    <w:p w:rsidR="00C2047D" w:rsidRPr="00C2047D" w:rsidRDefault="00C2047D" w:rsidP="00C2047D">
      <w:pPr>
        <w:shd w:val="clear" w:color="auto" w:fill="FFFFFF"/>
        <w:rPr>
          <w:color w:val="1A1A1A"/>
        </w:rPr>
      </w:pPr>
      <w:r w:rsidRPr="00C2047D">
        <w:rPr>
          <w:color w:val="1A1A1A"/>
        </w:rPr>
        <w:t xml:space="preserve">           Латышовского сельского поселения </w:t>
      </w:r>
      <w:proofErr w:type="spellStart"/>
      <w:r w:rsidRPr="00C2047D">
        <w:rPr>
          <w:color w:val="1A1A1A"/>
        </w:rPr>
        <w:t>Кадошкинского</w:t>
      </w:r>
      <w:proofErr w:type="spellEnd"/>
      <w:r w:rsidRPr="00C2047D">
        <w:rPr>
          <w:color w:val="1A1A1A"/>
        </w:rPr>
        <w:t xml:space="preserve"> муниципального района».</w:t>
      </w:r>
    </w:p>
    <w:p w:rsidR="00C2047D" w:rsidRPr="00C2047D" w:rsidRDefault="00C2047D" w:rsidP="00C2047D">
      <w:pPr>
        <w:shd w:val="clear" w:color="auto" w:fill="FFFFFF"/>
        <w:rPr>
          <w:color w:val="1A1A1A"/>
        </w:rPr>
      </w:pPr>
    </w:p>
    <w:p w:rsidR="00C2047D" w:rsidRPr="00C2047D" w:rsidRDefault="00C2047D" w:rsidP="00C2047D">
      <w:pPr>
        <w:shd w:val="clear" w:color="auto" w:fill="FFFFFF"/>
        <w:rPr>
          <w:color w:val="1A1A1A"/>
        </w:rPr>
      </w:pPr>
    </w:p>
    <w:p w:rsidR="00C2047D" w:rsidRPr="00C2047D" w:rsidRDefault="00C2047D" w:rsidP="00C2047D">
      <w:pPr>
        <w:shd w:val="clear" w:color="auto" w:fill="FFFFFF"/>
        <w:rPr>
          <w:color w:val="1A1A1A"/>
        </w:rPr>
      </w:pPr>
      <w:r w:rsidRPr="00C2047D">
        <w:rPr>
          <w:color w:val="1A1A1A"/>
        </w:rPr>
        <w:t xml:space="preserve">      3.    Настоящее Решение вступает в силу с 1 января 2024 года и подлежит</w:t>
      </w:r>
    </w:p>
    <w:p w:rsidR="00C2047D" w:rsidRPr="00C2047D" w:rsidRDefault="00C2047D" w:rsidP="00C2047D">
      <w:pPr>
        <w:shd w:val="clear" w:color="auto" w:fill="FFFFFF"/>
        <w:rPr>
          <w:color w:val="1A1A1A"/>
        </w:rPr>
      </w:pPr>
      <w:r w:rsidRPr="00C2047D">
        <w:rPr>
          <w:color w:val="1A1A1A"/>
        </w:rPr>
        <w:t xml:space="preserve">            официальному опубликованию.</w:t>
      </w:r>
      <w:bookmarkStart w:id="1" w:name="sub_2"/>
      <w:bookmarkEnd w:id="0"/>
    </w:p>
    <w:p w:rsidR="00C2047D" w:rsidRPr="00C2047D" w:rsidRDefault="00C2047D" w:rsidP="00C2047D">
      <w:pPr>
        <w:suppressAutoHyphens/>
        <w:autoSpaceDE w:val="0"/>
        <w:jc w:val="both"/>
        <w:rPr>
          <w:lang w:eastAsia="ar-SA"/>
        </w:rPr>
      </w:pPr>
    </w:p>
    <w:p w:rsidR="00C2047D" w:rsidRPr="00C2047D" w:rsidRDefault="00C2047D" w:rsidP="00C2047D">
      <w:pPr>
        <w:suppressAutoHyphens/>
        <w:autoSpaceDE w:val="0"/>
        <w:jc w:val="both"/>
        <w:rPr>
          <w:lang w:eastAsia="ar-SA"/>
        </w:rPr>
      </w:pPr>
      <w:r w:rsidRPr="00C2047D">
        <w:rPr>
          <w:lang w:eastAsia="ar-SA"/>
        </w:rPr>
        <w:t xml:space="preserve"> </w:t>
      </w:r>
    </w:p>
    <w:p w:rsidR="00A70871" w:rsidRDefault="00C2047D" w:rsidP="00C2047D">
      <w:pPr>
        <w:suppressAutoHyphens/>
        <w:autoSpaceDE w:val="0"/>
        <w:jc w:val="both"/>
        <w:rPr>
          <w:lang w:eastAsia="ar-SA"/>
        </w:rPr>
      </w:pPr>
      <w:r w:rsidRPr="00C2047D">
        <w:rPr>
          <w:lang w:eastAsia="ar-SA"/>
        </w:rPr>
        <w:t xml:space="preserve"> </w:t>
      </w:r>
    </w:p>
    <w:p w:rsidR="00A70871" w:rsidRDefault="00A70871" w:rsidP="00C2047D">
      <w:pPr>
        <w:suppressAutoHyphens/>
        <w:autoSpaceDE w:val="0"/>
        <w:jc w:val="both"/>
        <w:rPr>
          <w:lang w:eastAsia="ar-SA"/>
        </w:rPr>
      </w:pPr>
    </w:p>
    <w:p w:rsidR="00A70871" w:rsidRDefault="00A70871" w:rsidP="00C2047D">
      <w:pPr>
        <w:suppressAutoHyphens/>
        <w:autoSpaceDE w:val="0"/>
        <w:jc w:val="both"/>
        <w:rPr>
          <w:lang w:eastAsia="ar-SA"/>
        </w:rPr>
      </w:pPr>
    </w:p>
    <w:p w:rsidR="00C2047D" w:rsidRPr="00C2047D" w:rsidRDefault="00A70871" w:rsidP="00C2047D">
      <w:pPr>
        <w:suppressAutoHyphens/>
        <w:autoSpaceDE w:val="0"/>
        <w:jc w:val="both"/>
        <w:rPr>
          <w:lang w:eastAsia="ar-SA"/>
        </w:rPr>
      </w:pPr>
      <w:r>
        <w:rPr>
          <w:lang w:eastAsia="ar-SA"/>
        </w:rPr>
        <w:t xml:space="preserve"> </w:t>
      </w:r>
      <w:r w:rsidR="00C2047D" w:rsidRPr="00C2047D">
        <w:rPr>
          <w:lang w:eastAsia="ar-SA"/>
        </w:rPr>
        <w:t xml:space="preserve"> Глава Латышовского </w:t>
      </w:r>
    </w:p>
    <w:p w:rsidR="00C2047D" w:rsidRPr="00C2047D" w:rsidRDefault="00C2047D" w:rsidP="00C2047D">
      <w:pPr>
        <w:suppressAutoHyphens/>
        <w:autoSpaceDE w:val="0"/>
        <w:jc w:val="both"/>
        <w:rPr>
          <w:lang w:eastAsia="ar-SA"/>
        </w:rPr>
      </w:pPr>
      <w:r w:rsidRPr="00C2047D">
        <w:rPr>
          <w:lang w:eastAsia="ar-SA"/>
        </w:rPr>
        <w:t xml:space="preserve">  сельского поселения</w:t>
      </w:r>
    </w:p>
    <w:p w:rsidR="00C2047D" w:rsidRPr="00C2047D" w:rsidRDefault="00C2047D" w:rsidP="00C2047D">
      <w:pPr>
        <w:suppressAutoHyphens/>
        <w:autoSpaceDE w:val="0"/>
        <w:jc w:val="both"/>
        <w:rPr>
          <w:lang w:eastAsia="ar-SA"/>
        </w:rPr>
      </w:pPr>
      <w:r w:rsidRPr="00C2047D">
        <w:rPr>
          <w:lang w:eastAsia="ar-SA"/>
        </w:rPr>
        <w:t xml:space="preserve">  </w:t>
      </w:r>
      <w:proofErr w:type="spellStart"/>
      <w:r w:rsidRPr="00C2047D">
        <w:rPr>
          <w:lang w:eastAsia="ar-SA"/>
        </w:rPr>
        <w:t>Кадошкинского</w:t>
      </w:r>
      <w:proofErr w:type="spellEnd"/>
      <w:r w:rsidRPr="00C2047D">
        <w:rPr>
          <w:lang w:eastAsia="ar-SA"/>
        </w:rPr>
        <w:t xml:space="preserve">                            </w:t>
      </w:r>
    </w:p>
    <w:p w:rsidR="00C2047D" w:rsidRPr="00C2047D" w:rsidRDefault="00C2047D" w:rsidP="00C2047D">
      <w:pPr>
        <w:suppressAutoHyphens/>
        <w:autoSpaceDE w:val="0"/>
        <w:rPr>
          <w:lang w:eastAsia="ar-SA"/>
        </w:rPr>
      </w:pPr>
      <w:r w:rsidRPr="00C2047D">
        <w:rPr>
          <w:lang w:eastAsia="ar-SA"/>
        </w:rPr>
        <w:t xml:space="preserve">  муниципального района</w:t>
      </w:r>
    </w:p>
    <w:p w:rsidR="00C2047D" w:rsidRPr="00C2047D" w:rsidRDefault="00C2047D" w:rsidP="00C2047D">
      <w:pPr>
        <w:suppressAutoHyphens/>
        <w:autoSpaceDE w:val="0"/>
        <w:rPr>
          <w:lang w:eastAsia="ar-SA"/>
        </w:rPr>
      </w:pPr>
      <w:r w:rsidRPr="00C2047D">
        <w:rPr>
          <w:lang w:eastAsia="ar-SA"/>
        </w:rPr>
        <w:t xml:space="preserve">  Республики Мордовия                                 </w:t>
      </w:r>
      <w:proofErr w:type="spellStart"/>
      <w:r w:rsidRPr="00C2047D">
        <w:rPr>
          <w:lang w:eastAsia="ar-SA"/>
        </w:rPr>
        <w:t>Р.А.Арюкова</w:t>
      </w:r>
      <w:proofErr w:type="spellEnd"/>
    </w:p>
    <w:p w:rsidR="00C2047D" w:rsidRPr="00C2047D" w:rsidRDefault="00C2047D" w:rsidP="00C2047D">
      <w:pPr>
        <w:suppressAutoHyphens/>
        <w:autoSpaceDE w:val="0"/>
        <w:rPr>
          <w:rFonts w:ascii="Courier New" w:hAnsi="Courier New" w:cs="Courier New"/>
          <w:lang w:eastAsia="ar-SA"/>
        </w:rPr>
      </w:pPr>
      <w:r w:rsidRPr="00C2047D">
        <w:rPr>
          <w:lang w:eastAsia="ar-SA"/>
        </w:rPr>
        <w:t xml:space="preserve">                                                     </w:t>
      </w:r>
      <w:bookmarkEnd w:id="1"/>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lastRenderedPageBreak/>
        <w:t>РЕСПУБЛИКА МОРДОВИЯ</w:t>
      </w: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t>СОВЕТ ДЕПУТАТОВ ЛАТЫШОВСКОГО СЕЛЬСКОГО ПОСЕЛЕНИЯ КАДОШКИНСКОГО МУНИЦИПАЛЬНОГО РАЙОНА</w:t>
      </w: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t>четвертого созыва</w:t>
      </w: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РЕШЕНИЕ № 75</w:t>
      </w: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t>Сорок второй очередной сессии Совета депутатов</w:t>
      </w: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t xml:space="preserve">Латышовского сельского поселения </w:t>
      </w:r>
      <w:proofErr w:type="spellStart"/>
      <w:r w:rsidRPr="005125AE">
        <w:rPr>
          <w:rFonts w:ascii="Times New Roman CYR" w:hAnsi="Times New Roman CYR" w:cs="Times New Roman CYR"/>
          <w:b/>
          <w:bCs/>
        </w:rPr>
        <w:t>Кадошкинского</w:t>
      </w:r>
      <w:proofErr w:type="spellEnd"/>
      <w:r w:rsidRPr="005125AE">
        <w:rPr>
          <w:rFonts w:ascii="Times New Roman CYR" w:hAnsi="Times New Roman CYR" w:cs="Times New Roman CYR"/>
          <w:b/>
          <w:bCs/>
        </w:rPr>
        <w:t xml:space="preserve"> муниципального района</w:t>
      </w: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t xml:space="preserve">с. </w:t>
      </w:r>
      <w:proofErr w:type="spellStart"/>
      <w:r w:rsidRPr="005125AE">
        <w:rPr>
          <w:rFonts w:ascii="Times New Roman CYR" w:hAnsi="Times New Roman CYR" w:cs="Times New Roman CYR"/>
          <w:b/>
          <w:bCs/>
        </w:rPr>
        <w:t>Латышовка</w:t>
      </w:r>
      <w:proofErr w:type="spellEnd"/>
      <w:r w:rsidRPr="005125AE">
        <w:rPr>
          <w:rFonts w:ascii="Times New Roman CYR" w:hAnsi="Times New Roman CYR" w:cs="Times New Roman CYR"/>
          <w:b/>
          <w:bCs/>
        </w:rPr>
        <w:t xml:space="preserve">                                              27 декабря 2023 года           </w:t>
      </w:r>
    </w:p>
    <w:p w:rsidR="0008619E" w:rsidRPr="005125AE" w:rsidRDefault="0008619E" w:rsidP="0008619E">
      <w:pPr>
        <w:widowControl w:val="0"/>
        <w:suppressAutoHyphens/>
        <w:autoSpaceDE w:val="0"/>
        <w:autoSpaceDN w:val="0"/>
        <w:adjustRightInd w:val="0"/>
        <w:rPr>
          <w:rFonts w:ascii="Times New Roman CYR" w:hAnsi="Times New Roman CYR" w:cs="Times New Roman CYR"/>
          <w:b/>
          <w:bCs/>
        </w:rPr>
      </w:pPr>
      <w:r w:rsidRPr="005125AE">
        <w:rPr>
          <w:rFonts w:ascii="Times New Roman CYR" w:hAnsi="Times New Roman CYR" w:cs="Times New Roman CYR"/>
          <w:b/>
          <w:bCs/>
        </w:rPr>
        <w:t xml:space="preserve">                                                                            </w:t>
      </w:r>
    </w:p>
    <w:p w:rsidR="0008619E" w:rsidRDefault="0008619E" w:rsidP="0008619E">
      <w:pPr>
        <w:widowControl w:val="0"/>
        <w:suppressAutoHyphens/>
        <w:autoSpaceDE w:val="0"/>
        <w:autoSpaceDN w:val="0"/>
        <w:adjustRightInd w:val="0"/>
        <w:jc w:val="center"/>
        <w:rPr>
          <w:b/>
          <w:bCs/>
        </w:rPr>
      </w:pPr>
    </w:p>
    <w:p w:rsidR="0008619E" w:rsidRPr="005125AE" w:rsidRDefault="0008619E" w:rsidP="0008619E">
      <w:pPr>
        <w:widowControl w:val="0"/>
        <w:suppressAutoHyphens/>
        <w:autoSpaceDE w:val="0"/>
        <w:autoSpaceDN w:val="0"/>
        <w:adjustRightInd w:val="0"/>
        <w:jc w:val="center"/>
        <w:rPr>
          <w:b/>
          <w:bCs/>
        </w:rPr>
      </w:pPr>
      <w:r w:rsidRPr="005125AE">
        <w:rPr>
          <w:b/>
          <w:bCs/>
        </w:rPr>
        <w:t xml:space="preserve">О бюджете </w:t>
      </w:r>
    </w:p>
    <w:p w:rsidR="0008619E" w:rsidRPr="005125AE" w:rsidRDefault="0008619E" w:rsidP="0008619E">
      <w:pPr>
        <w:widowControl w:val="0"/>
        <w:suppressAutoHyphens/>
        <w:autoSpaceDE w:val="0"/>
        <w:autoSpaceDN w:val="0"/>
        <w:adjustRightInd w:val="0"/>
        <w:jc w:val="center"/>
        <w:rPr>
          <w:b/>
          <w:bCs/>
        </w:rPr>
      </w:pPr>
      <w:r w:rsidRPr="005125AE">
        <w:rPr>
          <w:b/>
          <w:bCs/>
        </w:rPr>
        <w:t xml:space="preserve">Латышовского сельского поселения </w:t>
      </w:r>
      <w:proofErr w:type="spellStart"/>
      <w:r w:rsidRPr="005125AE">
        <w:rPr>
          <w:b/>
          <w:bCs/>
        </w:rPr>
        <w:t>Кадошкинского</w:t>
      </w:r>
      <w:proofErr w:type="spellEnd"/>
      <w:r w:rsidRPr="005125AE">
        <w:rPr>
          <w:b/>
          <w:bCs/>
        </w:rPr>
        <w:t xml:space="preserve"> муниципального района Республики Мордовия </w:t>
      </w:r>
      <w:r w:rsidRPr="005125AE">
        <w:rPr>
          <w:b/>
        </w:rPr>
        <w:t>на 2024 год и на плановый период 2025 и 2026 годов</w:t>
      </w:r>
    </w:p>
    <w:p w:rsidR="0008619E" w:rsidRPr="005125AE" w:rsidRDefault="0008619E" w:rsidP="0008619E">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t xml:space="preserve"> </w:t>
      </w:r>
    </w:p>
    <w:p w:rsidR="0008619E" w:rsidRDefault="0008619E" w:rsidP="0008619E">
      <w:pPr>
        <w:widowControl w:val="0"/>
        <w:suppressAutoHyphens/>
        <w:autoSpaceDE w:val="0"/>
        <w:autoSpaceDN w:val="0"/>
        <w:adjustRightInd w:val="0"/>
        <w:ind w:left="1985" w:hanging="1134"/>
        <w:rPr>
          <w:rFonts w:ascii="Times New Roman CYR" w:hAnsi="Times New Roman CYR" w:cs="Times New Roman CYR"/>
          <w:b/>
          <w:bCs/>
        </w:rPr>
      </w:pPr>
    </w:p>
    <w:p w:rsidR="0008619E" w:rsidRPr="005125AE" w:rsidRDefault="0008619E" w:rsidP="0008619E">
      <w:pPr>
        <w:widowControl w:val="0"/>
        <w:suppressAutoHyphens/>
        <w:autoSpaceDE w:val="0"/>
        <w:autoSpaceDN w:val="0"/>
        <w:adjustRightInd w:val="0"/>
        <w:ind w:left="1985" w:hanging="1134"/>
        <w:rPr>
          <w:rFonts w:ascii="Times New Roman CYR" w:hAnsi="Times New Roman CYR" w:cs="Times New Roman CYR"/>
          <w:b/>
          <w:bCs/>
        </w:rPr>
      </w:pPr>
      <w:r w:rsidRPr="005125AE">
        <w:rPr>
          <w:rFonts w:ascii="Times New Roman CYR" w:hAnsi="Times New Roman CYR" w:cs="Times New Roman CYR"/>
          <w:b/>
          <w:bCs/>
        </w:rPr>
        <w:t xml:space="preserve">Статья 1. Основные характеристики бюджета Латышовского сельского поселения </w:t>
      </w:r>
      <w:proofErr w:type="spellStart"/>
      <w:r w:rsidRPr="005125AE">
        <w:rPr>
          <w:rFonts w:ascii="Times New Roman CYR" w:hAnsi="Times New Roman CYR" w:cs="Times New Roman CYR"/>
          <w:b/>
          <w:bCs/>
        </w:rPr>
        <w:t>Кадошкинского</w:t>
      </w:r>
      <w:proofErr w:type="spellEnd"/>
      <w:r w:rsidRPr="005125AE">
        <w:rPr>
          <w:rFonts w:ascii="Times New Roman CYR" w:hAnsi="Times New Roman CYR" w:cs="Times New Roman CYR"/>
          <w:b/>
          <w:bCs/>
        </w:rPr>
        <w:t xml:space="preserve"> муниципального района Республики Мордовия</w:t>
      </w:r>
    </w:p>
    <w:p w:rsidR="0008619E" w:rsidRPr="005125AE" w:rsidRDefault="0008619E" w:rsidP="0008619E">
      <w:pPr>
        <w:widowControl w:val="0"/>
        <w:suppressAutoHyphens/>
        <w:autoSpaceDE w:val="0"/>
        <w:autoSpaceDN w:val="0"/>
        <w:adjustRightInd w:val="0"/>
        <w:ind w:firstLine="540"/>
        <w:jc w:val="center"/>
        <w:rPr>
          <w:rFonts w:ascii="Times New Roman CYR" w:hAnsi="Times New Roman CYR" w:cs="Times New Roman CYR"/>
          <w:b/>
          <w:bCs/>
        </w:rPr>
      </w:pPr>
    </w:p>
    <w:p w:rsidR="0008619E" w:rsidRPr="005125AE" w:rsidRDefault="0008619E" w:rsidP="0008619E">
      <w:pPr>
        <w:autoSpaceDE w:val="0"/>
        <w:autoSpaceDN w:val="0"/>
        <w:adjustRightInd w:val="0"/>
        <w:ind w:firstLine="709"/>
        <w:jc w:val="both"/>
        <w:rPr>
          <w:bCs/>
        </w:rPr>
      </w:pPr>
      <w:r w:rsidRPr="005125AE">
        <w:t xml:space="preserve">1. Утвердить бюджет Латышовского сельского поселения </w:t>
      </w:r>
      <w:proofErr w:type="spellStart"/>
      <w:r w:rsidRPr="005125AE">
        <w:t>Кадошкинского</w:t>
      </w:r>
      <w:proofErr w:type="spellEnd"/>
      <w:r w:rsidRPr="005125AE">
        <w:t xml:space="preserve"> муниципального района Республики Мордовия на 2024 год по расходам в сумме            </w:t>
      </w:r>
      <w:r w:rsidRPr="005125AE">
        <w:rPr>
          <w:bCs/>
        </w:rPr>
        <w:t xml:space="preserve"> </w:t>
      </w:r>
      <w:r w:rsidRPr="005125AE">
        <w:rPr>
          <w:b/>
          <w:bCs/>
          <w:i/>
        </w:rPr>
        <w:t>2 231,6</w:t>
      </w:r>
      <w:r w:rsidRPr="005125AE">
        <w:rPr>
          <w:bCs/>
        </w:rPr>
        <w:t xml:space="preserve"> </w:t>
      </w:r>
      <w:r w:rsidRPr="005125AE">
        <w:rPr>
          <w:bCs/>
          <w:iCs/>
        </w:rPr>
        <w:t>тыс.</w:t>
      </w:r>
      <w:r w:rsidRPr="005125AE">
        <w:t xml:space="preserve"> </w:t>
      </w:r>
      <w:r w:rsidRPr="005125AE">
        <w:rPr>
          <w:bCs/>
          <w:iCs/>
        </w:rPr>
        <w:t xml:space="preserve">рублей </w:t>
      </w:r>
      <w:r w:rsidRPr="005125AE">
        <w:t xml:space="preserve">и доходам в сумме </w:t>
      </w:r>
      <w:r w:rsidRPr="005125AE">
        <w:rPr>
          <w:b/>
          <w:i/>
        </w:rPr>
        <w:t>2 252,9</w:t>
      </w:r>
      <w:r w:rsidRPr="005125AE">
        <w:rPr>
          <w:bCs/>
          <w:iCs/>
        </w:rPr>
        <w:t xml:space="preserve"> тыс. рублей</w:t>
      </w:r>
      <w:r w:rsidRPr="005125AE">
        <w:t>,</w:t>
      </w:r>
      <w:r w:rsidRPr="005125AE">
        <w:rPr>
          <w:bCs/>
        </w:rPr>
        <w:t xml:space="preserve"> с превышением доходов над расходами в сумме </w:t>
      </w:r>
      <w:r w:rsidRPr="005125AE">
        <w:rPr>
          <w:b/>
          <w:bCs/>
          <w:i/>
        </w:rPr>
        <w:t>21,3</w:t>
      </w:r>
      <w:r w:rsidRPr="005125AE">
        <w:rPr>
          <w:bCs/>
        </w:rPr>
        <w:t xml:space="preserve"> тыс. рублей.</w:t>
      </w:r>
    </w:p>
    <w:p w:rsidR="0008619E" w:rsidRPr="005125AE" w:rsidRDefault="0008619E" w:rsidP="0008619E">
      <w:pPr>
        <w:autoSpaceDE w:val="0"/>
        <w:autoSpaceDN w:val="0"/>
        <w:adjustRightInd w:val="0"/>
        <w:ind w:firstLine="709"/>
        <w:jc w:val="both"/>
        <w:rPr>
          <w:bCs/>
        </w:rPr>
      </w:pPr>
      <w:r w:rsidRPr="005125AE">
        <w:rPr>
          <w:bCs/>
        </w:rPr>
        <w:t xml:space="preserve">2. </w:t>
      </w:r>
      <w:r w:rsidRPr="005125AE">
        <w:t xml:space="preserve">Утвердить бюджет Латышовского сельского поселения </w:t>
      </w:r>
      <w:proofErr w:type="spellStart"/>
      <w:r w:rsidRPr="005125AE">
        <w:t>Кадошкинского</w:t>
      </w:r>
      <w:proofErr w:type="spellEnd"/>
      <w:r w:rsidRPr="005125AE">
        <w:t xml:space="preserve"> муниципального района Республики Мордовия на 2025 год по расходам в </w:t>
      </w:r>
      <w:proofErr w:type="gramStart"/>
      <w:r w:rsidRPr="005125AE">
        <w:t xml:space="preserve">сумме </w:t>
      </w:r>
      <w:r w:rsidRPr="005125AE">
        <w:rPr>
          <w:bCs/>
        </w:rPr>
        <w:t xml:space="preserve"> </w:t>
      </w:r>
      <w:r w:rsidRPr="005125AE">
        <w:rPr>
          <w:b/>
          <w:bCs/>
          <w:i/>
        </w:rPr>
        <w:t>1</w:t>
      </w:r>
      <w:proofErr w:type="gramEnd"/>
      <w:r w:rsidRPr="005125AE">
        <w:rPr>
          <w:b/>
          <w:bCs/>
          <w:i/>
        </w:rPr>
        <w:t> 671,0</w:t>
      </w:r>
      <w:r w:rsidRPr="005125AE">
        <w:rPr>
          <w:bCs/>
        </w:rPr>
        <w:t xml:space="preserve"> </w:t>
      </w:r>
      <w:r w:rsidRPr="005125AE">
        <w:rPr>
          <w:bCs/>
          <w:iCs/>
        </w:rPr>
        <w:t>тыс.</w:t>
      </w:r>
      <w:r w:rsidRPr="005125AE">
        <w:t xml:space="preserve"> </w:t>
      </w:r>
      <w:r w:rsidRPr="005125AE">
        <w:rPr>
          <w:bCs/>
          <w:iCs/>
        </w:rPr>
        <w:t xml:space="preserve">рублей </w:t>
      </w:r>
      <w:r w:rsidRPr="005125AE">
        <w:t xml:space="preserve">и доходам в сумме </w:t>
      </w:r>
      <w:r w:rsidRPr="005125AE">
        <w:rPr>
          <w:b/>
          <w:i/>
        </w:rPr>
        <w:t>1 699,4</w:t>
      </w:r>
      <w:r w:rsidRPr="005125AE">
        <w:rPr>
          <w:bCs/>
          <w:iCs/>
        </w:rPr>
        <w:t xml:space="preserve"> тыс. рублей</w:t>
      </w:r>
      <w:r w:rsidRPr="005125AE">
        <w:t>,</w:t>
      </w:r>
      <w:r w:rsidRPr="005125AE">
        <w:rPr>
          <w:bCs/>
        </w:rPr>
        <w:t xml:space="preserve"> с превышением доходов над расходами в сумме </w:t>
      </w:r>
      <w:r w:rsidRPr="005125AE">
        <w:rPr>
          <w:b/>
          <w:bCs/>
          <w:i/>
        </w:rPr>
        <w:t>28,4</w:t>
      </w:r>
      <w:r w:rsidRPr="005125AE">
        <w:rPr>
          <w:bCs/>
        </w:rPr>
        <w:t xml:space="preserve"> тыс. рублей</w:t>
      </w:r>
      <w:r w:rsidRPr="005125AE">
        <w:t xml:space="preserve"> в том числе условно утвержденные расходы в сумме </w:t>
      </w:r>
      <w:r w:rsidRPr="005125AE">
        <w:rPr>
          <w:b/>
          <w:i/>
        </w:rPr>
        <w:t>26,3</w:t>
      </w:r>
      <w:r w:rsidRPr="005125AE">
        <w:rPr>
          <w:bCs/>
          <w:iCs/>
        </w:rPr>
        <w:t xml:space="preserve"> тыс. рублей.</w:t>
      </w:r>
    </w:p>
    <w:p w:rsidR="0008619E" w:rsidRPr="005125AE" w:rsidRDefault="0008619E" w:rsidP="0008619E">
      <w:pPr>
        <w:autoSpaceDE w:val="0"/>
        <w:autoSpaceDN w:val="0"/>
        <w:adjustRightInd w:val="0"/>
        <w:ind w:firstLine="709"/>
        <w:jc w:val="both"/>
        <w:rPr>
          <w:rFonts w:ascii="Times New Roman CYR" w:hAnsi="Times New Roman CYR" w:cs="Times New Roman CYR"/>
        </w:rPr>
      </w:pPr>
      <w:r w:rsidRPr="005125AE">
        <w:rPr>
          <w:bCs/>
        </w:rPr>
        <w:t xml:space="preserve">3. </w:t>
      </w:r>
      <w:r w:rsidRPr="005125AE">
        <w:t xml:space="preserve">Утвердить бюджет Латышовского сельского поселения </w:t>
      </w:r>
      <w:proofErr w:type="spellStart"/>
      <w:r w:rsidRPr="005125AE">
        <w:t>Кадошкинского</w:t>
      </w:r>
      <w:proofErr w:type="spellEnd"/>
      <w:r w:rsidRPr="005125AE">
        <w:t xml:space="preserve"> муниципального района Республики Мордовия на 2026 год по расходам в </w:t>
      </w:r>
      <w:proofErr w:type="gramStart"/>
      <w:r w:rsidRPr="005125AE">
        <w:t xml:space="preserve">сумме </w:t>
      </w:r>
      <w:r w:rsidRPr="005125AE">
        <w:rPr>
          <w:bCs/>
        </w:rPr>
        <w:t xml:space="preserve"> </w:t>
      </w:r>
      <w:r w:rsidRPr="005125AE">
        <w:rPr>
          <w:b/>
          <w:bCs/>
          <w:i/>
        </w:rPr>
        <w:t>1</w:t>
      </w:r>
      <w:proofErr w:type="gramEnd"/>
      <w:r w:rsidRPr="005125AE">
        <w:rPr>
          <w:b/>
          <w:bCs/>
          <w:i/>
        </w:rPr>
        <w:t> 709,6</w:t>
      </w:r>
      <w:r w:rsidRPr="005125AE">
        <w:rPr>
          <w:bCs/>
        </w:rPr>
        <w:t xml:space="preserve"> </w:t>
      </w:r>
      <w:r w:rsidRPr="005125AE">
        <w:rPr>
          <w:bCs/>
          <w:iCs/>
        </w:rPr>
        <w:t>тыс.</w:t>
      </w:r>
      <w:r w:rsidRPr="005125AE">
        <w:t xml:space="preserve"> </w:t>
      </w:r>
      <w:r w:rsidRPr="005125AE">
        <w:rPr>
          <w:bCs/>
          <w:iCs/>
        </w:rPr>
        <w:t xml:space="preserve">рублей </w:t>
      </w:r>
      <w:r w:rsidRPr="005125AE">
        <w:t xml:space="preserve">и доходам в сумме </w:t>
      </w:r>
      <w:r w:rsidRPr="005125AE">
        <w:rPr>
          <w:b/>
          <w:i/>
        </w:rPr>
        <w:t>1 745,2</w:t>
      </w:r>
      <w:r w:rsidRPr="005125AE">
        <w:rPr>
          <w:bCs/>
          <w:iCs/>
        </w:rPr>
        <w:t xml:space="preserve"> тыс. рублей</w:t>
      </w:r>
      <w:r w:rsidRPr="005125AE">
        <w:t>,</w:t>
      </w:r>
      <w:r w:rsidRPr="005125AE">
        <w:rPr>
          <w:bCs/>
        </w:rPr>
        <w:t xml:space="preserve"> с превышением доходов над расходами в сумме </w:t>
      </w:r>
      <w:r w:rsidRPr="005125AE">
        <w:rPr>
          <w:b/>
          <w:bCs/>
          <w:i/>
        </w:rPr>
        <w:t>35,6</w:t>
      </w:r>
      <w:r w:rsidRPr="005125AE">
        <w:rPr>
          <w:bCs/>
        </w:rPr>
        <w:t xml:space="preserve"> </w:t>
      </w:r>
      <w:proofErr w:type="spellStart"/>
      <w:r w:rsidRPr="005125AE">
        <w:rPr>
          <w:bCs/>
        </w:rPr>
        <w:t>тыс.рублей</w:t>
      </w:r>
      <w:proofErr w:type="spellEnd"/>
      <w:r w:rsidRPr="005125AE">
        <w:t xml:space="preserve"> в том числе условно утвержденные расходы в сумме </w:t>
      </w:r>
      <w:r w:rsidRPr="005125AE">
        <w:rPr>
          <w:b/>
          <w:i/>
        </w:rPr>
        <w:t>53,4</w:t>
      </w:r>
      <w:r w:rsidRPr="005125AE">
        <w:rPr>
          <w:bCs/>
          <w:iCs/>
        </w:rPr>
        <w:t xml:space="preserve"> тыс. рублей.</w:t>
      </w:r>
    </w:p>
    <w:p w:rsidR="0008619E" w:rsidRPr="005125AE" w:rsidRDefault="0008619E" w:rsidP="0008619E">
      <w:pPr>
        <w:widowControl w:val="0"/>
        <w:suppressAutoHyphens/>
        <w:autoSpaceDE w:val="0"/>
        <w:autoSpaceDN w:val="0"/>
        <w:adjustRightInd w:val="0"/>
        <w:ind w:firstLine="540"/>
        <w:jc w:val="both"/>
        <w:rPr>
          <w:rFonts w:ascii="Times New Roman CYR" w:hAnsi="Times New Roman CYR" w:cs="Times New Roman CYR"/>
        </w:rPr>
      </w:pPr>
    </w:p>
    <w:p w:rsidR="0008619E" w:rsidRPr="005125AE" w:rsidRDefault="0008619E" w:rsidP="0008619E">
      <w:pPr>
        <w:widowControl w:val="0"/>
        <w:suppressAutoHyphens/>
        <w:autoSpaceDE w:val="0"/>
        <w:autoSpaceDN w:val="0"/>
        <w:adjustRightInd w:val="0"/>
        <w:ind w:firstLine="540"/>
        <w:jc w:val="both"/>
        <w:rPr>
          <w:rFonts w:ascii="Times New Roman CYR" w:hAnsi="Times New Roman CYR" w:cs="Times New Roman CYR"/>
        </w:rPr>
      </w:pPr>
    </w:p>
    <w:p w:rsidR="0008619E" w:rsidRPr="005125AE" w:rsidRDefault="0008619E" w:rsidP="0008619E">
      <w:pPr>
        <w:widowControl w:val="0"/>
        <w:suppressAutoHyphens/>
        <w:autoSpaceDE w:val="0"/>
        <w:autoSpaceDN w:val="0"/>
        <w:adjustRightInd w:val="0"/>
        <w:ind w:firstLine="540"/>
        <w:jc w:val="both"/>
        <w:rPr>
          <w:rFonts w:ascii="Times New Roman CYR" w:hAnsi="Times New Roman CYR" w:cs="Times New Roman CYR"/>
        </w:rPr>
      </w:pPr>
    </w:p>
    <w:p w:rsidR="0008619E" w:rsidRPr="005125AE" w:rsidRDefault="0008619E" w:rsidP="0008619E">
      <w:pPr>
        <w:widowControl w:val="0"/>
        <w:suppressAutoHyphens/>
        <w:autoSpaceDE w:val="0"/>
        <w:autoSpaceDN w:val="0"/>
        <w:adjustRightInd w:val="0"/>
        <w:ind w:left="2127" w:hanging="1418"/>
        <w:jc w:val="both"/>
        <w:rPr>
          <w:rFonts w:ascii="Times New Roman CYR" w:hAnsi="Times New Roman CYR" w:cs="Times New Roman CYR"/>
          <w:b/>
          <w:bCs/>
        </w:rPr>
      </w:pPr>
      <w:r w:rsidRPr="005125AE">
        <w:rPr>
          <w:rFonts w:ascii="Times New Roman CYR" w:hAnsi="Times New Roman CYR" w:cs="Times New Roman CYR"/>
          <w:b/>
          <w:bCs/>
        </w:rPr>
        <w:t xml:space="preserve">Статья 2. Формирование доходов бюджета Латышовского сельского поселения </w:t>
      </w:r>
      <w:proofErr w:type="spellStart"/>
      <w:r w:rsidRPr="005125AE">
        <w:rPr>
          <w:rFonts w:ascii="Times New Roman CYR" w:hAnsi="Times New Roman CYR" w:cs="Times New Roman CYR"/>
          <w:b/>
          <w:bCs/>
        </w:rPr>
        <w:t>Кадошкинского</w:t>
      </w:r>
      <w:proofErr w:type="spellEnd"/>
      <w:r w:rsidRPr="005125AE">
        <w:rPr>
          <w:rFonts w:ascii="Times New Roman CYR" w:hAnsi="Times New Roman CYR" w:cs="Times New Roman CYR"/>
          <w:b/>
          <w:bCs/>
        </w:rPr>
        <w:t xml:space="preserve"> муниципального района Республики Мордовия</w:t>
      </w:r>
    </w:p>
    <w:p w:rsidR="0008619E" w:rsidRPr="005125AE" w:rsidRDefault="0008619E" w:rsidP="0008619E">
      <w:pPr>
        <w:widowControl w:val="0"/>
        <w:suppressAutoHyphens/>
        <w:autoSpaceDE w:val="0"/>
        <w:autoSpaceDN w:val="0"/>
        <w:adjustRightInd w:val="0"/>
        <w:ind w:left="2127" w:hanging="1418"/>
        <w:jc w:val="both"/>
        <w:rPr>
          <w:rFonts w:ascii="Times New Roman CYR" w:hAnsi="Times New Roman CYR" w:cs="Times New Roman CYR"/>
        </w:rPr>
      </w:pPr>
    </w:p>
    <w:p w:rsidR="0008619E" w:rsidRPr="005125AE" w:rsidRDefault="0008619E" w:rsidP="0008619E">
      <w:pPr>
        <w:widowControl w:val="0"/>
        <w:suppressAutoHyphens/>
        <w:autoSpaceDE w:val="0"/>
        <w:autoSpaceDN w:val="0"/>
        <w:adjustRightInd w:val="0"/>
        <w:ind w:firstLine="709"/>
        <w:jc w:val="both"/>
        <w:rPr>
          <w:rFonts w:ascii="Times New Roman CYR" w:hAnsi="Times New Roman CYR" w:cs="Times New Roman CYR"/>
        </w:rPr>
      </w:pPr>
      <w:r w:rsidRPr="005125AE">
        <w:rPr>
          <w:rFonts w:ascii="Times New Roman CYR" w:hAnsi="Times New Roman CYR" w:cs="Times New Roman CYR"/>
        </w:rPr>
        <w:t xml:space="preserve">1. Доходы бюджета 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 Республики Мордовия формируются в соответствии с классификацией доходов бюджетов Российской Федерации в суммах согласно </w:t>
      </w:r>
      <w:r w:rsidRPr="005125AE">
        <w:rPr>
          <w:rFonts w:ascii="Times New Roman CYR" w:hAnsi="Times New Roman CYR" w:cs="Times New Roman CYR"/>
          <w:b/>
          <w:bCs/>
        </w:rPr>
        <w:t xml:space="preserve">приложению 1 </w:t>
      </w:r>
      <w:r w:rsidRPr="005125AE">
        <w:rPr>
          <w:rFonts w:ascii="Times New Roman CYR" w:hAnsi="Times New Roman CYR" w:cs="Times New Roman CYR"/>
        </w:rPr>
        <w:t>к настоящему Решению.</w:t>
      </w:r>
    </w:p>
    <w:p w:rsidR="0008619E" w:rsidRPr="005125AE" w:rsidRDefault="0008619E" w:rsidP="0008619E">
      <w:pPr>
        <w:widowControl w:val="0"/>
        <w:suppressAutoHyphens/>
        <w:autoSpaceDE w:val="0"/>
        <w:autoSpaceDN w:val="0"/>
        <w:adjustRightInd w:val="0"/>
        <w:ind w:firstLine="540"/>
        <w:jc w:val="both"/>
        <w:rPr>
          <w:rFonts w:ascii="Times New Roman CYR" w:hAnsi="Times New Roman CYR" w:cs="Times New Roman CYR"/>
        </w:rPr>
      </w:pPr>
    </w:p>
    <w:p w:rsidR="0008619E" w:rsidRPr="005125AE" w:rsidRDefault="0008619E" w:rsidP="0008619E">
      <w:pPr>
        <w:widowControl w:val="0"/>
        <w:suppressAutoHyphens/>
        <w:autoSpaceDE w:val="0"/>
        <w:autoSpaceDN w:val="0"/>
        <w:adjustRightInd w:val="0"/>
        <w:ind w:left="2127" w:hanging="1418"/>
        <w:jc w:val="both"/>
        <w:rPr>
          <w:rFonts w:ascii="Times New Roman CYR" w:hAnsi="Times New Roman CYR" w:cs="Times New Roman CYR"/>
          <w:b/>
          <w:bCs/>
        </w:rPr>
      </w:pPr>
    </w:p>
    <w:p w:rsidR="0008619E" w:rsidRPr="005125AE" w:rsidRDefault="0008619E" w:rsidP="0008619E">
      <w:pPr>
        <w:widowControl w:val="0"/>
        <w:suppressAutoHyphens/>
        <w:autoSpaceDE w:val="0"/>
        <w:autoSpaceDN w:val="0"/>
        <w:adjustRightInd w:val="0"/>
        <w:ind w:left="2127" w:hanging="1418"/>
        <w:jc w:val="both"/>
        <w:rPr>
          <w:rFonts w:ascii="Times New Roman CYR" w:hAnsi="Times New Roman CYR" w:cs="Times New Roman CYR"/>
          <w:b/>
          <w:bCs/>
        </w:rPr>
      </w:pPr>
      <w:r w:rsidRPr="005125AE">
        <w:rPr>
          <w:rFonts w:ascii="Times New Roman CYR" w:hAnsi="Times New Roman CYR" w:cs="Times New Roman CYR"/>
          <w:b/>
          <w:bCs/>
        </w:rPr>
        <w:t>Статья 3.</w:t>
      </w:r>
      <w:r w:rsidRPr="005125AE">
        <w:rPr>
          <w:rFonts w:ascii="Times New Roman CYR" w:hAnsi="Times New Roman CYR" w:cs="Times New Roman CYR"/>
        </w:rPr>
        <w:t xml:space="preserve"> </w:t>
      </w:r>
      <w:r w:rsidRPr="005125AE">
        <w:rPr>
          <w:rFonts w:ascii="Times New Roman CYR" w:hAnsi="Times New Roman CYR" w:cs="Times New Roman CYR"/>
          <w:b/>
          <w:bCs/>
        </w:rPr>
        <w:t xml:space="preserve">Распределение расходов бюджета Латышовского сельского поселения </w:t>
      </w:r>
      <w:proofErr w:type="spellStart"/>
      <w:r w:rsidRPr="005125AE">
        <w:rPr>
          <w:rFonts w:ascii="Times New Roman CYR" w:hAnsi="Times New Roman CYR" w:cs="Times New Roman CYR"/>
          <w:b/>
          <w:bCs/>
        </w:rPr>
        <w:t>Кадошкинского</w:t>
      </w:r>
      <w:proofErr w:type="spellEnd"/>
      <w:r w:rsidRPr="005125AE">
        <w:rPr>
          <w:rFonts w:ascii="Times New Roman CYR" w:hAnsi="Times New Roman CYR" w:cs="Times New Roman CYR"/>
          <w:b/>
          <w:bCs/>
        </w:rPr>
        <w:t xml:space="preserve"> муниципального района Республики Мордовия</w:t>
      </w:r>
    </w:p>
    <w:p w:rsidR="0008619E" w:rsidRPr="005125AE" w:rsidRDefault="0008619E" w:rsidP="0008619E">
      <w:pPr>
        <w:widowControl w:val="0"/>
        <w:suppressAutoHyphens/>
        <w:autoSpaceDE w:val="0"/>
        <w:autoSpaceDN w:val="0"/>
        <w:adjustRightInd w:val="0"/>
        <w:ind w:firstLine="540"/>
        <w:rPr>
          <w:rFonts w:ascii="Times New Roman CYR" w:hAnsi="Times New Roman CYR" w:cs="Times New Roman CYR"/>
          <w:b/>
          <w:bCs/>
        </w:rPr>
      </w:pPr>
    </w:p>
    <w:p w:rsidR="0008619E" w:rsidRPr="005125AE" w:rsidRDefault="0008619E" w:rsidP="0008619E">
      <w:pPr>
        <w:widowControl w:val="0"/>
        <w:suppressAutoHyphens/>
        <w:autoSpaceDE w:val="0"/>
        <w:autoSpaceDN w:val="0"/>
        <w:adjustRightInd w:val="0"/>
        <w:ind w:firstLine="709"/>
        <w:jc w:val="both"/>
        <w:rPr>
          <w:rFonts w:ascii="Times New Roman CYR" w:hAnsi="Times New Roman CYR" w:cs="Times New Roman CYR"/>
        </w:rPr>
      </w:pPr>
      <w:r w:rsidRPr="005125AE">
        <w:rPr>
          <w:rFonts w:ascii="Times New Roman CYR" w:hAnsi="Times New Roman CYR" w:cs="Times New Roman CYR"/>
        </w:rPr>
        <w:lastRenderedPageBreak/>
        <w:t>Утвердить:</w:t>
      </w:r>
    </w:p>
    <w:p w:rsidR="0008619E" w:rsidRPr="005125AE" w:rsidRDefault="0008619E" w:rsidP="0008619E">
      <w:pPr>
        <w:autoSpaceDE w:val="0"/>
        <w:autoSpaceDN w:val="0"/>
        <w:adjustRightInd w:val="0"/>
        <w:ind w:firstLine="709"/>
        <w:jc w:val="both"/>
        <w:rPr>
          <w:bCs/>
        </w:rPr>
      </w:pPr>
      <w:r w:rsidRPr="005125AE">
        <w:t xml:space="preserve">ведомственную структуру расходов бюджета </w:t>
      </w:r>
      <w:r w:rsidRPr="005125AE">
        <w:rPr>
          <w:bCs/>
        </w:rPr>
        <w:t xml:space="preserve">Латышовского сельского поселения </w:t>
      </w:r>
      <w:proofErr w:type="spellStart"/>
      <w:r w:rsidRPr="005125AE">
        <w:rPr>
          <w:bCs/>
        </w:rPr>
        <w:t>Кадошкинского</w:t>
      </w:r>
      <w:proofErr w:type="spellEnd"/>
      <w:r w:rsidRPr="005125AE">
        <w:rPr>
          <w:bCs/>
        </w:rPr>
        <w:t xml:space="preserve"> муниципального района Республики Мордовия</w:t>
      </w:r>
      <w:r w:rsidRPr="005125AE">
        <w:t xml:space="preserve"> </w:t>
      </w:r>
      <w:r w:rsidRPr="005125AE">
        <w:rPr>
          <w:bCs/>
        </w:rPr>
        <w:t xml:space="preserve">на 2024 год и на плановый период 2025 и 2026 годов согласно </w:t>
      </w:r>
      <w:r w:rsidRPr="005125AE">
        <w:t>2 к</w:t>
      </w:r>
      <w:r w:rsidRPr="005125AE">
        <w:rPr>
          <w:bCs/>
        </w:rPr>
        <w:t xml:space="preserve"> настоящему Решению;</w:t>
      </w:r>
    </w:p>
    <w:p w:rsidR="0008619E" w:rsidRPr="005125AE" w:rsidRDefault="0008619E" w:rsidP="0008619E">
      <w:pPr>
        <w:pStyle w:val="ConsNormal"/>
        <w:ind w:right="0" w:firstLine="709"/>
        <w:jc w:val="both"/>
        <w:rPr>
          <w:rFonts w:ascii="Times New Roman" w:hAnsi="Times New Roman" w:cs="Times New Roman"/>
          <w:sz w:val="24"/>
          <w:szCs w:val="24"/>
        </w:rPr>
      </w:pPr>
      <w:r w:rsidRPr="005125AE">
        <w:rPr>
          <w:rFonts w:ascii="Times New Roman" w:hAnsi="Times New Roman" w:cs="Times New Roman"/>
          <w:bCs/>
          <w:sz w:val="24"/>
          <w:szCs w:val="24"/>
        </w:rPr>
        <w:t xml:space="preserve">распределение бюджетных ассигнований бюджета </w:t>
      </w:r>
      <w:r w:rsidRPr="005125AE">
        <w:rPr>
          <w:rFonts w:ascii="Times New Roman CYR" w:hAnsi="Times New Roman CYR" w:cs="Times New Roman CYR"/>
          <w:bCs/>
          <w:sz w:val="24"/>
          <w:szCs w:val="24"/>
        </w:rPr>
        <w:t xml:space="preserve">Латышовского сельского поселения </w:t>
      </w:r>
      <w:proofErr w:type="spellStart"/>
      <w:r w:rsidRPr="005125AE">
        <w:rPr>
          <w:rFonts w:ascii="Times New Roman CYR" w:hAnsi="Times New Roman CYR" w:cs="Times New Roman CYR"/>
          <w:bCs/>
          <w:sz w:val="24"/>
          <w:szCs w:val="24"/>
        </w:rPr>
        <w:t>Кадошкинского</w:t>
      </w:r>
      <w:proofErr w:type="spellEnd"/>
      <w:r w:rsidRPr="005125AE">
        <w:rPr>
          <w:rFonts w:ascii="Times New Roman CYR" w:hAnsi="Times New Roman CYR" w:cs="Times New Roman CYR"/>
          <w:bCs/>
          <w:sz w:val="24"/>
          <w:szCs w:val="24"/>
        </w:rPr>
        <w:t xml:space="preserve"> муниципального района Республики Мордовия</w:t>
      </w:r>
      <w:r w:rsidRPr="005125AE">
        <w:rPr>
          <w:rFonts w:ascii="Times New Roman" w:hAnsi="Times New Roman" w:cs="Times New Roman"/>
          <w:bCs/>
          <w:sz w:val="24"/>
          <w:szCs w:val="24"/>
        </w:rPr>
        <w:t xml:space="preserve"> </w:t>
      </w:r>
      <w:r w:rsidRPr="005125AE">
        <w:rPr>
          <w:rFonts w:ascii="Times New Roman" w:hAnsi="Times New Roman" w:cs="Times New Roman"/>
          <w:sz w:val="24"/>
          <w:szCs w:val="24"/>
        </w:rPr>
        <w:t xml:space="preserve">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Pr="005125AE">
        <w:rPr>
          <w:rFonts w:ascii="Times New Roman" w:hAnsi="Times New Roman" w:cs="Times New Roman"/>
          <w:bCs/>
          <w:sz w:val="24"/>
          <w:szCs w:val="24"/>
        </w:rPr>
        <w:t xml:space="preserve">на 2024 год и на плановый период 2025 и 2026 годов согласно </w:t>
      </w:r>
      <w:hyperlink r:id="rId11" w:history="1">
        <w:r w:rsidRPr="005125AE">
          <w:rPr>
            <w:rStyle w:val="a3"/>
            <w:rFonts w:ascii="Times New Roman" w:hAnsi="Times New Roman"/>
            <w:b/>
            <w:bCs/>
            <w:sz w:val="24"/>
            <w:szCs w:val="24"/>
          </w:rPr>
          <w:t xml:space="preserve">приложению </w:t>
        </w:r>
      </w:hyperlink>
      <w:r w:rsidRPr="005125AE">
        <w:rPr>
          <w:rFonts w:ascii="Times New Roman" w:hAnsi="Times New Roman" w:cs="Times New Roman"/>
          <w:b/>
          <w:sz w:val="24"/>
          <w:szCs w:val="24"/>
        </w:rPr>
        <w:t>3</w:t>
      </w:r>
      <w:r w:rsidRPr="005125AE">
        <w:rPr>
          <w:rFonts w:ascii="Times New Roman" w:hAnsi="Times New Roman" w:cs="Times New Roman"/>
          <w:b/>
          <w:bCs/>
          <w:sz w:val="24"/>
          <w:szCs w:val="24"/>
        </w:rPr>
        <w:t xml:space="preserve"> </w:t>
      </w:r>
      <w:r w:rsidRPr="005125AE">
        <w:rPr>
          <w:rFonts w:ascii="Times New Roman" w:hAnsi="Times New Roman" w:cs="Times New Roman"/>
          <w:bCs/>
          <w:sz w:val="24"/>
          <w:szCs w:val="24"/>
        </w:rPr>
        <w:t xml:space="preserve"> к настоящему Решению;</w:t>
      </w:r>
    </w:p>
    <w:p w:rsidR="0008619E" w:rsidRPr="005125AE" w:rsidRDefault="0008619E" w:rsidP="0008619E">
      <w:pPr>
        <w:autoSpaceDE w:val="0"/>
        <w:autoSpaceDN w:val="0"/>
        <w:adjustRightInd w:val="0"/>
        <w:ind w:firstLine="709"/>
        <w:jc w:val="both"/>
        <w:rPr>
          <w:bCs/>
        </w:rPr>
      </w:pPr>
      <w:r w:rsidRPr="005125AE">
        <w:rPr>
          <w:bCs/>
        </w:rPr>
        <w:t xml:space="preserve">распределение бюджетных ассигнований бюджета </w:t>
      </w:r>
      <w:r w:rsidRPr="005125AE">
        <w:rPr>
          <w:rFonts w:ascii="Times New Roman CYR" w:hAnsi="Times New Roman CYR" w:cs="Times New Roman CYR"/>
          <w:bCs/>
        </w:rPr>
        <w:t xml:space="preserve">Латышовского сельского поселения </w:t>
      </w:r>
      <w:proofErr w:type="spellStart"/>
      <w:r w:rsidRPr="005125AE">
        <w:rPr>
          <w:rFonts w:ascii="Times New Roman CYR" w:hAnsi="Times New Roman CYR" w:cs="Times New Roman CYR"/>
          <w:bCs/>
        </w:rPr>
        <w:t>Кадошкинского</w:t>
      </w:r>
      <w:proofErr w:type="spellEnd"/>
      <w:r w:rsidRPr="005125AE">
        <w:rPr>
          <w:rFonts w:ascii="Times New Roman CYR" w:hAnsi="Times New Roman CYR" w:cs="Times New Roman CYR"/>
          <w:bCs/>
        </w:rPr>
        <w:t xml:space="preserve"> муниципального района Республики Мордовия</w:t>
      </w:r>
      <w:r w:rsidRPr="005125AE">
        <w:rPr>
          <w:bCs/>
        </w:rPr>
        <w:t xml:space="preserve"> </w:t>
      </w:r>
      <w:r w:rsidRPr="005125AE">
        <w:t xml:space="preserve">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w:t>
      </w:r>
      <w:r w:rsidRPr="005125AE">
        <w:rPr>
          <w:bCs/>
        </w:rPr>
        <w:t xml:space="preserve">на 2024 год и на плановый период 2025 и 2026 годов согласно </w:t>
      </w:r>
      <w:hyperlink r:id="rId12" w:history="1">
        <w:r w:rsidRPr="005125AE">
          <w:rPr>
            <w:rStyle w:val="a3"/>
            <w:b/>
            <w:bCs/>
          </w:rPr>
          <w:t>приложени</w:t>
        </w:r>
      </w:hyperlink>
      <w:r w:rsidRPr="005125AE">
        <w:rPr>
          <w:b/>
          <w:bCs/>
        </w:rPr>
        <w:t>ю</w:t>
      </w:r>
      <w:r w:rsidRPr="005125AE">
        <w:rPr>
          <w:b/>
        </w:rPr>
        <w:t xml:space="preserve"> 4</w:t>
      </w:r>
      <w:r w:rsidRPr="005125AE">
        <w:rPr>
          <w:bCs/>
        </w:rPr>
        <w:t xml:space="preserve"> к настоящему Решению.</w:t>
      </w:r>
    </w:p>
    <w:p w:rsidR="0008619E" w:rsidRPr="005125AE" w:rsidRDefault="0008619E" w:rsidP="0008619E">
      <w:pPr>
        <w:ind w:left="2127" w:hanging="1560"/>
        <w:jc w:val="both"/>
        <w:rPr>
          <w:b/>
        </w:rPr>
      </w:pPr>
    </w:p>
    <w:p w:rsidR="0008619E" w:rsidRPr="005125AE" w:rsidRDefault="0008619E" w:rsidP="0008619E">
      <w:pPr>
        <w:ind w:left="2127" w:hanging="1560"/>
        <w:jc w:val="both"/>
        <w:rPr>
          <w:b/>
        </w:rPr>
      </w:pPr>
      <w:r w:rsidRPr="005125AE">
        <w:rPr>
          <w:b/>
        </w:rPr>
        <w:t>Статья 4. Бюджетные ассигнования на социальное обеспечение населения, не связанные с предоставлением мер социальной поддержки</w:t>
      </w:r>
    </w:p>
    <w:p w:rsidR="0008619E" w:rsidRPr="005125AE" w:rsidRDefault="0008619E" w:rsidP="0008619E">
      <w:pPr>
        <w:ind w:firstLine="540"/>
        <w:jc w:val="both"/>
        <w:rPr>
          <w:b/>
        </w:rPr>
      </w:pPr>
    </w:p>
    <w:p w:rsidR="0008619E" w:rsidRPr="005125AE" w:rsidRDefault="0008619E" w:rsidP="0008619E">
      <w:pPr>
        <w:ind w:firstLine="709"/>
        <w:jc w:val="both"/>
      </w:pPr>
      <w:r w:rsidRPr="005125AE">
        <w:t xml:space="preserve">Из бюджета Латышовского сельского поселения </w:t>
      </w:r>
      <w:proofErr w:type="spellStart"/>
      <w:r w:rsidRPr="005125AE">
        <w:t>Кадошкинского</w:t>
      </w:r>
      <w:proofErr w:type="spellEnd"/>
      <w:r w:rsidRPr="005125AE">
        <w:t xml:space="preserve"> муниципального района Республики Мордовия предоставляются следующие бюджетные ассигнования на социальное обеспечение населения, не связанные с предоставлением мер социальной поддержки:</w:t>
      </w:r>
    </w:p>
    <w:p w:rsidR="0008619E" w:rsidRPr="005125AE" w:rsidRDefault="0008619E" w:rsidP="0008619E">
      <w:pPr>
        <w:autoSpaceDE w:val="0"/>
        <w:autoSpaceDN w:val="0"/>
        <w:adjustRightInd w:val="0"/>
        <w:ind w:firstLine="709"/>
        <w:jc w:val="both"/>
      </w:pPr>
      <w:r w:rsidRPr="005125AE">
        <w:t>пенсия за выслугу лет лицам, замещавшим муниципальные должности, муниципальным служащим.</w:t>
      </w:r>
    </w:p>
    <w:p w:rsidR="0008619E" w:rsidRPr="005125AE" w:rsidRDefault="0008619E" w:rsidP="0008619E">
      <w:pPr>
        <w:widowControl w:val="0"/>
        <w:suppressAutoHyphens/>
        <w:autoSpaceDE w:val="0"/>
        <w:autoSpaceDN w:val="0"/>
        <w:adjustRightInd w:val="0"/>
        <w:jc w:val="both"/>
        <w:rPr>
          <w:rFonts w:ascii="Times New Roman CYR" w:hAnsi="Times New Roman CYR" w:cs="Times New Roman CYR"/>
        </w:rPr>
      </w:pPr>
    </w:p>
    <w:p w:rsidR="0008619E" w:rsidRPr="005125AE" w:rsidRDefault="0008619E" w:rsidP="0008619E">
      <w:pPr>
        <w:ind w:firstLine="567"/>
        <w:jc w:val="both"/>
      </w:pPr>
    </w:p>
    <w:p w:rsidR="0008619E" w:rsidRPr="005125AE" w:rsidRDefault="0008619E" w:rsidP="0008619E">
      <w:pPr>
        <w:widowControl w:val="0"/>
        <w:suppressAutoHyphens/>
        <w:autoSpaceDE w:val="0"/>
        <w:autoSpaceDN w:val="0"/>
        <w:adjustRightInd w:val="0"/>
        <w:ind w:left="2410" w:hanging="2127"/>
        <w:jc w:val="both"/>
        <w:rPr>
          <w:rFonts w:ascii="Times New Roman CYR" w:hAnsi="Times New Roman CYR" w:cs="Times New Roman CYR"/>
        </w:rPr>
      </w:pPr>
      <w:r w:rsidRPr="005125AE">
        <w:rPr>
          <w:rFonts w:ascii="Times New Roman CYR" w:hAnsi="Times New Roman CYR" w:cs="Times New Roman CYR"/>
          <w:b/>
          <w:bCs/>
        </w:rPr>
        <w:t xml:space="preserve">  Статья 5.</w:t>
      </w:r>
      <w:r w:rsidRPr="005125AE">
        <w:rPr>
          <w:rFonts w:ascii="Times New Roman CYR" w:hAnsi="Times New Roman CYR" w:cs="Times New Roman CYR"/>
        </w:rPr>
        <w:t xml:space="preserve">  </w:t>
      </w:r>
      <w:r w:rsidRPr="005125AE">
        <w:rPr>
          <w:rFonts w:ascii="Times New Roman CYR" w:hAnsi="Times New Roman CYR" w:cs="Times New Roman CYR"/>
          <w:b/>
          <w:bCs/>
        </w:rPr>
        <w:t xml:space="preserve">Резервный фонд администрации Латышовского сельского поселения </w:t>
      </w:r>
      <w:proofErr w:type="spellStart"/>
      <w:r w:rsidRPr="005125AE">
        <w:rPr>
          <w:rFonts w:ascii="Times New Roman CYR" w:hAnsi="Times New Roman CYR" w:cs="Times New Roman CYR"/>
          <w:b/>
          <w:bCs/>
        </w:rPr>
        <w:t>Кадошкинского</w:t>
      </w:r>
      <w:proofErr w:type="spellEnd"/>
      <w:r w:rsidRPr="005125AE">
        <w:rPr>
          <w:rFonts w:ascii="Times New Roman CYR" w:hAnsi="Times New Roman CYR" w:cs="Times New Roman CYR"/>
          <w:b/>
          <w:bCs/>
        </w:rPr>
        <w:t xml:space="preserve"> муниципального района Республики Мордовия</w:t>
      </w:r>
    </w:p>
    <w:p w:rsidR="0008619E" w:rsidRPr="005125AE" w:rsidRDefault="0008619E" w:rsidP="0008619E">
      <w:pPr>
        <w:widowControl w:val="0"/>
        <w:suppressAutoHyphens/>
        <w:autoSpaceDE w:val="0"/>
        <w:autoSpaceDN w:val="0"/>
        <w:adjustRightInd w:val="0"/>
        <w:jc w:val="both"/>
        <w:rPr>
          <w:rFonts w:ascii="Times New Roman CYR" w:hAnsi="Times New Roman CYR" w:cs="Times New Roman CYR"/>
        </w:rPr>
      </w:pPr>
    </w:p>
    <w:p w:rsidR="0008619E" w:rsidRPr="005125AE" w:rsidRDefault="0008619E" w:rsidP="0008619E">
      <w:pPr>
        <w:widowControl w:val="0"/>
        <w:suppressAutoHyphens/>
        <w:autoSpaceDE w:val="0"/>
        <w:autoSpaceDN w:val="0"/>
        <w:adjustRightInd w:val="0"/>
        <w:ind w:firstLine="540"/>
        <w:jc w:val="both"/>
        <w:rPr>
          <w:rFonts w:ascii="Times New Roman CYR" w:hAnsi="Times New Roman CYR" w:cs="Times New Roman CYR"/>
        </w:rPr>
      </w:pPr>
      <w:r w:rsidRPr="005125AE">
        <w:rPr>
          <w:rFonts w:ascii="Times New Roman CYR" w:hAnsi="Times New Roman CYR" w:cs="Times New Roman CYR"/>
        </w:rPr>
        <w:t xml:space="preserve">1. Средства Резервного фонда администрации 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 Республики Мордовия на 2024 год и на плановый период 2025 и 2026 годов в сумме 5</w:t>
      </w:r>
      <w:r w:rsidRPr="005125AE">
        <w:rPr>
          <w:rFonts w:ascii="Times New Roman CYR" w:hAnsi="Times New Roman CYR" w:cs="Times New Roman CYR"/>
          <w:b/>
          <w:bCs/>
          <w:i/>
          <w:iCs/>
        </w:rPr>
        <w:t>,0</w:t>
      </w:r>
      <w:r w:rsidRPr="005125AE">
        <w:rPr>
          <w:rFonts w:ascii="Times New Roman CYR" w:hAnsi="Times New Roman CYR" w:cs="Times New Roman CYR"/>
        </w:rPr>
        <w:t xml:space="preserve"> тыс. рублей ежегодно расходуются на финансирование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8619E" w:rsidRPr="005125AE" w:rsidRDefault="0008619E" w:rsidP="0008619E">
      <w:pPr>
        <w:widowControl w:val="0"/>
        <w:suppressAutoHyphens/>
        <w:autoSpaceDE w:val="0"/>
        <w:autoSpaceDN w:val="0"/>
        <w:adjustRightInd w:val="0"/>
        <w:ind w:firstLine="540"/>
        <w:jc w:val="both"/>
        <w:rPr>
          <w:rFonts w:ascii="Times New Roman CYR" w:hAnsi="Times New Roman CYR" w:cs="Times New Roman CYR"/>
        </w:rPr>
      </w:pPr>
      <w:r w:rsidRPr="005125AE">
        <w:rPr>
          <w:rFonts w:ascii="Times New Roman CYR" w:hAnsi="Times New Roman CYR" w:cs="Times New Roman CYR"/>
        </w:rPr>
        <w:t xml:space="preserve">2. Порядок расходования средств Резервного фонда администрации 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 Республики Мордовия определяется постановлением администрации 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 Республики Мордовия.</w:t>
      </w:r>
    </w:p>
    <w:p w:rsidR="0008619E" w:rsidRPr="005125AE" w:rsidRDefault="0008619E" w:rsidP="0008619E">
      <w:pPr>
        <w:widowControl w:val="0"/>
        <w:suppressAutoHyphens/>
        <w:autoSpaceDE w:val="0"/>
        <w:autoSpaceDN w:val="0"/>
        <w:adjustRightInd w:val="0"/>
        <w:ind w:firstLine="540"/>
        <w:jc w:val="both"/>
        <w:rPr>
          <w:rFonts w:ascii="Times New Roman CYR" w:hAnsi="Times New Roman CYR" w:cs="Times New Roman CYR"/>
        </w:rPr>
      </w:pPr>
      <w:r w:rsidRPr="005125AE">
        <w:rPr>
          <w:rFonts w:ascii="Times New Roman CYR" w:hAnsi="Times New Roman CYR" w:cs="Times New Roman CYR"/>
        </w:rPr>
        <w:t xml:space="preserve">3. Отчет об использовании бюджетных ассигнований Резервного фонда администрации 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 Республики Мордовия прилагается к годовому отчету об исполнении бюджета.</w:t>
      </w:r>
    </w:p>
    <w:p w:rsidR="0008619E" w:rsidRPr="005125AE" w:rsidRDefault="0008619E" w:rsidP="0008619E">
      <w:pPr>
        <w:widowControl w:val="0"/>
        <w:suppressAutoHyphens/>
        <w:autoSpaceDE w:val="0"/>
        <w:autoSpaceDN w:val="0"/>
        <w:adjustRightInd w:val="0"/>
        <w:ind w:firstLine="540"/>
        <w:jc w:val="both"/>
        <w:rPr>
          <w:rFonts w:ascii="Times New Roman CYR" w:hAnsi="Times New Roman CYR" w:cs="Times New Roman CYR"/>
        </w:rPr>
      </w:pPr>
    </w:p>
    <w:p w:rsidR="0008619E" w:rsidRPr="005125AE" w:rsidRDefault="0008619E" w:rsidP="0008619E">
      <w:pPr>
        <w:pStyle w:val="consplusnormal0mrcssattr"/>
        <w:shd w:val="clear" w:color="auto" w:fill="FFFFFF"/>
        <w:spacing w:line="171" w:lineRule="atLeast"/>
        <w:ind w:left="2410" w:hanging="1843"/>
        <w:rPr>
          <w:b/>
        </w:rPr>
      </w:pPr>
    </w:p>
    <w:p w:rsidR="0008619E" w:rsidRPr="005125AE" w:rsidRDefault="0008619E" w:rsidP="0008619E">
      <w:pPr>
        <w:pStyle w:val="consplusnormal0mrcssattr"/>
        <w:shd w:val="clear" w:color="auto" w:fill="FFFFFF"/>
        <w:spacing w:line="171" w:lineRule="atLeast"/>
        <w:ind w:left="2410" w:hanging="1843"/>
        <w:jc w:val="both"/>
        <w:rPr>
          <w:b/>
          <w:bCs/>
          <w:spacing w:val="2"/>
        </w:rPr>
      </w:pPr>
      <w:r w:rsidRPr="005125AE">
        <w:rPr>
          <w:b/>
        </w:rPr>
        <w:t>Статья 6.</w:t>
      </w:r>
      <w:r w:rsidRPr="005125AE">
        <w:t xml:space="preserve"> </w:t>
      </w:r>
      <w:r w:rsidRPr="005125AE">
        <w:rPr>
          <w:b/>
          <w:bCs/>
        </w:rPr>
        <w:t xml:space="preserve">Бюджетные ассигнования Дорожного фонда Латышовского сельского поселения </w:t>
      </w:r>
      <w:proofErr w:type="spellStart"/>
      <w:r w:rsidRPr="005125AE">
        <w:rPr>
          <w:b/>
          <w:bCs/>
        </w:rPr>
        <w:t>Кадошкинского</w:t>
      </w:r>
      <w:proofErr w:type="spellEnd"/>
      <w:r w:rsidRPr="005125AE">
        <w:rPr>
          <w:b/>
          <w:bCs/>
        </w:rPr>
        <w:t xml:space="preserve"> муниципального района Республики Мордовия</w:t>
      </w:r>
    </w:p>
    <w:p w:rsidR="0008619E" w:rsidRPr="005125AE" w:rsidRDefault="0008619E" w:rsidP="0008619E">
      <w:pPr>
        <w:pStyle w:val="consplusnormal0mrcssattr"/>
        <w:shd w:val="clear" w:color="auto" w:fill="FFFFFF"/>
        <w:spacing w:line="171" w:lineRule="atLeast"/>
        <w:ind w:firstLine="540"/>
        <w:jc w:val="both"/>
      </w:pPr>
      <w:r w:rsidRPr="005125AE">
        <w:lastRenderedPageBreak/>
        <w:t>1. Утвердить объем бюджетных ассигнований Дорожного фонда </w:t>
      </w:r>
      <w:r w:rsidRPr="005125AE">
        <w:rPr>
          <w:spacing w:val="2"/>
        </w:rPr>
        <w:t>Латышовского </w:t>
      </w:r>
      <w:r w:rsidRPr="005125AE">
        <w:t>сельского поселения</w:t>
      </w:r>
      <w:r w:rsidRPr="005125AE">
        <w:rPr>
          <w:b/>
          <w:bCs/>
        </w:rPr>
        <w:t> </w:t>
      </w:r>
      <w:proofErr w:type="spellStart"/>
      <w:r w:rsidRPr="005125AE">
        <w:t>Кадошкинского</w:t>
      </w:r>
      <w:proofErr w:type="spellEnd"/>
      <w:r w:rsidRPr="005125AE">
        <w:t xml:space="preserve"> муниципального района Республики Мордовия на 2024 год в сумме </w:t>
      </w:r>
      <w:r w:rsidRPr="005125AE">
        <w:rPr>
          <w:b/>
          <w:i/>
        </w:rPr>
        <w:t xml:space="preserve">449,2 </w:t>
      </w:r>
      <w:r w:rsidRPr="005125AE">
        <w:t xml:space="preserve">тыс. рублей, на 2025 год в сумме </w:t>
      </w:r>
      <w:r w:rsidRPr="005125AE">
        <w:rPr>
          <w:b/>
          <w:i/>
        </w:rPr>
        <w:t xml:space="preserve">472,9 </w:t>
      </w:r>
      <w:r w:rsidRPr="005125AE">
        <w:t xml:space="preserve">тыс. рублей, на 2026 год в сумме </w:t>
      </w:r>
      <w:r w:rsidRPr="005125AE">
        <w:rPr>
          <w:b/>
          <w:i/>
        </w:rPr>
        <w:t>487,2</w:t>
      </w:r>
      <w:r w:rsidRPr="005125AE">
        <w:t xml:space="preserve"> тыс. рублей.</w:t>
      </w:r>
    </w:p>
    <w:p w:rsidR="0008619E" w:rsidRPr="005125AE" w:rsidRDefault="0008619E" w:rsidP="0008619E">
      <w:pPr>
        <w:pStyle w:val="msonormalmrcssattr"/>
        <w:shd w:val="clear" w:color="auto" w:fill="FFFFFF"/>
        <w:ind w:firstLine="567"/>
        <w:jc w:val="both"/>
      </w:pPr>
      <w:r w:rsidRPr="005125AE">
        <w:t xml:space="preserve">2. Иные направления расходования бюджетных ассигнований Дорожного фонда </w:t>
      </w:r>
      <w:r w:rsidRPr="005125AE">
        <w:rPr>
          <w:spacing w:val="2"/>
        </w:rPr>
        <w:t xml:space="preserve">Латышовского </w:t>
      </w:r>
      <w:r w:rsidRPr="005125AE">
        <w:t xml:space="preserve">сельского поселения </w:t>
      </w:r>
      <w:proofErr w:type="spellStart"/>
      <w:r w:rsidRPr="005125AE">
        <w:t>Кадошкинского</w:t>
      </w:r>
      <w:proofErr w:type="spellEnd"/>
      <w:r w:rsidRPr="005125AE">
        <w:t xml:space="preserve">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w:t>
      </w:r>
      <w:r w:rsidRPr="005125AE">
        <w:rPr>
          <w:spacing w:val="2"/>
        </w:rPr>
        <w:t xml:space="preserve">Латышовского </w:t>
      </w:r>
      <w:r w:rsidRPr="005125AE">
        <w:t xml:space="preserve">сельского поселения </w:t>
      </w:r>
      <w:proofErr w:type="spellStart"/>
      <w:r w:rsidRPr="005125AE">
        <w:t>Кадошкинского</w:t>
      </w:r>
      <w:proofErr w:type="spellEnd"/>
      <w:r w:rsidRPr="005125AE">
        <w:t xml:space="preserve"> муниципального района Республики Мордовия, установленным </w:t>
      </w:r>
      <w:proofErr w:type="spellStart"/>
      <w:r w:rsidRPr="005125AE">
        <w:t>постановением</w:t>
      </w:r>
      <w:proofErr w:type="spellEnd"/>
      <w:r w:rsidRPr="005125AE">
        <w:t xml:space="preserve"> администрации </w:t>
      </w:r>
      <w:r w:rsidRPr="005125AE">
        <w:rPr>
          <w:spacing w:val="2"/>
        </w:rPr>
        <w:t xml:space="preserve">Латышовского </w:t>
      </w:r>
      <w:r w:rsidRPr="005125AE">
        <w:t>сельского поселения</w:t>
      </w:r>
      <w:r w:rsidRPr="005125AE">
        <w:rPr>
          <w:b/>
          <w:bCs/>
        </w:rPr>
        <w:t xml:space="preserve"> </w:t>
      </w:r>
      <w:proofErr w:type="spellStart"/>
      <w:r w:rsidRPr="005125AE">
        <w:t>Кадошкинского</w:t>
      </w:r>
      <w:proofErr w:type="spellEnd"/>
      <w:r w:rsidRPr="005125AE">
        <w:t xml:space="preserve"> муниципального района Республики Мордовия.</w:t>
      </w:r>
    </w:p>
    <w:p w:rsidR="0008619E" w:rsidRPr="005125AE" w:rsidRDefault="0008619E" w:rsidP="0008619E">
      <w:pPr>
        <w:pStyle w:val="ConsNonformat"/>
        <w:ind w:right="0" w:firstLine="540"/>
        <w:jc w:val="both"/>
        <w:rPr>
          <w:rFonts w:ascii="Times New Roman CYR" w:hAnsi="Times New Roman CYR" w:cs="Times New Roman CYR"/>
        </w:rPr>
      </w:pPr>
    </w:p>
    <w:p w:rsidR="0008619E" w:rsidRPr="005125AE" w:rsidRDefault="0008619E" w:rsidP="0008619E">
      <w:pPr>
        <w:widowControl w:val="0"/>
        <w:suppressAutoHyphens/>
        <w:autoSpaceDE w:val="0"/>
        <w:autoSpaceDN w:val="0"/>
        <w:adjustRightInd w:val="0"/>
        <w:rPr>
          <w:b/>
        </w:rPr>
      </w:pPr>
      <w:r w:rsidRPr="005125AE">
        <w:rPr>
          <w:rFonts w:ascii="Courier New CYR" w:hAnsi="Courier New CYR" w:cs="Courier New CYR"/>
        </w:rPr>
        <w:t xml:space="preserve">     </w:t>
      </w:r>
      <w:r w:rsidRPr="005125AE">
        <w:rPr>
          <w:b/>
        </w:rPr>
        <w:t xml:space="preserve">Статья 7.  Муниципальные внутренние заимствования </w:t>
      </w:r>
      <w:r w:rsidRPr="005125AE">
        <w:rPr>
          <w:rFonts w:ascii="Times New Roman CYR" w:hAnsi="Times New Roman CYR" w:cs="Times New Roman CYR"/>
          <w:b/>
        </w:rPr>
        <w:t xml:space="preserve">Латышовского сельского поселения </w:t>
      </w:r>
      <w:proofErr w:type="spellStart"/>
      <w:r w:rsidRPr="005125AE">
        <w:rPr>
          <w:rFonts w:ascii="Times New Roman CYR" w:hAnsi="Times New Roman CYR" w:cs="Times New Roman CYR"/>
          <w:b/>
        </w:rPr>
        <w:t>Кадошкинского</w:t>
      </w:r>
      <w:proofErr w:type="spellEnd"/>
      <w:r w:rsidRPr="005125AE">
        <w:rPr>
          <w:rFonts w:ascii="Times New Roman CYR" w:hAnsi="Times New Roman CYR" w:cs="Times New Roman CYR"/>
          <w:b/>
        </w:rPr>
        <w:t xml:space="preserve"> муниципального района</w:t>
      </w:r>
      <w:r w:rsidRPr="005125AE">
        <w:rPr>
          <w:b/>
        </w:rPr>
        <w:t xml:space="preserve"> Республики Мордовия, муниципальный долг</w:t>
      </w:r>
    </w:p>
    <w:p w:rsidR="0008619E" w:rsidRPr="005125AE" w:rsidRDefault="0008619E" w:rsidP="0008619E">
      <w:pPr>
        <w:pStyle w:val="ConsNonformat"/>
        <w:ind w:right="0" w:firstLine="540"/>
        <w:jc w:val="center"/>
        <w:rPr>
          <w:rFonts w:ascii="Times New Roman" w:hAnsi="Times New Roman" w:cs="Times New Roman"/>
          <w:b/>
        </w:rPr>
      </w:pPr>
    </w:p>
    <w:p w:rsidR="0008619E" w:rsidRPr="005125AE" w:rsidRDefault="0008619E" w:rsidP="0008619E">
      <w:pPr>
        <w:autoSpaceDE w:val="0"/>
        <w:autoSpaceDN w:val="0"/>
        <w:adjustRightInd w:val="0"/>
        <w:spacing w:line="228" w:lineRule="auto"/>
        <w:ind w:firstLine="540"/>
        <w:jc w:val="both"/>
      </w:pPr>
      <w:r w:rsidRPr="005125AE">
        <w:t xml:space="preserve">1. Право осуществления муниципальных внутренних заимствований Латышовского сельского поселения </w:t>
      </w:r>
      <w:proofErr w:type="spellStart"/>
      <w:r w:rsidRPr="005125AE">
        <w:t>Кадошкинского</w:t>
      </w:r>
      <w:proofErr w:type="spellEnd"/>
      <w:r w:rsidRPr="005125AE">
        <w:t xml:space="preserve"> муниципального района Республики Мордовия от имени </w:t>
      </w:r>
      <w:r w:rsidRPr="005125AE">
        <w:rPr>
          <w:rFonts w:ascii="Times New Roman CYR" w:hAnsi="Times New Roman CYR" w:cs="Times New Roman CYR"/>
        </w:rPr>
        <w:t xml:space="preserve">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w:t>
      </w:r>
      <w:r w:rsidRPr="005125AE">
        <w:t xml:space="preserve"> Республики Мордовия принадлежит Администрации Латышовского сельского поселения </w:t>
      </w:r>
      <w:proofErr w:type="spellStart"/>
      <w:r w:rsidRPr="005125AE">
        <w:t>Кадошкинского</w:t>
      </w:r>
      <w:proofErr w:type="spellEnd"/>
      <w:r w:rsidRPr="005125AE">
        <w:t xml:space="preserve"> муниципального района Республики Мордовия.</w:t>
      </w:r>
    </w:p>
    <w:p w:rsidR="0008619E" w:rsidRPr="005125AE" w:rsidRDefault="0008619E" w:rsidP="0008619E">
      <w:pPr>
        <w:pStyle w:val="ConsNonformat"/>
        <w:ind w:right="0" w:firstLine="540"/>
        <w:jc w:val="both"/>
        <w:rPr>
          <w:rFonts w:ascii="Times New Roman" w:hAnsi="Times New Roman" w:cs="Times New Roman"/>
        </w:rPr>
      </w:pPr>
      <w:r w:rsidRPr="005125AE">
        <w:rPr>
          <w:rFonts w:ascii="Times New Roman" w:hAnsi="Times New Roman" w:cs="Times New Roman"/>
        </w:rPr>
        <w:t xml:space="preserve">2. Утвердить источники финансирования дефицита бюджета </w:t>
      </w:r>
      <w:r w:rsidRPr="005125AE">
        <w:rPr>
          <w:rFonts w:ascii="Times New Roman CYR" w:hAnsi="Times New Roman CYR" w:cs="Times New Roman CYR"/>
        </w:rPr>
        <w:t xml:space="preserve">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w:t>
      </w:r>
      <w:r w:rsidRPr="005125AE">
        <w:rPr>
          <w:rFonts w:ascii="Times New Roman" w:hAnsi="Times New Roman" w:cs="Times New Roman"/>
        </w:rPr>
        <w:t xml:space="preserve"> </w:t>
      </w:r>
      <w:r w:rsidRPr="005125AE">
        <w:rPr>
          <w:rFonts w:ascii="Times New Roman CYR" w:hAnsi="Times New Roman CYR" w:cs="Times New Roman CYR"/>
        </w:rPr>
        <w:t xml:space="preserve">Республики Мордовия </w:t>
      </w:r>
      <w:r w:rsidRPr="005125AE">
        <w:rPr>
          <w:rFonts w:ascii="Times New Roman" w:hAnsi="Times New Roman" w:cs="Times New Roman"/>
        </w:rPr>
        <w:t xml:space="preserve">согласно </w:t>
      </w:r>
      <w:r w:rsidRPr="005125AE">
        <w:rPr>
          <w:rFonts w:ascii="Times New Roman" w:hAnsi="Times New Roman" w:cs="Times New Roman"/>
          <w:b/>
        </w:rPr>
        <w:t>приложению 5</w:t>
      </w:r>
      <w:r w:rsidRPr="005125AE">
        <w:rPr>
          <w:rFonts w:ascii="Times New Roman" w:hAnsi="Times New Roman" w:cs="Times New Roman"/>
        </w:rPr>
        <w:t xml:space="preserve"> к настоящему Решению.</w:t>
      </w:r>
    </w:p>
    <w:p w:rsidR="0008619E" w:rsidRPr="005125AE" w:rsidRDefault="0008619E" w:rsidP="0008619E">
      <w:pPr>
        <w:pStyle w:val="ConsNormal"/>
        <w:ind w:right="0" w:firstLine="540"/>
        <w:jc w:val="both"/>
        <w:rPr>
          <w:rFonts w:ascii="Times New Roman" w:hAnsi="Times New Roman" w:cs="Times New Roman"/>
          <w:sz w:val="24"/>
          <w:szCs w:val="24"/>
        </w:rPr>
      </w:pPr>
      <w:r w:rsidRPr="005125AE">
        <w:rPr>
          <w:rFonts w:ascii="Times New Roman" w:hAnsi="Times New Roman" w:cs="Times New Roman"/>
          <w:sz w:val="24"/>
          <w:szCs w:val="24"/>
        </w:rPr>
        <w:t xml:space="preserve">3. Утвердить Программу муниципальных заимствований </w:t>
      </w:r>
      <w:r w:rsidRPr="005125AE">
        <w:rPr>
          <w:rFonts w:ascii="Times New Roman CYR" w:hAnsi="Times New Roman CYR" w:cs="Times New Roman CYR"/>
          <w:sz w:val="24"/>
          <w:szCs w:val="24"/>
        </w:rPr>
        <w:t xml:space="preserve">Латышовского сельского поселения </w:t>
      </w:r>
      <w:proofErr w:type="spellStart"/>
      <w:r w:rsidRPr="005125AE">
        <w:rPr>
          <w:rFonts w:ascii="Times New Roman CYR" w:hAnsi="Times New Roman CYR" w:cs="Times New Roman CYR"/>
          <w:sz w:val="24"/>
          <w:szCs w:val="24"/>
        </w:rPr>
        <w:t>Кадошкинского</w:t>
      </w:r>
      <w:proofErr w:type="spellEnd"/>
      <w:r w:rsidRPr="005125AE">
        <w:rPr>
          <w:rFonts w:ascii="Times New Roman CYR" w:hAnsi="Times New Roman CYR" w:cs="Times New Roman CYR"/>
          <w:sz w:val="24"/>
          <w:szCs w:val="24"/>
        </w:rPr>
        <w:t xml:space="preserve"> муниципального района</w:t>
      </w:r>
      <w:r w:rsidRPr="005125AE">
        <w:rPr>
          <w:rFonts w:ascii="Times New Roman" w:hAnsi="Times New Roman" w:cs="Times New Roman"/>
          <w:sz w:val="24"/>
          <w:szCs w:val="24"/>
        </w:rPr>
        <w:t xml:space="preserve"> </w:t>
      </w:r>
      <w:r w:rsidRPr="005125AE">
        <w:rPr>
          <w:rFonts w:ascii="Times New Roman CYR" w:hAnsi="Times New Roman CYR" w:cs="Times New Roman CYR"/>
          <w:sz w:val="24"/>
          <w:szCs w:val="24"/>
        </w:rPr>
        <w:t xml:space="preserve">Республики Мордовия </w:t>
      </w:r>
      <w:r w:rsidRPr="005125AE">
        <w:rPr>
          <w:rFonts w:ascii="Times New Roman" w:hAnsi="Times New Roman" w:cs="Times New Roman"/>
          <w:sz w:val="24"/>
          <w:szCs w:val="24"/>
        </w:rPr>
        <w:t xml:space="preserve">согласно </w:t>
      </w:r>
      <w:r w:rsidRPr="005125AE">
        <w:rPr>
          <w:rFonts w:ascii="Times New Roman" w:hAnsi="Times New Roman" w:cs="Times New Roman"/>
          <w:b/>
          <w:sz w:val="24"/>
          <w:szCs w:val="24"/>
        </w:rPr>
        <w:t>приложению 6</w:t>
      </w:r>
      <w:r w:rsidRPr="005125AE">
        <w:rPr>
          <w:rFonts w:ascii="Times New Roman" w:hAnsi="Times New Roman" w:cs="Times New Roman"/>
          <w:sz w:val="24"/>
          <w:szCs w:val="24"/>
        </w:rPr>
        <w:t xml:space="preserve"> к настоящему Решению.</w:t>
      </w:r>
    </w:p>
    <w:p w:rsidR="0008619E" w:rsidRPr="005125AE" w:rsidRDefault="0008619E" w:rsidP="0008619E">
      <w:pPr>
        <w:pStyle w:val="ConsNonformat"/>
        <w:ind w:right="0" w:firstLine="540"/>
        <w:jc w:val="both"/>
        <w:rPr>
          <w:rFonts w:ascii="Times New Roman" w:hAnsi="Times New Roman" w:cs="Times New Roman"/>
        </w:rPr>
      </w:pPr>
      <w:r w:rsidRPr="005125AE">
        <w:rPr>
          <w:rFonts w:ascii="Times New Roman" w:hAnsi="Times New Roman" w:cs="Times New Roman"/>
        </w:rPr>
        <w:t xml:space="preserve">4. Установить предельный объем заимствований </w:t>
      </w:r>
      <w:r w:rsidRPr="005125AE">
        <w:rPr>
          <w:rFonts w:ascii="Times New Roman CYR" w:hAnsi="Times New Roman CYR" w:cs="Times New Roman CYR"/>
        </w:rPr>
        <w:t xml:space="preserve">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w:t>
      </w:r>
      <w:r w:rsidRPr="005125AE">
        <w:rPr>
          <w:rFonts w:ascii="Times New Roman" w:hAnsi="Times New Roman" w:cs="Times New Roman"/>
        </w:rPr>
        <w:t xml:space="preserve"> </w:t>
      </w:r>
      <w:r w:rsidRPr="005125AE">
        <w:rPr>
          <w:rFonts w:ascii="Times New Roman CYR" w:hAnsi="Times New Roman CYR" w:cs="Times New Roman CYR"/>
        </w:rPr>
        <w:t xml:space="preserve">Республики Мордовия </w:t>
      </w:r>
      <w:r w:rsidRPr="005125AE">
        <w:rPr>
          <w:rFonts w:ascii="Times New Roman" w:hAnsi="Times New Roman" w:cs="Times New Roman"/>
        </w:rPr>
        <w:t xml:space="preserve">на 2024 год в сумме </w:t>
      </w:r>
      <w:r w:rsidRPr="005125AE">
        <w:rPr>
          <w:rFonts w:ascii="Times New Roman" w:hAnsi="Times New Roman" w:cs="Times New Roman"/>
          <w:b/>
          <w:i/>
        </w:rPr>
        <w:t>0,0</w:t>
      </w:r>
      <w:r w:rsidRPr="005125AE">
        <w:rPr>
          <w:rFonts w:ascii="Times New Roman" w:hAnsi="Times New Roman" w:cs="Times New Roman"/>
        </w:rPr>
        <w:t xml:space="preserve"> тыс. рублей, на 2025 год – </w:t>
      </w:r>
      <w:r w:rsidRPr="005125AE">
        <w:rPr>
          <w:rFonts w:ascii="Times New Roman" w:hAnsi="Times New Roman" w:cs="Times New Roman"/>
          <w:b/>
          <w:i/>
        </w:rPr>
        <w:t>0,0</w:t>
      </w:r>
      <w:r w:rsidRPr="005125AE">
        <w:rPr>
          <w:rFonts w:ascii="Times New Roman" w:hAnsi="Times New Roman" w:cs="Times New Roman"/>
        </w:rPr>
        <w:t xml:space="preserve"> тыс. рублей, на 2026 – </w:t>
      </w:r>
      <w:r w:rsidRPr="005125AE">
        <w:rPr>
          <w:rFonts w:ascii="Times New Roman" w:hAnsi="Times New Roman" w:cs="Times New Roman"/>
          <w:b/>
          <w:i/>
        </w:rPr>
        <w:t>0,0</w:t>
      </w:r>
      <w:r w:rsidRPr="005125AE">
        <w:rPr>
          <w:rFonts w:ascii="Times New Roman" w:hAnsi="Times New Roman" w:cs="Times New Roman"/>
        </w:rPr>
        <w:t xml:space="preserve"> тыс. рублей.</w:t>
      </w:r>
    </w:p>
    <w:p w:rsidR="0008619E" w:rsidRPr="005125AE" w:rsidRDefault="0008619E" w:rsidP="0008619E">
      <w:pPr>
        <w:pStyle w:val="ConsNonformat"/>
        <w:ind w:right="0" w:firstLine="540"/>
        <w:jc w:val="both"/>
        <w:rPr>
          <w:rFonts w:ascii="Times New Roman" w:hAnsi="Times New Roman" w:cs="Times New Roman"/>
        </w:rPr>
      </w:pPr>
      <w:r w:rsidRPr="005125AE">
        <w:rPr>
          <w:rFonts w:ascii="Times New Roman" w:hAnsi="Times New Roman" w:cs="Times New Roman"/>
        </w:rPr>
        <w:t xml:space="preserve">5. Установить верхний предел муниципального внутреннего долга </w:t>
      </w:r>
      <w:r w:rsidRPr="005125AE">
        <w:rPr>
          <w:rFonts w:ascii="Times New Roman CYR" w:hAnsi="Times New Roman CYR" w:cs="Times New Roman CYR"/>
        </w:rPr>
        <w:t xml:space="preserve">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w:t>
      </w:r>
      <w:r w:rsidRPr="005125AE">
        <w:rPr>
          <w:rFonts w:ascii="Times New Roman" w:hAnsi="Times New Roman" w:cs="Times New Roman"/>
        </w:rPr>
        <w:t xml:space="preserve"> Республики Мордовия на 1 января 2025 года в сумме </w:t>
      </w:r>
      <w:r w:rsidRPr="005125AE">
        <w:rPr>
          <w:rFonts w:ascii="Times New Roman" w:hAnsi="Times New Roman" w:cs="Times New Roman"/>
          <w:b/>
          <w:i/>
        </w:rPr>
        <w:t xml:space="preserve">311,0 </w:t>
      </w:r>
      <w:r w:rsidRPr="005125AE">
        <w:rPr>
          <w:rFonts w:ascii="Times New Roman" w:hAnsi="Times New Roman" w:cs="Times New Roman"/>
        </w:rPr>
        <w:t xml:space="preserve">тыс. рублей, на 1 января 2026 года – </w:t>
      </w:r>
      <w:r w:rsidRPr="005125AE">
        <w:rPr>
          <w:rFonts w:ascii="Times New Roman" w:hAnsi="Times New Roman" w:cs="Times New Roman"/>
          <w:b/>
          <w:i/>
        </w:rPr>
        <w:t>314,0</w:t>
      </w:r>
      <w:r w:rsidRPr="005125AE">
        <w:rPr>
          <w:rFonts w:ascii="Times New Roman" w:hAnsi="Times New Roman" w:cs="Times New Roman"/>
        </w:rPr>
        <w:t xml:space="preserve"> тыс. рублей, на 1 января 2026 года – </w:t>
      </w:r>
      <w:r w:rsidRPr="005125AE">
        <w:rPr>
          <w:rFonts w:ascii="Times New Roman" w:hAnsi="Times New Roman" w:cs="Times New Roman"/>
          <w:b/>
          <w:i/>
        </w:rPr>
        <w:t>319,0</w:t>
      </w:r>
      <w:r w:rsidRPr="005125AE">
        <w:rPr>
          <w:rFonts w:ascii="Times New Roman" w:hAnsi="Times New Roman" w:cs="Times New Roman"/>
        </w:rPr>
        <w:t xml:space="preserve"> тыс. рублей. </w:t>
      </w:r>
    </w:p>
    <w:p w:rsidR="0008619E" w:rsidRPr="005125AE" w:rsidRDefault="0008619E" w:rsidP="0008619E">
      <w:pPr>
        <w:pStyle w:val="ConsNonformat"/>
        <w:ind w:right="0" w:firstLine="540"/>
        <w:jc w:val="both"/>
        <w:rPr>
          <w:rFonts w:ascii="Times New Roman" w:hAnsi="Times New Roman" w:cs="Times New Roman"/>
        </w:rPr>
      </w:pPr>
      <w:r w:rsidRPr="005125AE">
        <w:rPr>
          <w:rFonts w:ascii="Times New Roman" w:hAnsi="Times New Roman" w:cs="Times New Roman"/>
        </w:rPr>
        <w:t xml:space="preserve">6. Утвердить объем расходов на обслуживание муниципального долга </w:t>
      </w:r>
      <w:r w:rsidRPr="005125AE">
        <w:rPr>
          <w:rFonts w:ascii="Times New Roman CYR" w:hAnsi="Times New Roman CYR" w:cs="Times New Roman CYR"/>
        </w:rPr>
        <w:t xml:space="preserve">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w:t>
      </w:r>
      <w:r w:rsidRPr="005125AE">
        <w:rPr>
          <w:rFonts w:ascii="Times New Roman" w:hAnsi="Times New Roman" w:cs="Times New Roman"/>
        </w:rPr>
        <w:t xml:space="preserve"> Республики Мордовия на 2024 год и на плановый период 2025 и 2026 годов в сумме </w:t>
      </w:r>
      <w:r w:rsidRPr="005125AE">
        <w:rPr>
          <w:rFonts w:ascii="Times New Roman" w:hAnsi="Times New Roman" w:cs="Times New Roman"/>
          <w:b/>
          <w:i/>
        </w:rPr>
        <w:t>0,7</w:t>
      </w:r>
      <w:r w:rsidRPr="005125AE">
        <w:rPr>
          <w:rFonts w:ascii="Times New Roman" w:hAnsi="Times New Roman" w:cs="Times New Roman"/>
        </w:rPr>
        <w:t xml:space="preserve"> тыс. рублей ежегодно.</w:t>
      </w:r>
    </w:p>
    <w:p w:rsidR="0008619E" w:rsidRPr="005125AE" w:rsidRDefault="0008619E" w:rsidP="0008619E">
      <w:pPr>
        <w:pStyle w:val="ConsNonformat"/>
        <w:ind w:right="0" w:firstLine="540"/>
        <w:jc w:val="both"/>
        <w:rPr>
          <w:rFonts w:ascii="Times New Roman" w:hAnsi="Times New Roman" w:cs="Times New Roman"/>
        </w:rPr>
      </w:pPr>
      <w:r w:rsidRPr="005125AE">
        <w:rPr>
          <w:rFonts w:ascii="Times New Roman" w:hAnsi="Times New Roman" w:cs="Times New Roman"/>
        </w:rPr>
        <w:t xml:space="preserve">7. Муниципальные гарантии из бюджета </w:t>
      </w:r>
      <w:r w:rsidRPr="005125AE">
        <w:rPr>
          <w:rFonts w:ascii="Times New Roman CYR" w:hAnsi="Times New Roman CYR" w:cs="Times New Roman CYR"/>
        </w:rPr>
        <w:t xml:space="preserve">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w:t>
      </w:r>
      <w:r w:rsidRPr="005125AE">
        <w:rPr>
          <w:rFonts w:ascii="Times New Roman" w:hAnsi="Times New Roman" w:cs="Times New Roman"/>
        </w:rPr>
        <w:t xml:space="preserve"> Республики Мордовия не предоставляются.</w:t>
      </w:r>
    </w:p>
    <w:p w:rsidR="0008619E" w:rsidRPr="005125AE" w:rsidRDefault="0008619E" w:rsidP="0008619E">
      <w:pPr>
        <w:pStyle w:val="ConsNonformat"/>
        <w:ind w:right="0" w:firstLine="540"/>
        <w:jc w:val="both"/>
        <w:rPr>
          <w:rFonts w:ascii="Times New Roman" w:hAnsi="Times New Roman" w:cs="Times New Roman"/>
        </w:rPr>
      </w:pPr>
    </w:p>
    <w:p w:rsidR="0008619E" w:rsidRPr="005125AE" w:rsidRDefault="0008619E" w:rsidP="0008619E">
      <w:pPr>
        <w:pStyle w:val="ConsNonformat"/>
        <w:ind w:right="0" w:firstLine="540"/>
        <w:jc w:val="both"/>
        <w:rPr>
          <w:rFonts w:ascii="Times New Roman" w:hAnsi="Times New Roman" w:cs="Times New Roman"/>
        </w:rPr>
      </w:pPr>
    </w:p>
    <w:p w:rsidR="0008619E" w:rsidRPr="005125AE" w:rsidRDefault="0008619E" w:rsidP="0008619E">
      <w:pPr>
        <w:pStyle w:val="ConsNonformat"/>
        <w:ind w:right="0" w:firstLine="540"/>
        <w:jc w:val="both"/>
        <w:rPr>
          <w:rFonts w:ascii="Times New Roman" w:hAnsi="Times New Roman" w:cs="Times New Roman"/>
        </w:rPr>
      </w:pPr>
    </w:p>
    <w:p w:rsidR="0008619E" w:rsidRPr="005125AE" w:rsidRDefault="0008619E" w:rsidP="0008619E">
      <w:pPr>
        <w:tabs>
          <w:tab w:val="left" w:pos="2127"/>
        </w:tabs>
        <w:autoSpaceDE w:val="0"/>
        <w:autoSpaceDN w:val="0"/>
        <w:adjustRightInd w:val="0"/>
        <w:ind w:left="1701" w:hanging="1020"/>
        <w:jc w:val="both"/>
        <w:rPr>
          <w:b/>
          <w:bCs/>
        </w:rPr>
      </w:pPr>
      <w:r w:rsidRPr="005125AE">
        <w:rPr>
          <w:rFonts w:ascii="Times New Roman CYR" w:hAnsi="Times New Roman CYR" w:cs="Times New Roman CYR"/>
          <w:b/>
          <w:bCs/>
        </w:rPr>
        <w:t xml:space="preserve">Статья 8.  </w:t>
      </w:r>
      <w:r w:rsidRPr="005125AE">
        <w:rPr>
          <w:b/>
        </w:rPr>
        <w:t xml:space="preserve">Особенности исполнения бюджета </w:t>
      </w:r>
      <w:r w:rsidRPr="005125AE">
        <w:rPr>
          <w:rFonts w:ascii="Times New Roman CYR" w:hAnsi="Times New Roman CYR" w:cs="Times New Roman CYR"/>
          <w:b/>
        </w:rPr>
        <w:t>Латышовского сельского поселения</w:t>
      </w:r>
      <w:r w:rsidRPr="005125AE">
        <w:rPr>
          <w:b/>
        </w:rPr>
        <w:t xml:space="preserve"> </w:t>
      </w:r>
      <w:proofErr w:type="spellStart"/>
      <w:r w:rsidRPr="005125AE">
        <w:rPr>
          <w:b/>
        </w:rPr>
        <w:t>Кадошкинского</w:t>
      </w:r>
      <w:proofErr w:type="spellEnd"/>
      <w:r w:rsidRPr="005125AE">
        <w:rPr>
          <w:b/>
        </w:rPr>
        <w:t xml:space="preserve"> муниципального района Республики Мордовия в 2024 году</w:t>
      </w:r>
    </w:p>
    <w:p w:rsidR="0008619E" w:rsidRPr="005125AE" w:rsidRDefault="0008619E" w:rsidP="0008619E">
      <w:pPr>
        <w:pStyle w:val="ConsNonformat"/>
        <w:ind w:right="0" w:firstLine="540"/>
        <w:jc w:val="both"/>
        <w:rPr>
          <w:rFonts w:ascii="Times New Roman" w:hAnsi="Times New Roman" w:cs="Times New Roman"/>
        </w:rPr>
      </w:pPr>
    </w:p>
    <w:p w:rsidR="0008619E" w:rsidRPr="005125AE" w:rsidRDefault="0008619E" w:rsidP="0008619E">
      <w:pPr>
        <w:autoSpaceDE w:val="0"/>
        <w:autoSpaceDN w:val="0"/>
        <w:adjustRightInd w:val="0"/>
        <w:ind w:firstLine="426"/>
        <w:jc w:val="both"/>
      </w:pPr>
      <w:bookmarkStart w:id="2" w:name="sub_1702"/>
      <w:r w:rsidRPr="005125AE">
        <w:t xml:space="preserve">1. Установить в соответствии с </w:t>
      </w:r>
      <w:hyperlink r:id="rId13" w:history="1">
        <w:r w:rsidRPr="005125AE">
          <w:t>пунктом 8 статьи 217</w:t>
        </w:r>
      </w:hyperlink>
      <w:r w:rsidRPr="005125AE">
        <w:t xml:space="preserve"> Бюджетного кодекса Российской Федерации следующие дополнительные основания внесения изменений в сводную бюджетную роспись бюджета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без внесения изменений в настоящее </w:t>
      </w:r>
      <w:r w:rsidRPr="005125AE">
        <w:lastRenderedPageBreak/>
        <w:t xml:space="preserve">Решение, помимо оснований, установленных </w:t>
      </w:r>
      <w:hyperlink r:id="rId14" w:history="1">
        <w:r w:rsidRPr="005125AE">
          <w:t>пунктом 3 статьи 217</w:t>
        </w:r>
      </w:hyperlink>
      <w:r w:rsidRPr="005125AE">
        <w:t xml:space="preserve"> Бюджетного кодекса Российской Федерации:</w:t>
      </w:r>
    </w:p>
    <w:bookmarkEnd w:id="2"/>
    <w:p w:rsidR="0008619E" w:rsidRPr="005125AE" w:rsidRDefault="0008619E" w:rsidP="0008619E">
      <w:pPr>
        <w:autoSpaceDE w:val="0"/>
        <w:autoSpaceDN w:val="0"/>
        <w:adjustRightInd w:val="0"/>
        <w:ind w:firstLine="426"/>
        <w:jc w:val="both"/>
      </w:pPr>
      <w:r w:rsidRPr="005125AE">
        <w:t xml:space="preserve">1) осуществление выплат, направленных на обслуживание, сокращение и погашение долговых обязательств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в соответствии с </w:t>
      </w:r>
      <w:hyperlink r:id="rId15" w:history="1">
        <w:r w:rsidRPr="005125AE">
          <w:t>Бюджетным кодексом</w:t>
        </w:r>
      </w:hyperlink>
      <w:r w:rsidRPr="005125AE">
        <w:t xml:space="preserve"> Российской Федерации;</w:t>
      </w:r>
    </w:p>
    <w:p w:rsidR="0008619E" w:rsidRPr="005125AE" w:rsidRDefault="0008619E" w:rsidP="0008619E">
      <w:pPr>
        <w:autoSpaceDE w:val="0"/>
        <w:autoSpaceDN w:val="0"/>
        <w:adjustRightInd w:val="0"/>
        <w:ind w:firstLine="426"/>
        <w:jc w:val="both"/>
      </w:pPr>
      <w:r w:rsidRPr="005125AE">
        <w:t>2)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лекарственные препараты и материалы, применяемые в медицинских целях, медицинское оборудование, услуги по поставке, хранению и отпуску лекарственных средств,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rsidR="0008619E" w:rsidRPr="005125AE" w:rsidRDefault="0008619E" w:rsidP="0008619E">
      <w:pPr>
        <w:autoSpaceDE w:val="0"/>
        <w:autoSpaceDN w:val="0"/>
        <w:adjustRightInd w:val="0"/>
        <w:ind w:firstLine="426"/>
        <w:jc w:val="both"/>
      </w:pPr>
      <w:r w:rsidRPr="005125AE">
        <w:t xml:space="preserve">3) осуществление мероприятий, связанных с созданием, ликвидацией и реорганизацией органов местного самоуправления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муниципальных учреждений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w:t>
      </w:r>
    </w:p>
    <w:p w:rsidR="0008619E" w:rsidRPr="005125AE" w:rsidRDefault="0008619E" w:rsidP="0008619E">
      <w:pPr>
        <w:autoSpaceDE w:val="0"/>
        <w:autoSpaceDN w:val="0"/>
        <w:adjustRightInd w:val="0"/>
        <w:ind w:firstLine="426"/>
        <w:jc w:val="both"/>
      </w:pPr>
      <w:r w:rsidRPr="005125AE">
        <w:t xml:space="preserve">4) перераспределение бюджетных ассигнований в целях обеспечения исполнения обязательств, связанных с </w:t>
      </w:r>
      <w:proofErr w:type="spellStart"/>
      <w:r w:rsidRPr="005125AE">
        <w:t>софинансированием</w:t>
      </w:r>
      <w:proofErr w:type="spellEnd"/>
      <w:r w:rsidRPr="005125AE">
        <w:t xml:space="preserve"> государственных программ Российской Федерации и Республики Мордовия, национальных проектов (программ), федеральных проектов, входящих в состав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08619E" w:rsidRPr="005125AE" w:rsidRDefault="0008619E" w:rsidP="0008619E">
      <w:pPr>
        <w:autoSpaceDE w:val="0"/>
        <w:autoSpaceDN w:val="0"/>
        <w:adjustRightInd w:val="0"/>
        <w:ind w:firstLine="426"/>
        <w:jc w:val="both"/>
      </w:pPr>
      <w:r w:rsidRPr="005125AE">
        <w:t xml:space="preserve">5)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на соответствующий финансовый год;</w:t>
      </w:r>
    </w:p>
    <w:p w:rsidR="0008619E" w:rsidRPr="005125AE" w:rsidRDefault="0008619E" w:rsidP="0008619E">
      <w:pPr>
        <w:autoSpaceDE w:val="0"/>
        <w:autoSpaceDN w:val="0"/>
        <w:adjustRightInd w:val="0"/>
        <w:ind w:firstLine="426"/>
        <w:jc w:val="both"/>
      </w:pPr>
      <w:r w:rsidRPr="005125AE">
        <w:t>6)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08619E" w:rsidRPr="005125AE" w:rsidRDefault="0008619E" w:rsidP="0008619E">
      <w:pPr>
        <w:autoSpaceDE w:val="0"/>
        <w:autoSpaceDN w:val="0"/>
        <w:adjustRightInd w:val="0"/>
        <w:ind w:firstLine="426"/>
        <w:jc w:val="both"/>
      </w:pPr>
      <w:r w:rsidRPr="005125AE">
        <w:t xml:space="preserve">7) перераспределение бюджетных ассигнований в целях погашения кредиторской задолженности бюджета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w:t>
      </w:r>
    </w:p>
    <w:p w:rsidR="0008619E" w:rsidRPr="005125AE" w:rsidRDefault="0008619E" w:rsidP="0008619E">
      <w:pPr>
        <w:autoSpaceDE w:val="0"/>
        <w:autoSpaceDN w:val="0"/>
        <w:adjustRightInd w:val="0"/>
        <w:ind w:firstLine="426"/>
        <w:jc w:val="both"/>
      </w:pPr>
      <w:r w:rsidRPr="005125AE">
        <w:t>8)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других бюджетов бюджетной системы Российской Федерации;</w:t>
      </w:r>
    </w:p>
    <w:p w:rsidR="0008619E" w:rsidRPr="005125AE" w:rsidRDefault="0008619E" w:rsidP="0008619E">
      <w:pPr>
        <w:ind w:firstLine="426"/>
        <w:jc w:val="both"/>
        <w:rPr>
          <w:lang w:eastAsia="en-US"/>
        </w:rPr>
      </w:pPr>
      <w:r w:rsidRPr="005125AE">
        <w:rPr>
          <w:lang w:eastAsia="en-US"/>
        </w:rPr>
        <w:t xml:space="preserve">9)  перераспределение бюджетных ассигнований в целях финансового обеспечения подготовки и проведения выборов и референдумов; </w:t>
      </w:r>
    </w:p>
    <w:p w:rsidR="0008619E" w:rsidRPr="005125AE" w:rsidRDefault="0008619E" w:rsidP="0008619E">
      <w:pPr>
        <w:pStyle w:val="a4"/>
        <w:ind w:firstLine="426"/>
        <w:jc w:val="both"/>
        <w:rPr>
          <w:sz w:val="24"/>
          <w:szCs w:val="24"/>
          <w:lang w:val="ru-RU" w:eastAsia="en-US"/>
        </w:rPr>
      </w:pPr>
      <w:r w:rsidRPr="005125AE">
        <w:rPr>
          <w:sz w:val="24"/>
          <w:szCs w:val="24"/>
          <w:lang w:val="ru-RU" w:eastAsia="en-US"/>
        </w:rPr>
        <w:t xml:space="preserve">10)  перераспределение бюджетных ассигнований в целях финансового обеспечения мероприятий, связанных с предупреждением, профилактикой и устранением последствий распространения </w:t>
      </w:r>
      <w:proofErr w:type="spellStart"/>
      <w:r w:rsidRPr="005125AE">
        <w:rPr>
          <w:sz w:val="24"/>
          <w:szCs w:val="24"/>
          <w:lang w:val="ru-RU" w:eastAsia="en-US"/>
        </w:rPr>
        <w:t>коронавирусной</w:t>
      </w:r>
      <w:proofErr w:type="spellEnd"/>
      <w:r w:rsidRPr="005125AE">
        <w:rPr>
          <w:sz w:val="24"/>
          <w:szCs w:val="24"/>
          <w:lang w:val="ru-RU" w:eastAsia="en-US"/>
        </w:rPr>
        <w:t xml:space="preserve"> инфекции на территории </w:t>
      </w:r>
      <w:r w:rsidRPr="005125AE">
        <w:rPr>
          <w:rFonts w:ascii="Times New Roman CYR" w:hAnsi="Times New Roman CYR" w:cs="Times New Roman CYR"/>
          <w:sz w:val="24"/>
          <w:szCs w:val="24"/>
          <w:lang w:val="ru-RU"/>
        </w:rPr>
        <w:t>Латышовского сельского поселения</w:t>
      </w:r>
      <w:r w:rsidRPr="005125AE">
        <w:rPr>
          <w:sz w:val="24"/>
          <w:szCs w:val="24"/>
          <w:lang w:val="ru-RU" w:eastAsia="en-US"/>
        </w:rPr>
        <w:t xml:space="preserve"> </w:t>
      </w:r>
      <w:proofErr w:type="spellStart"/>
      <w:r w:rsidRPr="005125AE">
        <w:rPr>
          <w:sz w:val="24"/>
          <w:szCs w:val="24"/>
          <w:lang w:val="ru-RU" w:eastAsia="en-US"/>
        </w:rPr>
        <w:t>Кадошкинского</w:t>
      </w:r>
      <w:proofErr w:type="spellEnd"/>
      <w:r w:rsidRPr="005125AE">
        <w:rPr>
          <w:sz w:val="24"/>
          <w:szCs w:val="24"/>
          <w:lang w:val="ru-RU" w:eastAsia="en-US"/>
        </w:rPr>
        <w:t xml:space="preserve"> муниципального района Республики Мордовия;</w:t>
      </w:r>
    </w:p>
    <w:p w:rsidR="0008619E" w:rsidRPr="005125AE" w:rsidRDefault="0008619E" w:rsidP="0008619E">
      <w:pPr>
        <w:pStyle w:val="a4"/>
        <w:ind w:firstLine="426"/>
        <w:jc w:val="both"/>
        <w:rPr>
          <w:sz w:val="24"/>
          <w:szCs w:val="24"/>
          <w:lang w:val="ru-RU" w:eastAsia="en-US"/>
        </w:rPr>
      </w:pPr>
      <w:r w:rsidRPr="005125AE">
        <w:rPr>
          <w:sz w:val="24"/>
          <w:szCs w:val="24"/>
          <w:lang w:val="ru-RU" w:eastAsia="en-US"/>
        </w:rPr>
        <w:t xml:space="preserve">11)  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муниципальной собственности </w:t>
      </w:r>
      <w:r w:rsidRPr="005125AE">
        <w:rPr>
          <w:rFonts w:ascii="Times New Roman CYR" w:hAnsi="Times New Roman CYR" w:cs="Times New Roman CYR"/>
          <w:sz w:val="24"/>
          <w:szCs w:val="24"/>
          <w:lang w:val="ru-RU"/>
        </w:rPr>
        <w:t>Латышовского сельского поселения</w:t>
      </w:r>
      <w:r w:rsidRPr="005125AE">
        <w:rPr>
          <w:sz w:val="24"/>
          <w:szCs w:val="24"/>
          <w:lang w:val="ru-RU" w:eastAsia="en-US"/>
        </w:rPr>
        <w:t xml:space="preserve"> </w:t>
      </w:r>
      <w:proofErr w:type="spellStart"/>
      <w:r w:rsidRPr="005125AE">
        <w:rPr>
          <w:sz w:val="24"/>
          <w:szCs w:val="24"/>
          <w:lang w:val="ru-RU" w:eastAsia="en-US"/>
        </w:rPr>
        <w:t>Кадошкинского</w:t>
      </w:r>
      <w:proofErr w:type="spellEnd"/>
      <w:r w:rsidRPr="005125AE">
        <w:rPr>
          <w:sz w:val="24"/>
          <w:szCs w:val="24"/>
          <w:lang w:val="ru-RU" w:eastAsia="en-US"/>
        </w:rPr>
        <w:t xml:space="preserve"> муниципального района Республики Мордовия, мероприятий по переносу (переустройству, </w:t>
      </w:r>
      <w:r w:rsidRPr="005125AE">
        <w:rPr>
          <w:sz w:val="24"/>
          <w:szCs w:val="24"/>
          <w:lang w:val="ru-RU" w:eastAsia="en-US"/>
        </w:rPr>
        <w:lastRenderedPageBreak/>
        <w:t>технологическому присоединению) принадлежащих юридическим лицам инженерных сетей, коммуникаций, сооружений;</w:t>
      </w:r>
    </w:p>
    <w:p w:rsidR="0008619E" w:rsidRPr="005125AE" w:rsidRDefault="0008619E" w:rsidP="0008619E">
      <w:pPr>
        <w:pStyle w:val="a4"/>
        <w:ind w:firstLine="426"/>
        <w:jc w:val="both"/>
        <w:rPr>
          <w:sz w:val="24"/>
          <w:szCs w:val="24"/>
          <w:lang w:val="ru-RU" w:eastAsia="en-US"/>
        </w:rPr>
      </w:pPr>
      <w:r w:rsidRPr="005125AE">
        <w:rPr>
          <w:sz w:val="24"/>
          <w:szCs w:val="24"/>
          <w:lang w:val="ru-RU" w:eastAsia="en-US"/>
        </w:rPr>
        <w:t xml:space="preserve">12) перераспределение бюджетных ассигнований Дорожного фонда </w:t>
      </w:r>
      <w:proofErr w:type="spellStart"/>
      <w:r w:rsidRPr="005125AE">
        <w:rPr>
          <w:sz w:val="24"/>
          <w:szCs w:val="24"/>
          <w:lang w:val="ru-RU" w:eastAsia="en-US"/>
        </w:rPr>
        <w:t>Кадошкинского</w:t>
      </w:r>
      <w:proofErr w:type="spellEnd"/>
      <w:r w:rsidRPr="005125AE">
        <w:rPr>
          <w:sz w:val="24"/>
          <w:szCs w:val="24"/>
          <w:lang w:val="ru-RU" w:eastAsia="en-US"/>
        </w:rPr>
        <w:t xml:space="preserve"> муниципального района Республики Мордовия;</w:t>
      </w:r>
    </w:p>
    <w:p w:rsidR="0008619E" w:rsidRPr="005125AE" w:rsidRDefault="0008619E" w:rsidP="0008619E">
      <w:pPr>
        <w:pStyle w:val="a4"/>
        <w:ind w:firstLine="426"/>
        <w:jc w:val="both"/>
        <w:rPr>
          <w:sz w:val="24"/>
          <w:szCs w:val="24"/>
          <w:lang w:val="ru-RU" w:eastAsia="en-US"/>
        </w:rPr>
      </w:pPr>
      <w:r w:rsidRPr="005125AE">
        <w:rPr>
          <w:sz w:val="24"/>
          <w:szCs w:val="24"/>
          <w:lang w:val="ru-RU" w:eastAsia="en-US"/>
        </w:rPr>
        <w:t>13) перераспределение бюджетных ассигнований в целях исполнения предписаний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08619E" w:rsidRPr="005125AE" w:rsidRDefault="0008619E" w:rsidP="0008619E">
      <w:pPr>
        <w:ind w:firstLine="708"/>
        <w:jc w:val="both"/>
      </w:pPr>
      <w:r w:rsidRPr="005125AE">
        <w:rPr>
          <w:lang w:eastAsia="en-US"/>
        </w:rPr>
        <w:t xml:space="preserve">2. </w:t>
      </w:r>
      <w:r w:rsidRPr="005125AE">
        <w:t>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08619E" w:rsidRPr="005125AE" w:rsidRDefault="0008619E" w:rsidP="0008619E">
      <w:pPr>
        <w:ind w:firstLine="426"/>
        <w:jc w:val="both"/>
      </w:pPr>
      <w:r w:rsidRPr="005125AE">
        <w:t>1)</w:t>
      </w:r>
      <w:r w:rsidRPr="005125AE">
        <w:rPr>
          <w:vertAlign w:val="superscript"/>
        </w:rPr>
        <w:t xml:space="preserve"> </w:t>
      </w:r>
      <w:r w:rsidRPr="005125AE">
        <w:t xml:space="preserve">авансовые платежи по муниципальным контрактам о поставке товаров, выполнении работ, оказании услуг для обеспечения муниципальных нужд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субсидии юридическим лицам (за исключением субсидий муниципальным бюджетным учреждениям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w:t>
      </w:r>
      <w:proofErr w:type="spellStart"/>
      <w:r w:rsidRPr="005125AE">
        <w:t>софинансируемые</w:t>
      </w:r>
      <w:proofErr w:type="spellEnd"/>
      <w:r w:rsidRPr="005125AE">
        <w:t xml:space="preserve"> (финансируемые) за счет субсидий и иных межбюджетных трансфертов из федерального бюджета; </w:t>
      </w:r>
    </w:p>
    <w:p w:rsidR="0008619E" w:rsidRPr="005125AE" w:rsidRDefault="0008619E" w:rsidP="0008619E">
      <w:pPr>
        <w:ind w:firstLine="426"/>
        <w:jc w:val="both"/>
      </w:pPr>
      <w:r w:rsidRPr="005125AE">
        <w:t xml:space="preserve">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предоставляемые из бюджета </w:t>
      </w:r>
      <w:r w:rsidRPr="005125AE">
        <w:rPr>
          <w:rFonts w:ascii="Times New Roman CYR" w:hAnsi="Times New Roman CYR" w:cs="Times New Roman CYR"/>
        </w:rPr>
        <w:t>Латышовского сельского поселения</w:t>
      </w:r>
      <w:r w:rsidRPr="005125AE">
        <w:t xml:space="preserve"> </w:t>
      </w:r>
      <w:proofErr w:type="spellStart"/>
      <w:r w:rsidRPr="005125AE">
        <w:t>Кадошкинского</w:t>
      </w:r>
      <w:proofErr w:type="spellEnd"/>
      <w:r w:rsidRPr="005125AE">
        <w:t xml:space="preserve">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первом настоящего пункта;</w:t>
      </w:r>
    </w:p>
    <w:p w:rsidR="0008619E" w:rsidRPr="005125AE" w:rsidRDefault="0008619E" w:rsidP="0008619E">
      <w:pPr>
        <w:ind w:firstLine="426"/>
        <w:jc w:val="both"/>
      </w:pPr>
      <w:r w:rsidRPr="005125AE">
        <w:t>3)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подпункте первом настоящего подпункта;</w:t>
      </w:r>
    </w:p>
    <w:p w:rsidR="0008619E" w:rsidRPr="005125AE" w:rsidRDefault="0008619E" w:rsidP="0008619E">
      <w:pPr>
        <w:ind w:firstLine="426"/>
        <w:jc w:val="both"/>
      </w:pPr>
      <w:r w:rsidRPr="005125AE">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первом – третьем настоящего пункта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rsidR="0008619E" w:rsidRPr="005125AE" w:rsidRDefault="0008619E" w:rsidP="0008619E">
      <w:pPr>
        <w:ind w:firstLine="426"/>
        <w:jc w:val="both"/>
        <w:rPr>
          <w:b/>
          <w:bCs/>
        </w:rPr>
      </w:pPr>
      <w:r w:rsidRPr="005125AE">
        <w:t>3. Положения пункта 2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2024 год и на плановый период 2025 и 2026 годов и федеральными законами, устанавливающими особенности исполнения бюджетов бюджетной системы Российской Федерации в 2024 году.</w:t>
      </w:r>
    </w:p>
    <w:p w:rsidR="006F4275" w:rsidRDefault="006F4275" w:rsidP="0008619E">
      <w:pPr>
        <w:autoSpaceDE w:val="0"/>
        <w:autoSpaceDN w:val="0"/>
        <w:adjustRightInd w:val="0"/>
        <w:ind w:firstLine="709"/>
        <w:jc w:val="both"/>
        <w:rPr>
          <w:rFonts w:ascii="Times New Roman CYR" w:hAnsi="Times New Roman CYR" w:cs="Times New Roman CYR"/>
          <w:b/>
          <w:bCs/>
        </w:rPr>
      </w:pPr>
    </w:p>
    <w:p w:rsidR="0008619E" w:rsidRPr="005125AE" w:rsidRDefault="0008619E" w:rsidP="0008619E">
      <w:pPr>
        <w:autoSpaceDE w:val="0"/>
        <w:autoSpaceDN w:val="0"/>
        <w:adjustRightInd w:val="0"/>
        <w:ind w:firstLine="709"/>
        <w:jc w:val="both"/>
        <w:rPr>
          <w:b/>
          <w:bCs/>
        </w:rPr>
      </w:pPr>
      <w:r w:rsidRPr="005125AE">
        <w:rPr>
          <w:rFonts w:ascii="Times New Roman CYR" w:hAnsi="Times New Roman CYR" w:cs="Times New Roman CYR"/>
          <w:b/>
          <w:bCs/>
        </w:rPr>
        <w:t xml:space="preserve">Статья 9. </w:t>
      </w:r>
      <w:r w:rsidRPr="005125AE">
        <w:rPr>
          <w:rFonts w:ascii="Times New Roman CYR" w:hAnsi="Times New Roman CYR" w:cs="Times New Roman CYR"/>
        </w:rPr>
        <w:t xml:space="preserve"> </w:t>
      </w:r>
      <w:r w:rsidRPr="005125AE">
        <w:rPr>
          <w:b/>
          <w:bCs/>
        </w:rPr>
        <w:t>Вступление настоящего Решения в силу</w:t>
      </w:r>
    </w:p>
    <w:p w:rsidR="0008619E" w:rsidRPr="005125AE" w:rsidRDefault="0008619E" w:rsidP="0008619E">
      <w:pPr>
        <w:widowControl w:val="0"/>
        <w:suppressAutoHyphens/>
        <w:autoSpaceDE w:val="0"/>
        <w:autoSpaceDN w:val="0"/>
        <w:adjustRightInd w:val="0"/>
        <w:ind w:firstLine="540"/>
        <w:jc w:val="both"/>
        <w:rPr>
          <w:rFonts w:ascii="Times New Roman CYR" w:hAnsi="Times New Roman CYR" w:cs="Times New Roman CYR"/>
        </w:rPr>
      </w:pPr>
      <w:r w:rsidRPr="005125AE">
        <w:rPr>
          <w:rFonts w:ascii="Times New Roman CYR" w:hAnsi="Times New Roman CYR" w:cs="Times New Roman CYR"/>
        </w:rPr>
        <w:t>Настоящее Решение вступает в силу с 1 января 2024 года.</w:t>
      </w:r>
    </w:p>
    <w:p w:rsidR="0008619E" w:rsidRPr="005125AE" w:rsidRDefault="0008619E" w:rsidP="0008619E">
      <w:pPr>
        <w:autoSpaceDE w:val="0"/>
        <w:autoSpaceDN w:val="0"/>
        <w:adjustRightInd w:val="0"/>
        <w:ind w:firstLine="540"/>
        <w:jc w:val="both"/>
        <w:rPr>
          <w:rFonts w:ascii="Times New Roman CYR" w:hAnsi="Times New Roman CYR" w:cs="Times New Roman CYR"/>
          <w:b/>
          <w:bCs/>
        </w:rPr>
      </w:pPr>
    </w:p>
    <w:p w:rsidR="0008619E" w:rsidRPr="005125AE" w:rsidRDefault="0008619E" w:rsidP="0008619E">
      <w:pPr>
        <w:autoSpaceDE w:val="0"/>
        <w:autoSpaceDN w:val="0"/>
        <w:adjustRightInd w:val="0"/>
        <w:ind w:firstLine="540"/>
        <w:jc w:val="both"/>
        <w:rPr>
          <w:rFonts w:ascii="Times New Roman CYR" w:hAnsi="Times New Roman CYR" w:cs="Times New Roman CYR"/>
          <w:b/>
          <w:bCs/>
        </w:rPr>
      </w:pPr>
    </w:p>
    <w:p w:rsidR="0008619E" w:rsidRPr="005125AE" w:rsidRDefault="0008619E" w:rsidP="0008619E">
      <w:pPr>
        <w:autoSpaceDE w:val="0"/>
        <w:autoSpaceDN w:val="0"/>
        <w:adjustRightInd w:val="0"/>
        <w:ind w:left="2268" w:hanging="1728"/>
        <w:jc w:val="both"/>
        <w:rPr>
          <w:b/>
          <w:bCs/>
        </w:rPr>
      </w:pPr>
      <w:r w:rsidRPr="005125AE">
        <w:rPr>
          <w:rFonts w:ascii="Times New Roman CYR" w:hAnsi="Times New Roman CYR" w:cs="Times New Roman CYR"/>
          <w:b/>
          <w:bCs/>
        </w:rPr>
        <w:lastRenderedPageBreak/>
        <w:t xml:space="preserve">Статья 10. </w:t>
      </w:r>
      <w:r w:rsidRPr="005125AE">
        <w:rPr>
          <w:b/>
          <w:bCs/>
        </w:rPr>
        <w:t xml:space="preserve">Действие нормативных правовых актов администрации </w:t>
      </w:r>
      <w:r w:rsidRPr="005125AE">
        <w:rPr>
          <w:rFonts w:ascii="Times New Roman CYR" w:hAnsi="Times New Roman CYR" w:cs="Times New Roman CYR"/>
          <w:b/>
        </w:rPr>
        <w:t xml:space="preserve">Латышовского сельского поселения </w:t>
      </w:r>
      <w:proofErr w:type="spellStart"/>
      <w:r w:rsidRPr="005125AE">
        <w:rPr>
          <w:rFonts w:ascii="Times New Roman CYR" w:hAnsi="Times New Roman CYR" w:cs="Times New Roman CYR"/>
          <w:b/>
        </w:rPr>
        <w:t>Кадошкинского</w:t>
      </w:r>
      <w:proofErr w:type="spellEnd"/>
      <w:r w:rsidRPr="005125AE">
        <w:rPr>
          <w:rFonts w:ascii="Times New Roman CYR" w:hAnsi="Times New Roman CYR" w:cs="Times New Roman CYR"/>
          <w:b/>
        </w:rPr>
        <w:t xml:space="preserve"> муниципального района</w:t>
      </w:r>
      <w:r w:rsidRPr="005125AE">
        <w:rPr>
          <w:b/>
          <w:bCs/>
        </w:rPr>
        <w:t xml:space="preserve"> Республики Мордовия</w:t>
      </w:r>
    </w:p>
    <w:p w:rsidR="0008619E" w:rsidRPr="005125AE" w:rsidRDefault="0008619E" w:rsidP="0008619E">
      <w:pPr>
        <w:autoSpaceDE w:val="0"/>
        <w:autoSpaceDN w:val="0"/>
        <w:adjustRightInd w:val="0"/>
        <w:ind w:left="2127"/>
        <w:jc w:val="both"/>
        <w:rPr>
          <w:b/>
          <w:bCs/>
        </w:rPr>
      </w:pPr>
    </w:p>
    <w:p w:rsidR="0008619E" w:rsidRPr="005125AE" w:rsidRDefault="0008619E" w:rsidP="0008619E">
      <w:pPr>
        <w:widowControl w:val="0"/>
        <w:suppressAutoHyphens/>
        <w:autoSpaceDE w:val="0"/>
        <w:autoSpaceDN w:val="0"/>
        <w:adjustRightInd w:val="0"/>
        <w:ind w:firstLine="567"/>
        <w:jc w:val="both"/>
        <w:rPr>
          <w:bCs/>
        </w:rPr>
      </w:pPr>
      <w:r w:rsidRPr="005125AE">
        <w:rPr>
          <w:bCs/>
        </w:rPr>
        <w:t xml:space="preserve">Установить, что нормативные правовые акты администрации </w:t>
      </w:r>
      <w:r w:rsidRPr="005125AE">
        <w:rPr>
          <w:rFonts w:ascii="Times New Roman CYR" w:hAnsi="Times New Roman CYR" w:cs="Times New Roman CYR"/>
        </w:rPr>
        <w:t xml:space="preserve">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w:t>
      </w:r>
      <w:r w:rsidRPr="005125AE">
        <w:rPr>
          <w:bCs/>
        </w:rPr>
        <w:t xml:space="preserve"> Республики Мордовия, принятые на основе и во исполнение решений Совета депутатов </w:t>
      </w:r>
      <w:r w:rsidRPr="005125AE">
        <w:rPr>
          <w:rFonts w:ascii="Times New Roman CYR" w:hAnsi="Times New Roman CYR" w:cs="Times New Roman CYR"/>
        </w:rPr>
        <w:t xml:space="preserve">Латышовского сельского поселения </w:t>
      </w:r>
      <w:proofErr w:type="spellStart"/>
      <w:r w:rsidRPr="005125AE">
        <w:rPr>
          <w:rFonts w:ascii="Times New Roman CYR" w:hAnsi="Times New Roman CYR" w:cs="Times New Roman CYR"/>
        </w:rPr>
        <w:t>Кадошкинского</w:t>
      </w:r>
      <w:proofErr w:type="spellEnd"/>
      <w:r w:rsidRPr="005125AE">
        <w:rPr>
          <w:rFonts w:ascii="Times New Roman CYR" w:hAnsi="Times New Roman CYR" w:cs="Times New Roman CYR"/>
        </w:rPr>
        <w:t xml:space="preserve"> муниципального района</w:t>
      </w:r>
      <w:r w:rsidRPr="005125AE">
        <w:rPr>
          <w:bCs/>
        </w:rPr>
        <w:t xml:space="preserve"> Республики Мордовия «О бюджете Латышовского сельского поселения </w:t>
      </w:r>
      <w:proofErr w:type="spellStart"/>
      <w:r w:rsidRPr="005125AE">
        <w:rPr>
          <w:bCs/>
        </w:rPr>
        <w:t>Кадошкинского</w:t>
      </w:r>
      <w:proofErr w:type="spellEnd"/>
      <w:r w:rsidRPr="005125AE">
        <w:rPr>
          <w:bCs/>
        </w:rPr>
        <w:t xml:space="preserve"> муниципального района Республики Мордовия </w:t>
      </w:r>
      <w:r w:rsidRPr="005125AE">
        <w:t>на 2022 год и на плановый период 2023 и 2024 годов</w:t>
      </w:r>
      <w:r w:rsidRPr="005125AE">
        <w:rPr>
          <w:bCs/>
        </w:rPr>
        <w:t xml:space="preserve">», «О бюджете Латышовского сельского поселения </w:t>
      </w:r>
      <w:proofErr w:type="spellStart"/>
      <w:r w:rsidRPr="005125AE">
        <w:rPr>
          <w:bCs/>
        </w:rPr>
        <w:t>Кадошкинского</w:t>
      </w:r>
      <w:proofErr w:type="spellEnd"/>
      <w:r w:rsidRPr="005125AE">
        <w:rPr>
          <w:bCs/>
        </w:rPr>
        <w:t xml:space="preserve"> муниципального района Республики Мордовия </w:t>
      </w:r>
      <w:r w:rsidRPr="005125AE">
        <w:t>на 2023 год и на плановый период 2024 и 2025 годов</w:t>
      </w:r>
      <w:r w:rsidRPr="005125AE">
        <w:rPr>
          <w:bCs/>
        </w:rPr>
        <w:t>», действуют в части, не противоречащей настоящему Решению.</w:t>
      </w:r>
    </w:p>
    <w:p w:rsidR="0008619E" w:rsidRPr="005125AE" w:rsidRDefault="0008619E" w:rsidP="0008619E">
      <w:pPr>
        <w:widowControl w:val="0"/>
        <w:suppressAutoHyphens/>
        <w:autoSpaceDE w:val="0"/>
        <w:autoSpaceDN w:val="0"/>
        <w:adjustRightInd w:val="0"/>
        <w:jc w:val="both"/>
        <w:rPr>
          <w:rFonts w:ascii="Times New Roman CYR" w:hAnsi="Times New Roman CYR" w:cs="Times New Roman CYR"/>
        </w:rPr>
      </w:pPr>
    </w:p>
    <w:p w:rsidR="0008619E" w:rsidRPr="005125AE" w:rsidRDefault="0008619E" w:rsidP="0008619E">
      <w:pPr>
        <w:widowControl w:val="0"/>
        <w:suppressAutoHyphens/>
        <w:autoSpaceDE w:val="0"/>
        <w:autoSpaceDN w:val="0"/>
        <w:adjustRightInd w:val="0"/>
        <w:rPr>
          <w:rFonts w:ascii="Times New Roman CYR" w:hAnsi="Times New Roman CYR" w:cs="Times New Roman CYR"/>
        </w:rPr>
      </w:pPr>
      <w:r w:rsidRPr="005125AE">
        <w:rPr>
          <w:rFonts w:ascii="Times New Roman CYR" w:hAnsi="Times New Roman CYR" w:cs="Times New Roman CYR"/>
        </w:rPr>
        <w:t xml:space="preserve"> </w:t>
      </w:r>
    </w:p>
    <w:p w:rsidR="0008619E" w:rsidRPr="005125AE" w:rsidRDefault="0008619E" w:rsidP="0008619E"/>
    <w:p w:rsidR="0008619E" w:rsidRPr="005125AE" w:rsidRDefault="0008619E" w:rsidP="0008619E">
      <w:r w:rsidRPr="005125AE">
        <w:t>Глава Латышовского</w:t>
      </w:r>
    </w:p>
    <w:p w:rsidR="0008619E" w:rsidRPr="005125AE" w:rsidRDefault="0008619E" w:rsidP="0008619E">
      <w:r w:rsidRPr="005125AE">
        <w:t xml:space="preserve">сельского поселения </w:t>
      </w:r>
    </w:p>
    <w:p w:rsidR="0008619E" w:rsidRPr="005125AE" w:rsidRDefault="0008619E" w:rsidP="0008619E">
      <w:proofErr w:type="spellStart"/>
      <w:r w:rsidRPr="005125AE">
        <w:t>Кадошкинского</w:t>
      </w:r>
      <w:proofErr w:type="spellEnd"/>
      <w:r w:rsidRPr="005125AE">
        <w:t xml:space="preserve"> муниципального района </w:t>
      </w:r>
    </w:p>
    <w:p w:rsidR="0008619E" w:rsidRPr="005125AE" w:rsidRDefault="0008619E" w:rsidP="0008619E">
      <w:r w:rsidRPr="005125AE">
        <w:t xml:space="preserve">Республики Мордовия        </w:t>
      </w:r>
      <w:r w:rsidRPr="005125AE">
        <w:tab/>
      </w:r>
      <w:r w:rsidRPr="005125AE">
        <w:tab/>
      </w:r>
      <w:r w:rsidRPr="005125AE">
        <w:tab/>
        <w:t xml:space="preserve">              Р.А. </w:t>
      </w:r>
      <w:proofErr w:type="spellStart"/>
      <w:r w:rsidRPr="005125AE">
        <w:t>Арюкова</w:t>
      </w:r>
      <w:proofErr w:type="spellEnd"/>
    </w:p>
    <w:p w:rsidR="0008619E" w:rsidRPr="005125AE" w:rsidRDefault="0008619E" w:rsidP="0008619E">
      <w:pPr>
        <w:widowControl w:val="0"/>
        <w:suppressAutoHyphens/>
        <w:autoSpaceDE w:val="0"/>
        <w:autoSpaceDN w:val="0"/>
        <w:adjustRightInd w:val="0"/>
        <w:rPr>
          <w:rFonts w:ascii="Times New Roman CYR" w:hAnsi="Times New Roman CYR" w:cs="Times New Roman CYR"/>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CD3F37" w:rsidRDefault="00CD3F37" w:rsidP="00E93BAE">
      <w:pPr>
        <w:rPr>
          <w:b/>
        </w:rPr>
        <w:sectPr w:rsidR="00CD3F37">
          <w:pgSz w:w="11906" w:h="16838"/>
          <w:pgMar w:top="1134" w:right="850" w:bottom="1134" w:left="1701" w:header="708" w:footer="708" w:gutter="0"/>
          <w:cols w:space="708"/>
          <w:docGrid w:linePitch="360"/>
        </w:sectPr>
      </w:pPr>
    </w:p>
    <w:p w:rsidR="007B282A" w:rsidRDefault="007B282A" w:rsidP="00E93BAE">
      <w:pPr>
        <w:rPr>
          <w:b/>
        </w:rPr>
      </w:pPr>
    </w:p>
    <w:tbl>
      <w:tblPr>
        <w:tblW w:w="14680" w:type="dxa"/>
        <w:tblLook w:val="04A0" w:firstRow="1" w:lastRow="0" w:firstColumn="1" w:lastColumn="0" w:noHBand="0" w:noVBand="1"/>
      </w:tblPr>
      <w:tblGrid>
        <w:gridCol w:w="3760"/>
        <w:gridCol w:w="7600"/>
        <w:gridCol w:w="1140"/>
        <w:gridCol w:w="1180"/>
        <w:gridCol w:w="1000"/>
      </w:tblGrid>
      <w:tr w:rsidR="00CD3F37" w:rsidRPr="00CD3F37" w:rsidTr="00CD3F37">
        <w:trPr>
          <w:trHeight w:val="3165"/>
        </w:trPr>
        <w:tc>
          <w:tcPr>
            <w:tcW w:w="3760" w:type="dxa"/>
            <w:tcBorders>
              <w:top w:val="nil"/>
              <w:left w:val="nil"/>
              <w:bottom w:val="nil"/>
              <w:right w:val="nil"/>
            </w:tcBorders>
            <w:shd w:val="clear" w:color="000000" w:fill="FFFFFF"/>
            <w:noWrap/>
            <w:vAlign w:val="bottom"/>
            <w:hideMark/>
          </w:tcPr>
          <w:p w:rsidR="00CD3F37" w:rsidRPr="00CD3F37" w:rsidRDefault="00CD3F37" w:rsidP="00CD3F37">
            <w:bookmarkStart w:id="3" w:name="RANGE!A1:E29"/>
            <w:bookmarkStart w:id="4" w:name="RANGE!A1:C29"/>
            <w:bookmarkEnd w:id="3"/>
            <w:r w:rsidRPr="00CD3F37">
              <w:t> </w:t>
            </w:r>
            <w:bookmarkEnd w:id="4"/>
          </w:p>
        </w:tc>
        <w:tc>
          <w:tcPr>
            <w:tcW w:w="7600" w:type="dxa"/>
            <w:tcBorders>
              <w:top w:val="nil"/>
              <w:left w:val="nil"/>
              <w:bottom w:val="nil"/>
              <w:right w:val="nil"/>
            </w:tcBorders>
            <w:shd w:val="clear" w:color="000000" w:fill="FFFFFF"/>
            <w:noWrap/>
            <w:vAlign w:val="bottom"/>
            <w:hideMark/>
          </w:tcPr>
          <w:p w:rsidR="00CD3F37" w:rsidRPr="00CD3F37" w:rsidRDefault="00CD3F37" w:rsidP="00CD3F37">
            <w:r w:rsidRPr="00CD3F37">
              <w:t> </w:t>
            </w:r>
          </w:p>
        </w:tc>
        <w:tc>
          <w:tcPr>
            <w:tcW w:w="3320" w:type="dxa"/>
            <w:gridSpan w:val="3"/>
            <w:tcBorders>
              <w:top w:val="nil"/>
              <w:left w:val="nil"/>
              <w:bottom w:val="nil"/>
              <w:right w:val="nil"/>
            </w:tcBorders>
            <w:shd w:val="clear" w:color="000000" w:fill="FFFFFF"/>
            <w:vAlign w:val="bottom"/>
            <w:hideMark/>
          </w:tcPr>
          <w:p w:rsidR="00CD3F37" w:rsidRPr="00CD3F37" w:rsidRDefault="00CD3F37" w:rsidP="00CD3F37">
            <w:r w:rsidRPr="00CD3F37">
              <w:t xml:space="preserve">Приложение 1                                                                                                                         к решению Совета депутатов Латышовского сельского поселения "О бюджете Латышовского сельского поселения </w:t>
            </w:r>
            <w:proofErr w:type="spellStart"/>
            <w:r w:rsidRPr="00CD3F37">
              <w:t>Кадошкинского</w:t>
            </w:r>
            <w:proofErr w:type="spellEnd"/>
            <w:r w:rsidRPr="00CD3F37">
              <w:t xml:space="preserve"> муниципального района Республики Мордовия на 2024 год и на плановый период 2025 и 2026 годов"</w:t>
            </w:r>
          </w:p>
        </w:tc>
      </w:tr>
      <w:tr w:rsidR="00CD3F37" w:rsidRPr="00CD3F37" w:rsidTr="00CD3F37">
        <w:trPr>
          <w:trHeight w:val="960"/>
        </w:trPr>
        <w:tc>
          <w:tcPr>
            <w:tcW w:w="14680" w:type="dxa"/>
            <w:gridSpan w:val="5"/>
            <w:tcBorders>
              <w:top w:val="nil"/>
              <w:left w:val="nil"/>
              <w:bottom w:val="nil"/>
              <w:right w:val="nil"/>
            </w:tcBorders>
            <w:shd w:val="clear" w:color="000000" w:fill="FFFFFF"/>
            <w:hideMark/>
          </w:tcPr>
          <w:p w:rsidR="00CD3F37" w:rsidRPr="00CD3F37" w:rsidRDefault="00CD3F37" w:rsidP="00CD3F37">
            <w:pPr>
              <w:jc w:val="center"/>
              <w:rPr>
                <w:b/>
                <w:bCs/>
              </w:rPr>
            </w:pPr>
            <w:r w:rsidRPr="00CD3F37">
              <w:rPr>
                <w:b/>
                <w:bCs/>
              </w:rPr>
              <w:t xml:space="preserve"> ДОХОДЫ </w:t>
            </w:r>
            <w:r w:rsidRPr="00CD3F37">
              <w:rPr>
                <w:b/>
                <w:bCs/>
              </w:rPr>
              <w:br/>
              <w:t xml:space="preserve">БЮДЖЕТА ЛАТЫШОВСКОГО СЕЛЬСКОГО ПОСЕЛЕНИЯ КАДОШКИНСКОГО МУНИЦИПАЛЬНОГО РАЙОНА РЕСПУБЛИКИ МОРДОВИЯ </w:t>
            </w:r>
          </w:p>
        </w:tc>
      </w:tr>
      <w:tr w:rsidR="00CD3F37" w:rsidRPr="00CD3F37" w:rsidTr="00CD3F37">
        <w:trPr>
          <w:trHeight w:val="315"/>
        </w:trPr>
        <w:tc>
          <w:tcPr>
            <w:tcW w:w="3760" w:type="dxa"/>
            <w:tcBorders>
              <w:top w:val="nil"/>
              <w:left w:val="nil"/>
              <w:bottom w:val="nil"/>
              <w:right w:val="nil"/>
            </w:tcBorders>
            <w:shd w:val="clear" w:color="000000" w:fill="FFFFFF"/>
            <w:noWrap/>
            <w:vAlign w:val="bottom"/>
            <w:hideMark/>
          </w:tcPr>
          <w:p w:rsidR="00CD3F37" w:rsidRPr="00CD3F37" w:rsidRDefault="00CD3F37" w:rsidP="00CD3F37">
            <w:r w:rsidRPr="00CD3F37">
              <w:t> </w:t>
            </w:r>
          </w:p>
        </w:tc>
        <w:tc>
          <w:tcPr>
            <w:tcW w:w="7600" w:type="dxa"/>
            <w:tcBorders>
              <w:top w:val="nil"/>
              <w:left w:val="nil"/>
              <w:bottom w:val="nil"/>
              <w:right w:val="nil"/>
            </w:tcBorders>
            <w:shd w:val="clear" w:color="000000" w:fill="FFFFFF"/>
            <w:noWrap/>
            <w:vAlign w:val="bottom"/>
            <w:hideMark/>
          </w:tcPr>
          <w:p w:rsidR="00CD3F37" w:rsidRPr="00CD3F37" w:rsidRDefault="00CD3F37" w:rsidP="00CD3F37">
            <w:r w:rsidRPr="00CD3F37">
              <w:t> </w:t>
            </w:r>
          </w:p>
        </w:tc>
        <w:tc>
          <w:tcPr>
            <w:tcW w:w="3320" w:type="dxa"/>
            <w:gridSpan w:val="3"/>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pPr>
            <w:r w:rsidRPr="00CD3F37">
              <w:t>(</w:t>
            </w:r>
            <w:proofErr w:type="spellStart"/>
            <w:r w:rsidRPr="00CD3F37">
              <w:t>тыс.рублей</w:t>
            </w:r>
            <w:proofErr w:type="spellEnd"/>
            <w:r w:rsidRPr="00CD3F37">
              <w:t>)</w:t>
            </w:r>
          </w:p>
        </w:tc>
      </w:tr>
      <w:tr w:rsidR="00CD3F37" w:rsidRPr="00CD3F37" w:rsidTr="00CD3F37">
        <w:trPr>
          <w:trHeight w:val="330"/>
        </w:trPr>
        <w:tc>
          <w:tcPr>
            <w:tcW w:w="37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D3F37" w:rsidRPr="00CD3F37" w:rsidRDefault="00CD3F37" w:rsidP="00CD3F37">
            <w:pPr>
              <w:jc w:val="center"/>
              <w:rPr>
                <w:b/>
                <w:bCs/>
              </w:rPr>
            </w:pPr>
            <w:r w:rsidRPr="00CD3F37">
              <w:rPr>
                <w:b/>
                <w:bCs/>
              </w:rPr>
              <w:t>Код бюджетной классификации доходов бюджета</w:t>
            </w:r>
          </w:p>
        </w:tc>
        <w:tc>
          <w:tcPr>
            <w:tcW w:w="7600"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CD3F37" w:rsidRPr="00CD3F37" w:rsidRDefault="00CD3F37" w:rsidP="00CD3F37">
            <w:pPr>
              <w:jc w:val="center"/>
              <w:rPr>
                <w:b/>
                <w:bCs/>
              </w:rPr>
            </w:pPr>
            <w:r w:rsidRPr="00CD3F37">
              <w:rPr>
                <w:b/>
                <w:bCs/>
              </w:rPr>
              <w:t>Наименование доходов</w:t>
            </w:r>
          </w:p>
        </w:tc>
        <w:tc>
          <w:tcPr>
            <w:tcW w:w="33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D3F37" w:rsidRPr="00CD3F37" w:rsidRDefault="00CD3F37" w:rsidP="00CD3F37">
            <w:pPr>
              <w:jc w:val="center"/>
              <w:rPr>
                <w:b/>
                <w:bCs/>
              </w:rPr>
            </w:pPr>
            <w:r w:rsidRPr="00CD3F37">
              <w:rPr>
                <w:b/>
                <w:bCs/>
              </w:rPr>
              <w:t xml:space="preserve">Сумма </w:t>
            </w:r>
          </w:p>
        </w:tc>
      </w:tr>
      <w:tr w:rsidR="00CD3F37" w:rsidRPr="00CD3F37" w:rsidTr="00CD3F37">
        <w:trPr>
          <w:trHeight w:val="315"/>
        </w:trPr>
        <w:tc>
          <w:tcPr>
            <w:tcW w:w="3760" w:type="dxa"/>
            <w:vMerge/>
            <w:tcBorders>
              <w:top w:val="single" w:sz="4" w:space="0" w:color="000000"/>
              <w:left w:val="single" w:sz="4" w:space="0" w:color="000000"/>
              <w:bottom w:val="single" w:sz="4" w:space="0" w:color="000000"/>
              <w:right w:val="single" w:sz="4" w:space="0" w:color="000000"/>
            </w:tcBorders>
            <w:vAlign w:val="center"/>
            <w:hideMark/>
          </w:tcPr>
          <w:p w:rsidR="00CD3F37" w:rsidRPr="00CD3F37" w:rsidRDefault="00CD3F37" w:rsidP="00CD3F37">
            <w:pPr>
              <w:rPr>
                <w:b/>
                <w:bCs/>
              </w:rPr>
            </w:pPr>
          </w:p>
        </w:tc>
        <w:tc>
          <w:tcPr>
            <w:tcW w:w="7600" w:type="dxa"/>
            <w:vMerge/>
            <w:tcBorders>
              <w:top w:val="single" w:sz="4" w:space="0" w:color="000000"/>
              <w:left w:val="single" w:sz="4" w:space="0" w:color="000000"/>
              <w:bottom w:val="single" w:sz="4" w:space="0" w:color="000000"/>
              <w:right w:val="nil"/>
            </w:tcBorders>
            <w:vAlign w:val="center"/>
            <w:hideMark/>
          </w:tcPr>
          <w:p w:rsidR="00CD3F37" w:rsidRPr="00CD3F37" w:rsidRDefault="00CD3F37" w:rsidP="00CD3F37">
            <w:pPr>
              <w:rPr>
                <w:b/>
                <w:bCs/>
              </w:rPr>
            </w:pP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CD3F37" w:rsidRPr="00CD3F37" w:rsidRDefault="00CD3F37" w:rsidP="00CD3F37">
            <w:pPr>
              <w:jc w:val="center"/>
              <w:rPr>
                <w:b/>
                <w:bCs/>
              </w:rPr>
            </w:pPr>
            <w:r w:rsidRPr="00CD3F37">
              <w:rPr>
                <w:b/>
                <w:bCs/>
              </w:rPr>
              <w:t>2024 год</w:t>
            </w:r>
          </w:p>
        </w:tc>
        <w:tc>
          <w:tcPr>
            <w:tcW w:w="1180" w:type="dxa"/>
            <w:tcBorders>
              <w:top w:val="nil"/>
              <w:left w:val="nil"/>
              <w:bottom w:val="single" w:sz="4" w:space="0" w:color="auto"/>
              <w:right w:val="single" w:sz="4" w:space="0" w:color="auto"/>
            </w:tcBorders>
            <w:shd w:val="clear" w:color="000000" w:fill="FFFFFF"/>
            <w:vAlign w:val="center"/>
            <w:hideMark/>
          </w:tcPr>
          <w:p w:rsidR="00CD3F37" w:rsidRPr="00CD3F37" w:rsidRDefault="00CD3F37" w:rsidP="00CD3F37">
            <w:pPr>
              <w:jc w:val="center"/>
              <w:rPr>
                <w:b/>
                <w:bCs/>
              </w:rPr>
            </w:pPr>
            <w:r w:rsidRPr="00CD3F37">
              <w:rPr>
                <w:b/>
                <w:bCs/>
              </w:rPr>
              <w:t>2025 год</w:t>
            </w:r>
          </w:p>
        </w:tc>
        <w:tc>
          <w:tcPr>
            <w:tcW w:w="1000" w:type="dxa"/>
            <w:tcBorders>
              <w:top w:val="nil"/>
              <w:left w:val="nil"/>
              <w:bottom w:val="single" w:sz="4" w:space="0" w:color="auto"/>
              <w:right w:val="single" w:sz="4" w:space="0" w:color="auto"/>
            </w:tcBorders>
            <w:shd w:val="clear" w:color="000000" w:fill="FFFFFF"/>
            <w:vAlign w:val="center"/>
            <w:hideMark/>
          </w:tcPr>
          <w:p w:rsidR="00CD3F37" w:rsidRPr="00CD3F37" w:rsidRDefault="00CD3F37" w:rsidP="00CD3F37">
            <w:pPr>
              <w:jc w:val="center"/>
              <w:rPr>
                <w:b/>
                <w:bCs/>
              </w:rPr>
            </w:pPr>
            <w:r w:rsidRPr="00CD3F37">
              <w:rPr>
                <w:b/>
                <w:bCs/>
              </w:rPr>
              <w:t>2026 год</w:t>
            </w:r>
          </w:p>
        </w:tc>
      </w:tr>
      <w:tr w:rsidR="00CD3F37" w:rsidRPr="00CD3F37" w:rsidTr="00CD3F37">
        <w:trPr>
          <w:trHeight w:val="315"/>
        </w:trPr>
        <w:tc>
          <w:tcPr>
            <w:tcW w:w="3760" w:type="dxa"/>
            <w:tcBorders>
              <w:top w:val="nil"/>
              <w:left w:val="single" w:sz="4" w:space="0" w:color="000000"/>
              <w:bottom w:val="single" w:sz="4" w:space="0" w:color="000000"/>
              <w:right w:val="single" w:sz="4" w:space="0" w:color="000000"/>
            </w:tcBorders>
            <w:shd w:val="clear" w:color="000000" w:fill="FFFFFF"/>
            <w:hideMark/>
          </w:tcPr>
          <w:p w:rsidR="00CD3F37" w:rsidRPr="00CD3F37" w:rsidRDefault="00CD3F37" w:rsidP="00CD3F37">
            <w:pPr>
              <w:jc w:val="center"/>
            </w:pPr>
            <w:r w:rsidRPr="00CD3F37">
              <w:t>1</w:t>
            </w:r>
          </w:p>
        </w:tc>
        <w:tc>
          <w:tcPr>
            <w:tcW w:w="7600" w:type="dxa"/>
            <w:tcBorders>
              <w:top w:val="nil"/>
              <w:left w:val="nil"/>
              <w:bottom w:val="single" w:sz="4" w:space="0" w:color="000000"/>
              <w:right w:val="single" w:sz="4" w:space="0" w:color="000000"/>
            </w:tcBorders>
            <w:shd w:val="clear" w:color="000000" w:fill="FFFFFF"/>
            <w:hideMark/>
          </w:tcPr>
          <w:p w:rsidR="00CD3F37" w:rsidRPr="00CD3F37" w:rsidRDefault="00CD3F37" w:rsidP="00CD3F37">
            <w:pPr>
              <w:jc w:val="center"/>
            </w:pPr>
            <w:r w:rsidRPr="00CD3F37">
              <w:t>2</w:t>
            </w:r>
          </w:p>
        </w:tc>
        <w:tc>
          <w:tcPr>
            <w:tcW w:w="1140" w:type="dxa"/>
            <w:tcBorders>
              <w:top w:val="nil"/>
              <w:left w:val="nil"/>
              <w:bottom w:val="single" w:sz="4" w:space="0" w:color="000000"/>
              <w:right w:val="nil"/>
            </w:tcBorders>
            <w:shd w:val="clear" w:color="000000" w:fill="FFFFFF"/>
            <w:hideMark/>
          </w:tcPr>
          <w:p w:rsidR="00CD3F37" w:rsidRPr="00CD3F37" w:rsidRDefault="00CD3F37" w:rsidP="00CD3F37">
            <w:pPr>
              <w:jc w:val="center"/>
            </w:pPr>
            <w:r w:rsidRPr="00CD3F37">
              <w:t>3</w:t>
            </w:r>
          </w:p>
        </w:tc>
        <w:tc>
          <w:tcPr>
            <w:tcW w:w="1180" w:type="dxa"/>
            <w:tcBorders>
              <w:top w:val="nil"/>
              <w:left w:val="single" w:sz="4" w:space="0" w:color="000000"/>
              <w:bottom w:val="single" w:sz="4" w:space="0" w:color="000000"/>
              <w:right w:val="nil"/>
            </w:tcBorders>
            <w:shd w:val="clear" w:color="000000" w:fill="FFFFFF"/>
            <w:hideMark/>
          </w:tcPr>
          <w:p w:rsidR="00CD3F37" w:rsidRPr="00CD3F37" w:rsidRDefault="00CD3F37" w:rsidP="00CD3F37">
            <w:pPr>
              <w:jc w:val="center"/>
            </w:pPr>
            <w:r w:rsidRPr="00CD3F37">
              <w:t>4</w:t>
            </w:r>
          </w:p>
        </w:tc>
        <w:tc>
          <w:tcPr>
            <w:tcW w:w="1000" w:type="dxa"/>
            <w:tcBorders>
              <w:top w:val="nil"/>
              <w:left w:val="single" w:sz="4" w:space="0" w:color="000000"/>
              <w:bottom w:val="single" w:sz="4" w:space="0" w:color="000000"/>
              <w:right w:val="nil"/>
            </w:tcBorders>
            <w:shd w:val="clear" w:color="000000" w:fill="FFFFFF"/>
            <w:hideMark/>
          </w:tcPr>
          <w:p w:rsidR="00CD3F37" w:rsidRPr="00CD3F37" w:rsidRDefault="00CD3F37" w:rsidP="00CD3F37">
            <w:pPr>
              <w:jc w:val="center"/>
            </w:pPr>
            <w:r w:rsidRPr="00CD3F37">
              <w:t>5</w:t>
            </w:r>
          </w:p>
        </w:tc>
      </w:tr>
      <w:tr w:rsidR="00CD3F37" w:rsidRPr="00CD3F37" w:rsidTr="00CD3F37">
        <w:trPr>
          <w:trHeight w:val="315"/>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rPr>
                <w:b/>
                <w:bCs/>
              </w:rPr>
            </w:pPr>
            <w:r w:rsidRPr="00CD3F37">
              <w:rPr>
                <w:b/>
                <w:bCs/>
              </w:rPr>
              <w:t> </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rPr>
                <w:b/>
                <w:bCs/>
              </w:rPr>
            </w:pPr>
            <w:r w:rsidRPr="00CD3F37">
              <w:rPr>
                <w:b/>
                <w:bCs/>
              </w:rPr>
              <w:t>ВСЕГО ДОХОДОВ</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2 252,9</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1 699,4</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1 745,2</w:t>
            </w:r>
          </w:p>
        </w:tc>
      </w:tr>
      <w:tr w:rsidR="00CD3F37" w:rsidRPr="00CD3F37" w:rsidTr="00CD3F37">
        <w:trPr>
          <w:trHeight w:val="315"/>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rPr>
                <w:b/>
                <w:bCs/>
              </w:rPr>
            </w:pPr>
            <w:r w:rsidRPr="00CD3F37">
              <w:rPr>
                <w:b/>
                <w:bCs/>
              </w:rPr>
              <w:t>00010000000000000000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rPr>
                <w:b/>
                <w:bCs/>
              </w:rPr>
            </w:pPr>
            <w:r w:rsidRPr="00CD3F37">
              <w:rPr>
                <w:b/>
                <w:bCs/>
              </w:rPr>
              <w:t>НАЛОГОВЫЕ И НЕНАЛОГОВЫЕ ДОХОДЫ</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622,0</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628,0</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638,0</w:t>
            </w:r>
          </w:p>
        </w:tc>
      </w:tr>
      <w:tr w:rsidR="00CD3F37" w:rsidRPr="00CD3F37" w:rsidTr="00CD3F37">
        <w:trPr>
          <w:trHeight w:val="315"/>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rPr>
                <w:b/>
                <w:bCs/>
              </w:rPr>
            </w:pPr>
            <w:r w:rsidRPr="00CD3F37">
              <w:rPr>
                <w:b/>
                <w:bCs/>
              </w:rPr>
              <w:t>00010100000000000000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rPr>
                <w:b/>
                <w:bCs/>
              </w:rPr>
            </w:pPr>
            <w:r w:rsidRPr="00CD3F37">
              <w:rPr>
                <w:b/>
                <w:bCs/>
              </w:rPr>
              <w:t>НАЛОГИ НА ПРИБЫЛЬ, ДОХОДЫ</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40,0</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44,0</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50,0</w:t>
            </w:r>
          </w:p>
        </w:tc>
      </w:tr>
      <w:tr w:rsidR="00CD3F37" w:rsidRPr="00CD3F37" w:rsidTr="00CD3F37">
        <w:trPr>
          <w:trHeight w:val="315"/>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rPr>
                <w:b/>
                <w:bCs/>
              </w:rPr>
            </w:pPr>
            <w:r w:rsidRPr="00CD3F37">
              <w:rPr>
                <w:b/>
                <w:bCs/>
              </w:rPr>
              <w:t>00010102000010000110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rPr>
                <w:b/>
                <w:bCs/>
              </w:rPr>
            </w:pPr>
            <w:r w:rsidRPr="00CD3F37">
              <w:rPr>
                <w:b/>
                <w:bCs/>
              </w:rPr>
              <w:t>Налог на доходы физических лиц</w:t>
            </w:r>
          </w:p>
        </w:tc>
        <w:tc>
          <w:tcPr>
            <w:tcW w:w="1140" w:type="dxa"/>
            <w:tcBorders>
              <w:top w:val="nil"/>
              <w:left w:val="nil"/>
              <w:bottom w:val="nil"/>
              <w:right w:val="nil"/>
            </w:tcBorders>
            <w:shd w:val="clear" w:color="000000" w:fill="FFFFFF"/>
            <w:noWrap/>
            <w:vAlign w:val="bottom"/>
            <w:hideMark/>
          </w:tcPr>
          <w:p w:rsidR="00CD3F37" w:rsidRPr="00CD3F37" w:rsidRDefault="00CD3F37" w:rsidP="00CD3F37">
            <w:pPr>
              <w:jc w:val="right"/>
              <w:rPr>
                <w:b/>
                <w:bCs/>
              </w:rPr>
            </w:pPr>
            <w:r w:rsidRPr="00CD3F37">
              <w:rPr>
                <w:b/>
                <w:bCs/>
              </w:rPr>
              <w:t>40,0</w:t>
            </w:r>
          </w:p>
        </w:tc>
        <w:tc>
          <w:tcPr>
            <w:tcW w:w="1180" w:type="dxa"/>
            <w:tcBorders>
              <w:top w:val="nil"/>
              <w:left w:val="single" w:sz="4" w:space="0" w:color="auto"/>
              <w:bottom w:val="nil"/>
              <w:right w:val="nil"/>
            </w:tcBorders>
            <w:shd w:val="clear" w:color="000000" w:fill="FFFFFF"/>
            <w:noWrap/>
            <w:vAlign w:val="bottom"/>
            <w:hideMark/>
          </w:tcPr>
          <w:p w:rsidR="00CD3F37" w:rsidRPr="00CD3F37" w:rsidRDefault="00CD3F37" w:rsidP="00CD3F37">
            <w:pPr>
              <w:jc w:val="right"/>
              <w:rPr>
                <w:b/>
                <w:bCs/>
              </w:rPr>
            </w:pPr>
            <w:r w:rsidRPr="00CD3F37">
              <w:rPr>
                <w:b/>
                <w:bCs/>
              </w:rPr>
              <w:t>44,0</w:t>
            </w:r>
          </w:p>
        </w:tc>
        <w:tc>
          <w:tcPr>
            <w:tcW w:w="1000" w:type="dxa"/>
            <w:tcBorders>
              <w:top w:val="nil"/>
              <w:left w:val="single" w:sz="4" w:space="0" w:color="auto"/>
              <w:bottom w:val="nil"/>
              <w:right w:val="nil"/>
            </w:tcBorders>
            <w:shd w:val="clear" w:color="000000" w:fill="FFFFFF"/>
            <w:noWrap/>
            <w:vAlign w:val="bottom"/>
            <w:hideMark/>
          </w:tcPr>
          <w:p w:rsidR="00CD3F37" w:rsidRPr="00CD3F37" w:rsidRDefault="00CD3F37" w:rsidP="00CD3F37">
            <w:pPr>
              <w:jc w:val="right"/>
              <w:rPr>
                <w:b/>
                <w:bCs/>
              </w:rPr>
            </w:pPr>
            <w:r w:rsidRPr="00CD3F37">
              <w:rPr>
                <w:b/>
                <w:bCs/>
              </w:rPr>
              <w:t>50,0</w:t>
            </w:r>
          </w:p>
        </w:tc>
      </w:tr>
      <w:tr w:rsidR="00CD3F37" w:rsidRPr="00CD3F37" w:rsidTr="00CD3F37">
        <w:trPr>
          <w:trHeight w:val="126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t>18210102010010000110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r w:rsidRPr="00CD3F3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D3F37" w:rsidRPr="00CD3F37" w:rsidRDefault="00CD3F37" w:rsidP="00CD3F37">
            <w:pPr>
              <w:jc w:val="right"/>
            </w:pPr>
            <w:r w:rsidRPr="00CD3F37">
              <w:t xml:space="preserve">40,0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CD3F37" w:rsidRPr="00CD3F37" w:rsidRDefault="00CD3F37" w:rsidP="00CD3F37">
            <w:pPr>
              <w:jc w:val="right"/>
            </w:pPr>
            <w:r w:rsidRPr="00CD3F37">
              <w:t>44,0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D3F37" w:rsidRPr="00CD3F37" w:rsidRDefault="00CD3F37" w:rsidP="00CD3F37">
            <w:pPr>
              <w:jc w:val="right"/>
              <w:rPr>
                <w:color w:val="000000"/>
              </w:rPr>
            </w:pPr>
            <w:r w:rsidRPr="00CD3F37">
              <w:rPr>
                <w:color w:val="000000"/>
              </w:rPr>
              <w:t>50,0</w:t>
            </w:r>
          </w:p>
        </w:tc>
      </w:tr>
      <w:tr w:rsidR="00CD3F37" w:rsidRPr="00CD3F37" w:rsidTr="00CD3F37">
        <w:trPr>
          <w:trHeight w:val="345"/>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rPr>
                <w:b/>
                <w:bCs/>
              </w:rPr>
            </w:pPr>
            <w:r w:rsidRPr="00CD3F37">
              <w:rPr>
                <w:b/>
                <w:bCs/>
              </w:rPr>
              <w:t>00010500000000000000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rPr>
                <w:b/>
                <w:bCs/>
              </w:rPr>
            </w:pPr>
            <w:r w:rsidRPr="00CD3F37">
              <w:rPr>
                <w:b/>
                <w:bCs/>
              </w:rPr>
              <w:t>НАЛОГИ НА СОВОКУПНЫЙ ДОХОД</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17,0</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17,0</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17,0</w:t>
            </w:r>
          </w:p>
        </w:tc>
      </w:tr>
      <w:tr w:rsidR="00CD3F37" w:rsidRPr="00CD3F37" w:rsidTr="00CD3F37">
        <w:trPr>
          <w:trHeight w:val="48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lastRenderedPageBreak/>
              <w:t>18210503010010000110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r w:rsidRPr="00CD3F37">
              <w:t>Единый сельскохозяйственный налог</w:t>
            </w:r>
          </w:p>
        </w:tc>
        <w:tc>
          <w:tcPr>
            <w:tcW w:w="114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pPr>
            <w:r w:rsidRPr="00CD3F37">
              <w:t xml:space="preserve">17,0 </w:t>
            </w:r>
          </w:p>
        </w:tc>
        <w:tc>
          <w:tcPr>
            <w:tcW w:w="118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pPr>
            <w:r w:rsidRPr="00CD3F37">
              <w:t xml:space="preserve">17,0 </w:t>
            </w:r>
          </w:p>
        </w:tc>
        <w:tc>
          <w:tcPr>
            <w:tcW w:w="1000" w:type="dxa"/>
            <w:tcBorders>
              <w:top w:val="nil"/>
              <w:left w:val="nil"/>
              <w:bottom w:val="single" w:sz="4" w:space="0" w:color="auto"/>
              <w:right w:val="single" w:sz="8" w:space="0" w:color="auto"/>
            </w:tcBorders>
            <w:shd w:val="clear" w:color="auto" w:fill="auto"/>
            <w:vAlign w:val="bottom"/>
            <w:hideMark/>
          </w:tcPr>
          <w:p w:rsidR="00CD3F37" w:rsidRPr="00CD3F37" w:rsidRDefault="00CD3F37" w:rsidP="00CD3F37">
            <w:pPr>
              <w:jc w:val="right"/>
            </w:pPr>
            <w:r w:rsidRPr="00CD3F37">
              <w:t xml:space="preserve">17,0 </w:t>
            </w:r>
          </w:p>
        </w:tc>
      </w:tr>
      <w:tr w:rsidR="00CD3F37" w:rsidRPr="00CD3F37" w:rsidTr="00CD3F37">
        <w:trPr>
          <w:trHeight w:val="315"/>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rPr>
                <w:b/>
                <w:bCs/>
              </w:rPr>
            </w:pPr>
            <w:r w:rsidRPr="00CD3F37">
              <w:rPr>
                <w:b/>
                <w:bCs/>
              </w:rPr>
              <w:t>00010600000000000000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rPr>
                <w:b/>
                <w:bCs/>
              </w:rPr>
            </w:pPr>
            <w:r w:rsidRPr="00CD3F37">
              <w:rPr>
                <w:b/>
                <w:bCs/>
              </w:rPr>
              <w:t>НАЛОГИ НА ИМУЩЕСТВО</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58,0</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59,0</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60,0</w:t>
            </w:r>
          </w:p>
        </w:tc>
      </w:tr>
      <w:tr w:rsidR="00CD3F37" w:rsidRPr="00CD3F37" w:rsidTr="00CD3F37">
        <w:trPr>
          <w:trHeight w:val="66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t>18210601030100000110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r w:rsidRPr="00CD3F37">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pPr>
            <w:r w:rsidRPr="00CD3F37">
              <w:t xml:space="preserve">58,0 </w:t>
            </w:r>
          </w:p>
        </w:tc>
        <w:tc>
          <w:tcPr>
            <w:tcW w:w="118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rPr>
                <w:color w:val="000000"/>
              </w:rPr>
            </w:pPr>
            <w:r w:rsidRPr="00CD3F37">
              <w:rPr>
                <w:color w:val="000000"/>
              </w:rPr>
              <w:t>59,0</w:t>
            </w:r>
          </w:p>
        </w:tc>
        <w:tc>
          <w:tcPr>
            <w:tcW w:w="1000" w:type="dxa"/>
            <w:tcBorders>
              <w:top w:val="nil"/>
              <w:left w:val="nil"/>
              <w:bottom w:val="single" w:sz="4" w:space="0" w:color="auto"/>
              <w:right w:val="single" w:sz="8" w:space="0" w:color="auto"/>
            </w:tcBorders>
            <w:shd w:val="clear" w:color="auto" w:fill="auto"/>
            <w:vAlign w:val="bottom"/>
            <w:hideMark/>
          </w:tcPr>
          <w:p w:rsidR="00CD3F37" w:rsidRPr="00CD3F37" w:rsidRDefault="00CD3F37" w:rsidP="00CD3F37">
            <w:pPr>
              <w:jc w:val="right"/>
              <w:rPr>
                <w:color w:val="000000"/>
              </w:rPr>
            </w:pPr>
            <w:r w:rsidRPr="00CD3F37">
              <w:rPr>
                <w:color w:val="000000"/>
              </w:rPr>
              <w:t>60,0</w:t>
            </w:r>
          </w:p>
        </w:tc>
      </w:tr>
      <w:tr w:rsidR="00CD3F37" w:rsidRPr="00CD3F37" w:rsidTr="00CD3F37">
        <w:trPr>
          <w:trHeight w:val="315"/>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rPr>
                <w:b/>
                <w:bCs/>
              </w:rPr>
            </w:pPr>
            <w:r w:rsidRPr="00CD3F37">
              <w:rPr>
                <w:b/>
                <w:bCs/>
              </w:rPr>
              <w:t>00010606000000000110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rPr>
                <w:b/>
                <w:bCs/>
              </w:rPr>
            </w:pPr>
            <w:r w:rsidRPr="00CD3F37">
              <w:rPr>
                <w:b/>
                <w:bCs/>
              </w:rPr>
              <w:t>Земельный налог</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507,0</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508,0</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511,0</w:t>
            </w:r>
          </w:p>
        </w:tc>
      </w:tr>
      <w:tr w:rsidR="00CD3F37" w:rsidRPr="00CD3F37" w:rsidTr="00CD3F37">
        <w:trPr>
          <w:trHeight w:val="63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t>18210606033100000110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r w:rsidRPr="00CD3F37">
              <w:t>Земельный налог с организаций, обладающих земельным участком,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pPr>
            <w:r w:rsidRPr="00CD3F37">
              <w:t xml:space="preserve">380,0 </w:t>
            </w:r>
          </w:p>
        </w:tc>
        <w:tc>
          <w:tcPr>
            <w:tcW w:w="118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rPr>
                <w:color w:val="000000"/>
              </w:rPr>
            </w:pPr>
            <w:r w:rsidRPr="00CD3F37">
              <w:rPr>
                <w:color w:val="000000"/>
              </w:rPr>
              <w:t>380,0</w:t>
            </w:r>
          </w:p>
        </w:tc>
        <w:tc>
          <w:tcPr>
            <w:tcW w:w="1000" w:type="dxa"/>
            <w:tcBorders>
              <w:top w:val="nil"/>
              <w:left w:val="nil"/>
              <w:bottom w:val="single" w:sz="4" w:space="0" w:color="auto"/>
              <w:right w:val="single" w:sz="8" w:space="0" w:color="auto"/>
            </w:tcBorders>
            <w:shd w:val="clear" w:color="auto" w:fill="auto"/>
            <w:vAlign w:val="bottom"/>
            <w:hideMark/>
          </w:tcPr>
          <w:p w:rsidR="00CD3F37" w:rsidRPr="00CD3F37" w:rsidRDefault="00CD3F37" w:rsidP="00CD3F37">
            <w:pPr>
              <w:jc w:val="right"/>
              <w:rPr>
                <w:color w:val="000000"/>
              </w:rPr>
            </w:pPr>
            <w:r w:rsidRPr="00CD3F37">
              <w:rPr>
                <w:color w:val="000000"/>
              </w:rPr>
              <w:t>383,0</w:t>
            </w:r>
          </w:p>
        </w:tc>
      </w:tr>
      <w:tr w:rsidR="00CD3F37" w:rsidRPr="00CD3F37" w:rsidTr="00CD3F37">
        <w:trPr>
          <w:trHeight w:val="63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t>18210606043100000110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r w:rsidRPr="00CD3F37">
              <w:t>Земельный налог с физических лиц, обладающих земельным участком,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pPr>
            <w:r w:rsidRPr="00CD3F37">
              <w:t xml:space="preserve">127,0 </w:t>
            </w:r>
          </w:p>
        </w:tc>
        <w:tc>
          <w:tcPr>
            <w:tcW w:w="118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rPr>
                <w:color w:val="000000"/>
              </w:rPr>
            </w:pPr>
            <w:r w:rsidRPr="00CD3F37">
              <w:rPr>
                <w:color w:val="000000"/>
              </w:rPr>
              <w:t>128,0</w:t>
            </w:r>
          </w:p>
        </w:tc>
        <w:tc>
          <w:tcPr>
            <w:tcW w:w="1000" w:type="dxa"/>
            <w:tcBorders>
              <w:top w:val="nil"/>
              <w:left w:val="nil"/>
              <w:bottom w:val="single" w:sz="4" w:space="0" w:color="auto"/>
              <w:right w:val="single" w:sz="8" w:space="0" w:color="auto"/>
            </w:tcBorders>
            <w:shd w:val="clear" w:color="auto" w:fill="auto"/>
            <w:vAlign w:val="bottom"/>
            <w:hideMark/>
          </w:tcPr>
          <w:p w:rsidR="00CD3F37" w:rsidRPr="00CD3F37" w:rsidRDefault="00CD3F37" w:rsidP="00CD3F37">
            <w:pPr>
              <w:jc w:val="right"/>
              <w:rPr>
                <w:color w:val="000000"/>
              </w:rPr>
            </w:pPr>
            <w:r w:rsidRPr="00CD3F37">
              <w:rPr>
                <w:color w:val="000000"/>
              </w:rPr>
              <w:t>128,0</w:t>
            </w:r>
          </w:p>
        </w:tc>
      </w:tr>
      <w:tr w:rsidR="00CD3F37" w:rsidRPr="00CD3F37" w:rsidTr="00CD3F37">
        <w:trPr>
          <w:trHeight w:val="769"/>
        </w:trPr>
        <w:tc>
          <w:tcPr>
            <w:tcW w:w="3760" w:type="dxa"/>
            <w:tcBorders>
              <w:top w:val="nil"/>
              <w:left w:val="single" w:sz="8" w:space="0" w:color="auto"/>
              <w:bottom w:val="single" w:sz="4" w:space="0" w:color="auto"/>
              <w:right w:val="single" w:sz="4" w:space="0" w:color="auto"/>
            </w:tcBorders>
            <w:shd w:val="clear" w:color="000000" w:fill="FFFFFF"/>
            <w:noWrap/>
            <w:vAlign w:val="bottom"/>
            <w:hideMark/>
          </w:tcPr>
          <w:p w:rsidR="00CD3F37" w:rsidRPr="00CD3F37" w:rsidRDefault="00CD3F37" w:rsidP="00CD3F37">
            <w:pPr>
              <w:jc w:val="center"/>
              <w:rPr>
                <w:b/>
                <w:bCs/>
              </w:rPr>
            </w:pPr>
            <w:r w:rsidRPr="00CD3F37">
              <w:rPr>
                <w:b/>
                <w:bCs/>
              </w:rPr>
              <w:t>00020200000000000000</w:t>
            </w:r>
          </w:p>
        </w:tc>
        <w:tc>
          <w:tcPr>
            <w:tcW w:w="7600" w:type="dxa"/>
            <w:tcBorders>
              <w:top w:val="nil"/>
              <w:left w:val="nil"/>
              <w:bottom w:val="single" w:sz="4" w:space="0" w:color="auto"/>
              <w:right w:val="single" w:sz="4" w:space="0" w:color="auto"/>
            </w:tcBorders>
            <w:shd w:val="clear" w:color="000000" w:fill="FFFFFF"/>
            <w:vAlign w:val="bottom"/>
            <w:hideMark/>
          </w:tcPr>
          <w:p w:rsidR="00CD3F37" w:rsidRPr="00CD3F37" w:rsidRDefault="00CD3F37" w:rsidP="00CD3F37">
            <w:pPr>
              <w:rPr>
                <w:b/>
                <w:bCs/>
              </w:rPr>
            </w:pPr>
            <w:r w:rsidRPr="00CD3F37">
              <w:rPr>
                <w:b/>
                <w:bCs/>
              </w:rPr>
              <w:t>БЕЗВОЗМЕЗДНЫЕ ПОСТУПЛЕНИЯ ОТ ДРУГИХ БЮДЖЕТОВ БЮДЖЕТНОЙ СИСТЕМЫ РОССИЙСКОЙ ФЕДЕРАЦИИ</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1 630,9</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1 071,4</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1 107,2</w:t>
            </w:r>
          </w:p>
        </w:tc>
      </w:tr>
      <w:tr w:rsidR="00CD3F37" w:rsidRPr="00CD3F37" w:rsidTr="00CD3F37">
        <w:trPr>
          <w:trHeight w:val="345"/>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rPr>
                <w:b/>
                <w:bCs/>
              </w:rPr>
            </w:pPr>
            <w:r w:rsidRPr="00CD3F37">
              <w:rPr>
                <w:b/>
                <w:bCs/>
              </w:rPr>
              <w:t>00020210000000000150</w:t>
            </w:r>
          </w:p>
        </w:tc>
        <w:tc>
          <w:tcPr>
            <w:tcW w:w="7600" w:type="dxa"/>
            <w:tcBorders>
              <w:top w:val="nil"/>
              <w:left w:val="nil"/>
              <w:bottom w:val="single" w:sz="4" w:space="0" w:color="auto"/>
              <w:right w:val="single" w:sz="4" w:space="0" w:color="auto"/>
            </w:tcBorders>
            <w:shd w:val="clear" w:color="000000" w:fill="FFFFFF"/>
            <w:vAlign w:val="bottom"/>
            <w:hideMark/>
          </w:tcPr>
          <w:p w:rsidR="00CD3F37" w:rsidRPr="00CD3F37" w:rsidRDefault="00CD3F37" w:rsidP="00CD3F37">
            <w:pPr>
              <w:rPr>
                <w:b/>
                <w:bCs/>
              </w:rPr>
            </w:pPr>
            <w:r w:rsidRPr="00CD3F37">
              <w:rPr>
                <w:b/>
                <w:bCs/>
              </w:rPr>
              <w:t>Дотации бюджетам бюджетной системы Российской Федерации</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719,4</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422,4</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429,8</w:t>
            </w:r>
          </w:p>
        </w:tc>
      </w:tr>
      <w:tr w:rsidR="00CD3F37" w:rsidRPr="00CD3F37" w:rsidTr="00CD3F37">
        <w:trPr>
          <w:trHeight w:val="72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t>91620215001100000150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jc w:val="both"/>
            </w:pPr>
            <w:r w:rsidRPr="00CD3F37">
              <w:t>Дотации бюджетам сельских поселений на выравнивание бюджетной обеспеченности</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pPr>
            <w:r w:rsidRPr="00CD3F37">
              <w:t>479,2</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422,4</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429,8</w:t>
            </w:r>
          </w:p>
        </w:tc>
      </w:tr>
      <w:tr w:rsidR="00CD3F37" w:rsidRPr="00CD3F37" w:rsidTr="00CD3F37">
        <w:trPr>
          <w:trHeight w:val="72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t>91620215002100000150</w:t>
            </w:r>
          </w:p>
        </w:tc>
        <w:tc>
          <w:tcPr>
            <w:tcW w:w="7600" w:type="dxa"/>
            <w:tcBorders>
              <w:top w:val="nil"/>
              <w:left w:val="nil"/>
              <w:bottom w:val="single" w:sz="4" w:space="0" w:color="000000"/>
              <w:right w:val="single" w:sz="8" w:space="0" w:color="000000"/>
            </w:tcBorders>
            <w:shd w:val="clear" w:color="auto" w:fill="auto"/>
            <w:hideMark/>
          </w:tcPr>
          <w:p w:rsidR="00CD3F37" w:rsidRPr="00CD3F37" w:rsidRDefault="00CD3F37" w:rsidP="00CD3F37">
            <w:pPr>
              <w:jc w:val="both"/>
            </w:pPr>
            <w:r w:rsidRPr="00CD3F37">
              <w:t>Дотации бюджетам сельских поселений на поддержку мер по обеспечению сбалансированности бюджетов</w:t>
            </w:r>
          </w:p>
        </w:tc>
        <w:tc>
          <w:tcPr>
            <w:tcW w:w="114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240,2</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0,0</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0,0</w:t>
            </w:r>
          </w:p>
        </w:tc>
      </w:tr>
      <w:tr w:rsidR="00CD3F37" w:rsidRPr="00CD3F37" w:rsidTr="00CD3F37">
        <w:trPr>
          <w:trHeight w:val="690"/>
        </w:trPr>
        <w:tc>
          <w:tcPr>
            <w:tcW w:w="3760" w:type="dxa"/>
            <w:tcBorders>
              <w:top w:val="nil"/>
              <w:left w:val="single" w:sz="8" w:space="0" w:color="auto"/>
              <w:bottom w:val="single" w:sz="4" w:space="0" w:color="auto"/>
              <w:right w:val="single" w:sz="4" w:space="0" w:color="auto"/>
            </w:tcBorders>
            <w:shd w:val="clear" w:color="auto" w:fill="auto"/>
            <w:noWrap/>
            <w:hideMark/>
          </w:tcPr>
          <w:p w:rsidR="00CD3F37" w:rsidRPr="00CD3F37" w:rsidRDefault="00CD3F37" w:rsidP="00CD3F37">
            <w:pPr>
              <w:jc w:val="center"/>
              <w:rPr>
                <w:b/>
                <w:bCs/>
              </w:rPr>
            </w:pPr>
            <w:r w:rsidRPr="00CD3F37">
              <w:rPr>
                <w:b/>
                <w:bCs/>
              </w:rPr>
              <w:t>00020220000000000150</w:t>
            </w:r>
          </w:p>
        </w:tc>
        <w:tc>
          <w:tcPr>
            <w:tcW w:w="7600" w:type="dxa"/>
            <w:tcBorders>
              <w:top w:val="nil"/>
              <w:left w:val="nil"/>
              <w:bottom w:val="single" w:sz="4" w:space="0" w:color="auto"/>
              <w:right w:val="single" w:sz="4" w:space="0" w:color="auto"/>
            </w:tcBorders>
            <w:shd w:val="clear" w:color="auto" w:fill="auto"/>
            <w:hideMark/>
          </w:tcPr>
          <w:p w:rsidR="00CD3F37" w:rsidRPr="00CD3F37" w:rsidRDefault="00CD3F37" w:rsidP="00CD3F37">
            <w:pPr>
              <w:jc w:val="both"/>
              <w:rPr>
                <w:b/>
                <w:bCs/>
              </w:rPr>
            </w:pPr>
            <w:r w:rsidRPr="00CD3F37">
              <w:rPr>
                <w:b/>
                <w:bCs/>
              </w:rPr>
              <w:t>Субсидии бюджетам бюджетной системы Российской Федерации (межбюджетные субсидии)</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300,0</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0,0</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0,0</w:t>
            </w:r>
          </w:p>
        </w:tc>
      </w:tr>
      <w:tr w:rsidR="00CD3F37" w:rsidRPr="00CD3F37" w:rsidTr="00CD3F37">
        <w:trPr>
          <w:trHeight w:val="675"/>
        </w:trPr>
        <w:tc>
          <w:tcPr>
            <w:tcW w:w="3760" w:type="dxa"/>
            <w:tcBorders>
              <w:top w:val="nil"/>
              <w:left w:val="single" w:sz="8" w:space="0" w:color="auto"/>
              <w:bottom w:val="single" w:sz="4" w:space="0" w:color="auto"/>
              <w:right w:val="single" w:sz="4" w:space="0" w:color="auto"/>
            </w:tcBorders>
            <w:shd w:val="clear" w:color="auto" w:fill="auto"/>
            <w:noWrap/>
            <w:hideMark/>
          </w:tcPr>
          <w:p w:rsidR="00CD3F37" w:rsidRPr="00CD3F37" w:rsidRDefault="00CD3F37" w:rsidP="00CD3F37">
            <w:pPr>
              <w:jc w:val="center"/>
            </w:pPr>
            <w:r w:rsidRPr="00CD3F37">
              <w:t>91620229999100000150</w:t>
            </w:r>
          </w:p>
        </w:tc>
        <w:tc>
          <w:tcPr>
            <w:tcW w:w="7600" w:type="dxa"/>
            <w:tcBorders>
              <w:top w:val="nil"/>
              <w:left w:val="nil"/>
              <w:bottom w:val="single" w:sz="4" w:space="0" w:color="auto"/>
              <w:right w:val="single" w:sz="4" w:space="0" w:color="auto"/>
            </w:tcBorders>
            <w:shd w:val="clear" w:color="auto" w:fill="auto"/>
            <w:hideMark/>
          </w:tcPr>
          <w:p w:rsidR="00CD3F37" w:rsidRPr="00CD3F37" w:rsidRDefault="00CD3F37" w:rsidP="00CD3F37">
            <w:pPr>
              <w:jc w:val="both"/>
            </w:pPr>
            <w:r w:rsidRPr="00CD3F37">
              <w:t>Прочие субсидии бюджетам сельских поселений</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pPr>
            <w:r w:rsidRPr="00CD3F37">
              <w:t>300,0</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0,0</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0,0</w:t>
            </w:r>
          </w:p>
        </w:tc>
      </w:tr>
      <w:tr w:rsidR="00CD3F37" w:rsidRPr="00CD3F37" w:rsidTr="00CD3F37">
        <w:trPr>
          <w:trHeight w:val="315"/>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rPr>
                <w:b/>
                <w:bCs/>
              </w:rPr>
            </w:pPr>
            <w:r w:rsidRPr="00CD3F37">
              <w:rPr>
                <w:b/>
                <w:bCs/>
              </w:rPr>
              <w:t>00020230000000000150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jc w:val="both"/>
              <w:rPr>
                <w:b/>
                <w:bCs/>
              </w:rPr>
            </w:pPr>
            <w:r w:rsidRPr="00CD3F37">
              <w:rPr>
                <w:b/>
                <w:bCs/>
              </w:rPr>
              <w:t>Субвенции бюджетам бюджетной системы Российской Федерации</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132,3</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146,1</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160,2</w:t>
            </w:r>
          </w:p>
        </w:tc>
      </w:tr>
      <w:tr w:rsidR="00CD3F37" w:rsidRPr="00CD3F37" w:rsidTr="00CD3F37">
        <w:trPr>
          <w:trHeight w:val="186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lastRenderedPageBreak/>
              <w:t>91620230024100000150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jc w:val="both"/>
            </w:pPr>
            <w:r w:rsidRPr="00CD3F37">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pPr>
            <w:r w:rsidRPr="00CD3F37">
              <w:t>0,4</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0,4</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0,4</w:t>
            </w:r>
          </w:p>
        </w:tc>
      </w:tr>
      <w:tr w:rsidR="00CD3F37" w:rsidRPr="00CD3F37" w:rsidTr="00CD3F37">
        <w:trPr>
          <w:trHeight w:val="45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t>91620235118100000150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spacing w:after="240"/>
            </w:pPr>
            <w:r w:rsidRPr="00CD3F37">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pPr>
            <w:r w:rsidRPr="00CD3F37">
              <w:t>131,9</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145,7</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pPr>
            <w:r w:rsidRPr="00CD3F37">
              <w:t>159,8</w:t>
            </w:r>
          </w:p>
        </w:tc>
      </w:tr>
      <w:tr w:rsidR="00CD3F37" w:rsidRPr="00CD3F37" w:rsidTr="00CD3F37">
        <w:trPr>
          <w:trHeight w:val="42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rPr>
                <w:b/>
                <w:bCs/>
              </w:rPr>
            </w:pPr>
            <w:r w:rsidRPr="00CD3F37">
              <w:rPr>
                <w:b/>
                <w:bCs/>
              </w:rPr>
              <w:t>00020240000000000150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rPr>
                <w:b/>
                <w:bCs/>
              </w:rPr>
            </w:pPr>
            <w:r w:rsidRPr="00CD3F37">
              <w:rPr>
                <w:b/>
                <w:bCs/>
              </w:rPr>
              <w:t>Иные межбюджетные трансферты</w:t>
            </w:r>
          </w:p>
        </w:tc>
        <w:tc>
          <w:tcPr>
            <w:tcW w:w="1140" w:type="dxa"/>
            <w:tcBorders>
              <w:top w:val="nil"/>
              <w:left w:val="nil"/>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479,2</w:t>
            </w:r>
          </w:p>
        </w:tc>
        <w:tc>
          <w:tcPr>
            <w:tcW w:w="118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502,9</w:t>
            </w:r>
          </w:p>
        </w:tc>
        <w:tc>
          <w:tcPr>
            <w:tcW w:w="1000" w:type="dxa"/>
            <w:tcBorders>
              <w:top w:val="nil"/>
              <w:left w:val="single" w:sz="4" w:space="0" w:color="auto"/>
              <w:bottom w:val="single" w:sz="4" w:space="0" w:color="auto"/>
              <w:right w:val="nil"/>
            </w:tcBorders>
            <w:shd w:val="clear" w:color="000000" w:fill="FFFFFF"/>
            <w:noWrap/>
            <w:vAlign w:val="bottom"/>
            <w:hideMark/>
          </w:tcPr>
          <w:p w:rsidR="00CD3F37" w:rsidRPr="00CD3F37" w:rsidRDefault="00CD3F37" w:rsidP="00CD3F37">
            <w:pPr>
              <w:jc w:val="right"/>
              <w:rPr>
                <w:b/>
                <w:bCs/>
              </w:rPr>
            </w:pPr>
            <w:r w:rsidRPr="00CD3F37">
              <w:rPr>
                <w:b/>
                <w:bCs/>
              </w:rPr>
              <w:t>517,2</w:t>
            </w:r>
          </w:p>
        </w:tc>
      </w:tr>
      <w:tr w:rsidR="00CD3F37" w:rsidRPr="00CD3F37" w:rsidTr="00CD3F37">
        <w:trPr>
          <w:trHeight w:val="1320"/>
        </w:trPr>
        <w:tc>
          <w:tcPr>
            <w:tcW w:w="3760" w:type="dxa"/>
            <w:tcBorders>
              <w:top w:val="nil"/>
              <w:left w:val="single" w:sz="8" w:space="0" w:color="auto"/>
              <w:bottom w:val="single" w:sz="4" w:space="0" w:color="auto"/>
              <w:right w:val="single" w:sz="4" w:space="0" w:color="auto"/>
            </w:tcBorders>
            <w:shd w:val="clear" w:color="000000" w:fill="FFFFFF"/>
            <w:noWrap/>
            <w:hideMark/>
          </w:tcPr>
          <w:p w:rsidR="00CD3F37" w:rsidRPr="00CD3F37" w:rsidRDefault="00CD3F37" w:rsidP="00CD3F37">
            <w:pPr>
              <w:jc w:val="center"/>
            </w:pPr>
            <w:r w:rsidRPr="00CD3F37">
              <w:t>91620240014100000150</w:t>
            </w:r>
          </w:p>
        </w:tc>
        <w:tc>
          <w:tcPr>
            <w:tcW w:w="7600" w:type="dxa"/>
            <w:tcBorders>
              <w:top w:val="nil"/>
              <w:left w:val="nil"/>
              <w:bottom w:val="single" w:sz="4" w:space="0" w:color="auto"/>
              <w:right w:val="single" w:sz="4" w:space="0" w:color="auto"/>
            </w:tcBorders>
            <w:shd w:val="clear" w:color="000000" w:fill="FFFFFF"/>
            <w:hideMark/>
          </w:tcPr>
          <w:p w:rsidR="00CD3F37" w:rsidRPr="00CD3F37" w:rsidRDefault="00CD3F37" w:rsidP="00CD3F37">
            <w:pPr>
              <w:jc w:val="both"/>
            </w:pPr>
            <w:r w:rsidRPr="00CD3F37">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4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pPr>
            <w:r w:rsidRPr="00CD3F37">
              <w:t xml:space="preserve">479,2 </w:t>
            </w:r>
          </w:p>
        </w:tc>
        <w:tc>
          <w:tcPr>
            <w:tcW w:w="1180" w:type="dxa"/>
            <w:tcBorders>
              <w:top w:val="nil"/>
              <w:left w:val="nil"/>
              <w:bottom w:val="single" w:sz="4" w:space="0" w:color="auto"/>
              <w:right w:val="single" w:sz="4" w:space="0" w:color="auto"/>
            </w:tcBorders>
            <w:shd w:val="clear" w:color="auto" w:fill="auto"/>
            <w:vAlign w:val="bottom"/>
            <w:hideMark/>
          </w:tcPr>
          <w:p w:rsidR="00CD3F37" w:rsidRPr="00CD3F37" w:rsidRDefault="00CD3F37" w:rsidP="00CD3F37">
            <w:pPr>
              <w:jc w:val="right"/>
              <w:rPr>
                <w:color w:val="000000"/>
              </w:rPr>
            </w:pPr>
            <w:r w:rsidRPr="00CD3F37">
              <w:rPr>
                <w:color w:val="000000"/>
              </w:rPr>
              <w:t>502,9</w:t>
            </w:r>
          </w:p>
        </w:tc>
        <w:tc>
          <w:tcPr>
            <w:tcW w:w="1000" w:type="dxa"/>
            <w:tcBorders>
              <w:top w:val="nil"/>
              <w:left w:val="nil"/>
              <w:bottom w:val="single" w:sz="4" w:space="0" w:color="auto"/>
              <w:right w:val="single" w:sz="8" w:space="0" w:color="auto"/>
            </w:tcBorders>
            <w:shd w:val="clear" w:color="auto" w:fill="auto"/>
            <w:vAlign w:val="bottom"/>
            <w:hideMark/>
          </w:tcPr>
          <w:p w:rsidR="00CD3F37" w:rsidRPr="00CD3F37" w:rsidRDefault="00CD3F37" w:rsidP="00CD3F37">
            <w:pPr>
              <w:jc w:val="right"/>
              <w:rPr>
                <w:color w:val="000000"/>
              </w:rPr>
            </w:pPr>
            <w:r w:rsidRPr="00CD3F37">
              <w:rPr>
                <w:color w:val="000000"/>
              </w:rPr>
              <w:t>517,2</w:t>
            </w:r>
          </w:p>
        </w:tc>
      </w:tr>
      <w:tr w:rsidR="00CD3F37" w:rsidRPr="00CD3F37" w:rsidTr="00CD3F37">
        <w:trPr>
          <w:trHeight w:val="315"/>
        </w:trPr>
        <w:tc>
          <w:tcPr>
            <w:tcW w:w="3760" w:type="dxa"/>
            <w:tcBorders>
              <w:top w:val="nil"/>
              <w:left w:val="nil"/>
              <w:bottom w:val="nil"/>
              <w:right w:val="nil"/>
            </w:tcBorders>
            <w:shd w:val="clear" w:color="000000" w:fill="FFFFFF"/>
            <w:noWrap/>
            <w:vAlign w:val="bottom"/>
            <w:hideMark/>
          </w:tcPr>
          <w:p w:rsidR="00CD3F37" w:rsidRPr="00CD3F37" w:rsidRDefault="00CD3F37" w:rsidP="00CD3F37">
            <w:pPr>
              <w:rPr>
                <w:rFonts w:ascii="Arial" w:hAnsi="Arial" w:cs="Arial"/>
              </w:rPr>
            </w:pPr>
            <w:r w:rsidRPr="00CD3F37">
              <w:rPr>
                <w:rFonts w:ascii="Arial" w:hAnsi="Arial" w:cs="Arial"/>
              </w:rPr>
              <w:t> </w:t>
            </w:r>
          </w:p>
        </w:tc>
        <w:tc>
          <w:tcPr>
            <w:tcW w:w="7600" w:type="dxa"/>
            <w:tcBorders>
              <w:top w:val="nil"/>
              <w:left w:val="nil"/>
              <w:bottom w:val="nil"/>
              <w:right w:val="nil"/>
            </w:tcBorders>
            <w:shd w:val="clear" w:color="000000" w:fill="FFFFFF"/>
            <w:noWrap/>
            <w:vAlign w:val="bottom"/>
            <w:hideMark/>
          </w:tcPr>
          <w:p w:rsidR="00CD3F37" w:rsidRPr="00CD3F37" w:rsidRDefault="00CD3F37" w:rsidP="00CD3F37">
            <w:pPr>
              <w:rPr>
                <w:rFonts w:ascii="Arial" w:hAnsi="Arial" w:cs="Arial"/>
              </w:rPr>
            </w:pPr>
            <w:r w:rsidRPr="00CD3F37">
              <w:rPr>
                <w:rFonts w:ascii="Arial" w:hAnsi="Arial" w:cs="Arial"/>
              </w:rPr>
              <w:t> </w:t>
            </w:r>
          </w:p>
        </w:tc>
        <w:tc>
          <w:tcPr>
            <w:tcW w:w="1140" w:type="dxa"/>
            <w:tcBorders>
              <w:top w:val="nil"/>
              <w:left w:val="nil"/>
              <w:bottom w:val="nil"/>
              <w:right w:val="nil"/>
            </w:tcBorders>
            <w:shd w:val="clear" w:color="000000" w:fill="FFFFFF"/>
            <w:noWrap/>
            <w:vAlign w:val="bottom"/>
            <w:hideMark/>
          </w:tcPr>
          <w:p w:rsidR="00CD3F37" w:rsidRPr="00CD3F37" w:rsidRDefault="00CD3F37" w:rsidP="00CD3F37">
            <w:pPr>
              <w:rPr>
                <w:rFonts w:ascii="Arial" w:hAnsi="Arial" w:cs="Arial"/>
              </w:rPr>
            </w:pPr>
            <w:r w:rsidRPr="00CD3F37">
              <w:rPr>
                <w:rFonts w:ascii="Arial" w:hAnsi="Arial" w:cs="Arial"/>
              </w:rPr>
              <w:t> </w:t>
            </w:r>
          </w:p>
        </w:tc>
        <w:tc>
          <w:tcPr>
            <w:tcW w:w="1180" w:type="dxa"/>
            <w:tcBorders>
              <w:top w:val="nil"/>
              <w:left w:val="nil"/>
              <w:bottom w:val="nil"/>
              <w:right w:val="nil"/>
            </w:tcBorders>
            <w:shd w:val="clear" w:color="000000" w:fill="FFFFFF"/>
            <w:noWrap/>
            <w:vAlign w:val="bottom"/>
            <w:hideMark/>
          </w:tcPr>
          <w:p w:rsidR="00CD3F37" w:rsidRPr="00CD3F37" w:rsidRDefault="00CD3F37" w:rsidP="00CD3F37">
            <w:pPr>
              <w:rPr>
                <w:rFonts w:ascii="Arial" w:hAnsi="Arial" w:cs="Arial"/>
              </w:rPr>
            </w:pPr>
            <w:r w:rsidRPr="00CD3F37">
              <w:rPr>
                <w:rFonts w:ascii="Arial" w:hAnsi="Arial" w:cs="Arial"/>
              </w:rPr>
              <w:t> </w:t>
            </w:r>
          </w:p>
        </w:tc>
        <w:tc>
          <w:tcPr>
            <w:tcW w:w="1000" w:type="dxa"/>
            <w:tcBorders>
              <w:top w:val="nil"/>
              <w:left w:val="nil"/>
              <w:bottom w:val="nil"/>
              <w:right w:val="nil"/>
            </w:tcBorders>
            <w:shd w:val="clear" w:color="000000" w:fill="FFFFFF"/>
            <w:noWrap/>
            <w:vAlign w:val="bottom"/>
            <w:hideMark/>
          </w:tcPr>
          <w:p w:rsidR="00CD3F37" w:rsidRPr="00CD3F37" w:rsidRDefault="00CD3F37" w:rsidP="00CD3F37">
            <w:pPr>
              <w:rPr>
                <w:rFonts w:ascii="Arial" w:hAnsi="Arial" w:cs="Arial"/>
              </w:rPr>
            </w:pPr>
            <w:r w:rsidRPr="00CD3F37">
              <w:rPr>
                <w:rFonts w:ascii="Arial" w:hAnsi="Arial" w:cs="Arial"/>
              </w:rPr>
              <w:t> </w:t>
            </w:r>
          </w:p>
        </w:tc>
      </w:tr>
    </w:tbl>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7B282A" w:rsidRDefault="007B282A"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tbl>
      <w:tblPr>
        <w:tblW w:w="15026" w:type="dxa"/>
        <w:tblLayout w:type="fixed"/>
        <w:tblLook w:val="04A0" w:firstRow="1" w:lastRow="0" w:firstColumn="1" w:lastColumn="0" w:noHBand="0" w:noVBand="1"/>
      </w:tblPr>
      <w:tblGrid>
        <w:gridCol w:w="6060"/>
        <w:gridCol w:w="740"/>
        <w:gridCol w:w="580"/>
        <w:gridCol w:w="760"/>
        <w:gridCol w:w="760"/>
        <w:gridCol w:w="640"/>
        <w:gridCol w:w="760"/>
        <w:gridCol w:w="900"/>
        <w:gridCol w:w="820"/>
        <w:gridCol w:w="1088"/>
        <w:gridCol w:w="1032"/>
        <w:gridCol w:w="886"/>
      </w:tblGrid>
      <w:tr w:rsidR="003B660D" w:rsidRPr="003B660D" w:rsidTr="00573950">
        <w:trPr>
          <w:trHeight w:val="3510"/>
        </w:trPr>
        <w:tc>
          <w:tcPr>
            <w:tcW w:w="6060" w:type="dxa"/>
            <w:tcBorders>
              <w:top w:val="nil"/>
              <w:left w:val="nil"/>
              <w:bottom w:val="nil"/>
              <w:right w:val="nil"/>
            </w:tcBorders>
            <w:shd w:val="clear" w:color="000000" w:fill="FFFFFF"/>
            <w:noWrap/>
            <w:hideMark/>
          </w:tcPr>
          <w:p w:rsidR="003B660D" w:rsidRPr="003B660D" w:rsidRDefault="003B660D" w:rsidP="003B660D">
            <w:bookmarkStart w:id="5" w:name="RANGE!A1:L114"/>
            <w:bookmarkStart w:id="6" w:name="RANGE!A1:G43"/>
            <w:bookmarkEnd w:id="5"/>
            <w:r w:rsidRPr="003B660D">
              <w:t> </w:t>
            </w:r>
            <w:bookmarkEnd w:id="6"/>
          </w:p>
        </w:tc>
        <w:tc>
          <w:tcPr>
            <w:tcW w:w="74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58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76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76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64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760" w:type="dxa"/>
            <w:tcBorders>
              <w:top w:val="nil"/>
              <w:left w:val="nil"/>
              <w:bottom w:val="nil"/>
              <w:right w:val="nil"/>
            </w:tcBorders>
            <w:shd w:val="clear" w:color="000000" w:fill="FFFFFF"/>
            <w:noWrap/>
            <w:vAlign w:val="bottom"/>
            <w:hideMark/>
          </w:tcPr>
          <w:p w:rsidR="003B660D" w:rsidRPr="003B660D" w:rsidRDefault="003B660D" w:rsidP="003B660D">
            <w:pPr>
              <w:jc w:val="right"/>
            </w:pPr>
            <w:r w:rsidRPr="003B660D">
              <w:t> </w:t>
            </w:r>
          </w:p>
        </w:tc>
        <w:tc>
          <w:tcPr>
            <w:tcW w:w="90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82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3006" w:type="dxa"/>
            <w:gridSpan w:val="3"/>
            <w:tcBorders>
              <w:top w:val="nil"/>
              <w:left w:val="nil"/>
              <w:bottom w:val="nil"/>
              <w:right w:val="nil"/>
            </w:tcBorders>
            <w:shd w:val="clear" w:color="000000" w:fill="FFFFFF"/>
            <w:vAlign w:val="bottom"/>
            <w:hideMark/>
          </w:tcPr>
          <w:p w:rsidR="003B660D" w:rsidRPr="003B660D" w:rsidRDefault="003B660D" w:rsidP="003B660D">
            <w:r w:rsidRPr="003B660D">
              <w:t xml:space="preserve">Приложение 2                                                                                                                         к решению Совета депутатов Латышовского сельского поселения "О бюджете Латышовского сельского поселения </w:t>
            </w:r>
            <w:proofErr w:type="spellStart"/>
            <w:r w:rsidRPr="003B660D">
              <w:t>Кадошкинского</w:t>
            </w:r>
            <w:proofErr w:type="spellEnd"/>
            <w:r w:rsidRPr="003B660D">
              <w:t xml:space="preserve"> муниципального района Республики Мордовия на 2024 год и на плановый период 2025 и 2026 годов"</w:t>
            </w:r>
          </w:p>
        </w:tc>
      </w:tr>
      <w:tr w:rsidR="003B660D" w:rsidRPr="003B660D" w:rsidTr="00573950">
        <w:trPr>
          <w:trHeight w:val="1155"/>
        </w:trPr>
        <w:tc>
          <w:tcPr>
            <w:tcW w:w="15026" w:type="dxa"/>
            <w:gridSpan w:val="12"/>
            <w:tcBorders>
              <w:top w:val="nil"/>
              <w:left w:val="nil"/>
              <w:bottom w:val="nil"/>
              <w:right w:val="nil"/>
            </w:tcBorders>
            <w:shd w:val="clear" w:color="000000" w:fill="FFFFFF"/>
            <w:hideMark/>
          </w:tcPr>
          <w:p w:rsidR="00573950" w:rsidRDefault="00573950" w:rsidP="003B660D">
            <w:pPr>
              <w:jc w:val="center"/>
              <w:rPr>
                <w:b/>
                <w:bCs/>
              </w:rPr>
            </w:pPr>
          </w:p>
          <w:p w:rsidR="003B660D" w:rsidRPr="003B660D" w:rsidRDefault="003B660D" w:rsidP="003B660D">
            <w:pPr>
              <w:jc w:val="center"/>
              <w:rPr>
                <w:b/>
                <w:bCs/>
              </w:rPr>
            </w:pPr>
            <w:r w:rsidRPr="003B660D">
              <w:rPr>
                <w:b/>
                <w:bCs/>
              </w:rPr>
              <w:t>ВЕДОМСТВЕННАЯ СТРУКТУРА</w:t>
            </w:r>
            <w:r w:rsidRPr="003B660D">
              <w:rPr>
                <w:b/>
                <w:bCs/>
              </w:rPr>
              <w:br/>
              <w:t xml:space="preserve">РАСХОДОВ БЮДЖЕТА ЛАТЫШОВСКОГО СЕЛЬСКОГО ПОСЕЛЕНИЯ КАДОШКИНСКОГО МУНИЦИПАЛЬНОГО РАЙОНА РЕСПУБЛИКИ МОРДОВИЯ НА 2024 ГОД И НА ПЛАНОВЫЙ ПЕРИОД 2025 И 2026 ГОДОВ </w:t>
            </w:r>
          </w:p>
        </w:tc>
      </w:tr>
      <w:tr w:rsidR="003B660D" w:rsidRPr="003B660D" w:rsidTr="00573950">
        <w:trPr>
          <w:trHeight w:val="315"/>
        </w:trPr>
        <w:tc>
          <w:tcPr>
            <w:tcW w:w="6060" w:type="dxa"/>
            <w:tcBorders>
              <w:top w:val="nil"/>
              <w:left w:val="nil"/>
              <w:bottom w:val="nil"/>
              <w:right w:val="nil"/>
            </w:tcBorders>
            <w:shd w:val="clear" w:color="000000" w:fill="FFFFFF"/>
            <w:noWrap/>
            <w:hideMark/>
          </w:tcPr>
          <w:p w:rsidR="003B660D" w:rsidRPr="003B660D" w:rsidRDefault="003B660D" w:rsidP="003B660D">
            <w:r w:rsidRPr="003B660D">
              <w:t> </w:t>
            </w:r>
          </w:p>
        </w:tc>
        <w:tc>
          <w:tcPr>
            <w:tcW w:w="74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58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76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76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64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76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90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82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1088"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1032"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886" w:type="dxa"/>
            <w:tcBorders>
              <w:top w:val="nil"/>
              <w:left w:val="nil"/>
              <w:bottom w:val="nil"/>
              <w:right w:val="nil"/>
            </w:tcBorders>
            <w:shd w:val="clear" w:color="000000" w:fill="FFFFFF"/>
            <w:noWrap/>
            <w:vAlign w:val="bottom"/>
            <w:hideMark/>
          </w:tcPr>
          <w:p w:rsidR="003B660D" w:rsidRPr="003B660D" w:rsidRDefault="003B660D" w:rsidP="003B660D">
            <w:r w:rsidRPr="003B660D">
              <w:t xml:space="preserve"> (тыс. рублей)</w:t>
            </w:r>
          </w:p>
        </w:tc>
      </w:tr>
      <w:tr w:rsidR="003B660D" w:rsidRPr="003B660D" w:rsidTr="00573950">
        <w:trPr>
          <w:trHeight w:val="315"/>
        </w:trPr>
        <w:tc>
          <w:tcPr>
            <w:tcW w:w="6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Наименование</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proofErr w:type="spellStart"/>
            <w:r w:rsidRPr="003B660D">
              <w:rPr>
                <w:b/>
                <w:bCs/>
                <w:color w:val="000000"/>
              </w:rPr>
              <w:t>Адм</w:t>
            </w:r>
            <w:proofErr w:type="spellEnd"/>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proofErr w:type="spellStart"/>
            <w:r w:rsidRPr="003B660D">
              <w:rPr>
                <w:b/>
                <w:bCs/>
                <w:color w:val="000000"/>
              </w:rPr>
              <w:t>Рз</w:t>
            </w:r>
            <w:proofErr w:type="spellEnd"/>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proofErr w:type="spellStart"/>
            <w:r w:rsidRPr="003B660D">
              <w:rPr>
                <w:b/>
                <w:bCs/>
                <w:color w:val="000000"/>
              </w:rPr>
              <w:t>Прз</w:t>
            </w:r>
            <w:proofErr w:type="spellEnd"/>
          </w:p>
        </w:tc>
        <w:tc>
          <w:tcPr>
            <w:tcW w:w="30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proofErr w:type="spellStart"/>
            <w:r w:rsidRPr="003B660D">
              <w:rPr>
                <w:b/>
                <w:bCs/>
                <w:color w:val="000000"/>
              </w:rPr>
              <w:t>Цср</w:t>
            </w:r>
            <w:proofErr w:type="spellEnd"/>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proofErr w:type="spellStart"/>
            <w:r w:rsidRPr="003B660D">
              <w:rPr>
                <w:b/>
                <w:bCs/>
                <w:color w:val="000000"/>
              </w:rPr>
              <w:t>Вр</w:t>
            </w:r>
            <w:proofErr w:type="spellEnd"/>
          </w:p>
        </w:tc>
        <w:tc>
          <w:tcPr>
            <w:tcW w:w="3006" w:type="dxa"/>
            <w:gridSpan w:val="3"/>
            <w:tcBorders>
              <w:top w:val="single" w:sz="4" w:space="0" w:color="000000"/>
              <w:left w:val="nil"/>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Сумма</w:t>
            </w:r>
          </w:p>
        </w:tc>
      </w:tr>
      <w:tr w:rsidR="003B660D" w:rsidRPr="003B660D" w:rsidTr="00573950">
        <w:trPr>
          <w:trHeight w:val="315"/>
        </w:trPr>
        <w:tc>
          <w:tcPr>
            <w:tcW w:w="6060" w:type="dxa"/>
            <w:vMerge/>
            <w:tcBorders>
              <w:top w:val="single" w:sz="4" w:space="0" w:color="000000"/>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3060" w:type="dxa"/>
            <w:gridSpan w:val="4"/>
            <w:vMerge/>
            <w:tcBorders>
              <w:top w:val="single" w:sz="4" w:space="0" w:color="000000"/>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1088" w:type="dxa"/>
            <w:tcBorders>
              <w:top w:val="nil"/>
              <w:left w:val="nil"/>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2024 год</w:t>
            </w:r>
          </w:p>
        </w:tc>
        <w:tc>
          <w:tcPr>
            <w:tcW w:w="1032" w:type="dxa"/>
            <w:tcBorders>
              <w:top w:val="nil"/>
              <w:left w:val="nil"/>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2025 год</w:t>
            </w:r>
          </w:p>
        </w:tc>
        <w:tc>
          <w:tcPr>
            <w:tcW w:w="886" w:type="dxa"/>
            <w:tcBorders>
              <w:top w:val="nil"/>
              <w:left w:val="nil"/>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2026 год</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jc w:val="center"/>
            </w:pPr>
            <w:r w:rsidRPr="003B660D">
              <w:t>1</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w:t>
            </w:r>
          </w:p>
        </w:tc>
        <w:tc>
          <w:tcPr>
            <w:tcW w:w="64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6</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7</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12</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ВСЕГО</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2 231,6</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1 671,0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1 709,6</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lastRenderedPageBreak/>
              <w:t xml:space="preserve">Администрация Латышовского сельского поселения </w:t>
            </w:r>
            <w:proofErr w:type="spellStart"/>
            <w:r w:rsidRPr="003B660D">
              <w:rPr>
                <w:b/>
                <w:bCs/>
              </w:rPr>
              <w:t>Кадошкинского</w:t>
            </w:r>
            <w:proofErr w:type="spellEnd"/>
            <w:r w:rsidRPr="003B660D">
              <w:rPr>
                <w:b/>
                <w:bCs/>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2 231,6</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1 671,0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1 709,6</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Общегосударственные вопросы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1 241,2</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670,7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681,3</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464,0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231,8</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252,1</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Обеспечение деятельности администрации </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464,0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Высшее должностное лицо</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464,0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по оплате труда высшего должностного лица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41150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314,0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41150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314,0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573950">
        <w:trPr>
          <w:trHeight w:val="36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41150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120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314,0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573950">
        <w:trPr>
          <w:trHeight w:val="435"/>
        </w:trPr>
        <w:tc>
          <w:tcPr>
            <w:tcW w:w="60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 xml:space="preserve">Субсидии на </w:t>
            </w:r>
            <w:proofErr w:type="spellStart"/>
            <w:r w:rsidRPr="003B660D">
              <w:t>софинансирование</w:t>
            </w:r>
            <w:proofErr w:type="spellEnd"/>
            <w:r w:rsidRPr="003B660D">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82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465"/>
        </w:trPr>
        <w:tc>
          <w:tcPr>
            <w:tcW w:w="60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82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100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390"/>
        </w:trPr>
        <w:tc>
          <w:tcPr>
            <w:tcW w:w="60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82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120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769,2</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430,9</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424,2</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lastRenderedPageBreak/>
              <w:t xml:space="preserve">Обеспечение деятельности администрации </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768,8</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430,5</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423,8</w:t>
            </w:r>
          </w:p>
        </w:tc>
      </w:tr>
      <w:tr w:rsidR="003B660D" w:rsidRPr="003B660D" w:rsidTr="00573950">
        <w:trPr>
          <w:trHeight w:val="372"/>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Непрограммные расходы в рамках обеспечения деятельности администрации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768,8</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430,5</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423,8</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по оплате труда работников органов местного самоуправления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41110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248,2</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250,5</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243,8</w:t>
            </w:r>
          </w:p>
        </w:tc>
      </w:tr>
      <w:tr w:rsidR="003B660D" w:rsidRPr="003B660D" w:rsidTr="00573950">
        <w:trPr>
          <w:trHeight w:val="76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41110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248,2</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250,5</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243,8</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41110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120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248,2</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250,5</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243,8</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обеспечение функций органов местного самоуправления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367,5</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180,0</w:t>
            </w:r>
          </w:p>
        </w:tc>
      </w:tr>
      <w:tr w:rsidR="003B660D" w:rsidRPr="003B660D" w:rsidTr="00573950">
        <w:trPr>
          <w:trHeight w:val="43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256,0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256,0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Иные бюджетные ассигнования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82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800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111,5</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80,0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80,0</w:t>
            </w:r>
          </w:p>
        </w:tc>
      </w:tr>
      <w:tr w:rsidR="003B660D" w:rsidRPr="003B660D" w:rsidTr="00573950">
        <w:trPr>
          <w:trHeight w:val="375"/>
        </w:trPr>
        <w:tc>
          <w:tcPr>
            <w:tcW w:w="60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Уплата налогов, сборов и иных платежей</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82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850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111,5</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80,0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80,0</w:t>
            </w:r>
          </w:p>
        </w:tc>
      </w:tr>
      <w:tr w:rsidR="003B660D" w:rsidRPr="003B660D" w:rsidTr="00573950">
        <w:trPr>
          <w:trHeight w:val="555"/>
        </w:trPr>
        <w:tc>
          <w:tcPr>
            <w:tcW w:w="60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 xml:space="preserve">Субсидии на </w:t>
            </w:r>
            <w:proofErr w:type="spellStart"/>
            <w:r w:rsidRPr="003B660D">
              <w:t>софинансирование</w:t>
            </w:r>
            <w:proofErr w:type="spellEnd"/>
            <w:r w:rsidRPr="003B660D">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820" w:type="dxa"/>
            <w:tcBorders>
              <w:top w:val="nil"/>
              <w:left w:val="nil"/>
              <w:bottom w:val="single" w:sz="4" w:space="0" w:color="auto"/>
              <w:right w:val="nil"/>
            </w:tcBorders>
            <w:shd w:val="clear" w:color="auto" w:fill="auto"/>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820" w:type="dxa"/>
            <w:tcBorders>
              <w:top w:val="nil"/>
              <w:left w:val="nil"/>
              <w:bottom w:val="single" w:sz="4" w:space="0" w:color="auto"/>
              <w:right w:val="nil"/>
            </w:tcBorders>
            <w:shd w:val="clear" w:color="auto" w:fill="auto"/>
            <w:vAlign w:val="bottom"/>
            <w:hideMark/>
          </w:tcPr>
          <w:p w:rsidR="003B660D" w:rsidRPr="003B660D" w:rsidRDefault="003B660D" w:rsidP="003B660D">
            <w:pPr>
              <w:jc w:val="center"/>
            </w:pPr>
            <w:r w:rsidRPr="003B660D">
              <w:t>100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585"/>
        </w:trPr>
        <w:tc>
          <w:tcPr>
            <w:tcW w:w="60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2</w:t>
            </w:r>
          </w:p>
        </w:tc>
        <w:tc>
          <w:tcPr>
            <w:tcW w:w="7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820" w:type="dxa"/>
            <w:tcBorders>
              <w:top w:val="nil"/>
              <w:left w:val="nil"/>
              <w:bottom w:val="single" w:sz="4" w:space="0" w:color="auto"/>
              <w:right w:val="nil"/>
            </w:tcBorders>
            <w:shd w:val="clear" w:color="auto" w:fill="auto"/>
            <w:vAlign w:val="bottom"/>
            <w:hideMark/>
          </w:tcPr>
          <w:p w:rsidR="003B660D" w:rsidRPr="003B660D" w:rsidRDefault="003B660D" w:rsidP="003B660D">
            <w:pPr>
              <w:jc w:val="center"/>
            </w:pPr>
            <w:r w:rsidRPr="003B660D">
              <w:t>120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lastRenderedPageBreak/>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573950">
        <w:trPr>
          <w:trHeight w:val="1410"/>
        </w:trPr>
        <w:tc>
          <w:tcPr>
            <w:tcW w:w="6060" w:type="dxa"/>
            <w:tcBorders>
              <w:top w:val="nil"/>
              <w:left w:val="nil"/>
              <w:bottom w:val="nil"/>
              <w:right w:val="nil"/>
            </w:tcBorders>
            <w:shd w:val="clear" w:color="000000" w:fill="FFFFFF"/>
            <w:hideMark/>
          </w:tcPr>
          <w:p w:rsidR="003B660D" w:rsidRPr="003B660D" w:rsidRDefault="003B660D" w:rsidP="003B660D">
            <w:pPr>
              <w:rPr>
                <w:color w:val="000000"/>
              </w:rPr>
            </w:pPr>
            <w:r w:rsidRPr="003B660D">
              <w:rPr>
                <w:color w:val="00000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77150</w:t>
            </w:r>
          </w:p>
        </w:tc>
        <w:tc>
          <w:tcPr>
            <w:tcW w:w="82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573950">
        <w:trPr>
          <w:trHeight w:val="360"/>
        </w:trPr>
        <w:tc>
          <w:tcPr>
            <w:tcW w:w="6060" w:type="dxa"/>
            <w:tcBorders>
              <w:top w:val="single" w:sz="4" w:space="0" w:color="auto"/>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77150</w:t>
            </w:r>
          </w:p>
        </w:tc>
        <w:tc>
          <w:tcPr>
            <w:tcW w:w="82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200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573950">
        <w:trPr>
          <w:trHeight w:val="70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77150</w:t>
            </w:r>
          </w:p>
        </w:tc>
        <w:tc>
          <w:tcPr>
            <w:tcW w:w="82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240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573950">
        <w:trPr>
          <w:trHeight w:val="315"/>
        </w:trPr>
        <w:tc>
          <w:tcPr>
            <w:tcW w:w="6060" w:type="dxa"/>
            <w:tcBorders>
              <w:top w:val="single" w:sz="4" w:space="0" w:color="auto"/>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Резервные фонды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pPr>
              <w:jc w:val="center"/>
              <w:rPr>
                <w:i/>
                <w:iCs/>
              </w:rPr>
            </w:pPr>
            <w:r w:rsidRPr="003B660D">
              <w:rPr>
                <w:i/>
                <w:iCs/>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pPr>
              <w:jc w:val="center"/>
              <w:rPr>
                <w:i/>
                <w:iCs/>
              </w:rPr>
            </w:pPr>
            <w:r w:rsidRPr="003B660D">
              <w:rPr>
                <w:i/>
                <w:iCs/>
              </w:rPr>
              <w:t> </w:t>
            </w:r>
          </w:p>
        </w:tc>
        <w:tc>
          <w:tcPr>
            <w:tcW w:w="9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single" w:sz="4" w:space="0" w:color="auto"/>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5,0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5,0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5,0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single" w:sz="4" w:space="0" w:color="auto"/>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single" w:sz="4" w:space="0" w:color="auto"/>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 xml:space="preserve">Резервный фонд администрации Латышовского сельского поселения </w:t>
            </w:r>
            <w:proofErr w:type="spellStart"/>
            <w:r w:rsidRPr="003B660D">
              <w:t>Кадошкинского</w:t>
            </w:r>
            <w:proofErr w:type="spellEnd"/>
            <w:r w:rsidRPr="003B660D">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41180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Иные бюджетные ассигнования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41180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573950">
        <w:trPr>
          <w:trHeight w:val="3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Резервные средства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41180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870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573950">
        <w:trPr>
          <w:trHeight w:val="345"/>
        </w:trPr>
        <w:tc>
          <w:tcPr>
            <w:tcW w:w="6060" w:type="dxa"/>
            <w:tcBorders>
              <w:top w:val="single" w:sz="4" w:space="0" w:color="auto"/>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Другие общегосударственные вопросы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13</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0,0</w:t>
            </w:r>
          </w:p>
        </w:tc>
      </w:tr>
      <w:tr w:rsidR="003B660D" w:rsidRPr="003B660D" w:rsidTr="00573950">
        <w:trPr>
          <w:trHeight w:val="70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Муниципальная программа "Противопожарная безопасность на территории Латышовского сельского поселения на 2023-2025г.г."</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08</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3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Мероприятия по обеспечению пожарной безопасности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08</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42120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42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08</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42120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67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08</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42120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109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roofErr w:type="gramStart"/>
            <w:r w:rsidRPr="003B660D">
              <w:t>Муниципальная  программа</w:t>
            </w:r>
            <w:proofErr w:type="gramEnd"/>
            <w:r w:rsidRPr="003B660D">
              <w:t xml:space="preserve"> «Использование  и  охрана  земель  на территории Латышовского  сельского поселения </w:t>
            </w:r>
            <w:proofErr w:type="spellStart"/>
            <w:r w:rsidRPr="003B660D">
              <w:t>Кадошкинского</w:t>
            </w:r>
            <w:proofErr w:type="spellEnd"/>
            <w:r w:rsidRPr="003B660D">
              <w:t xml:space="preserve">  муниципального района Республики Мордовия на 2023-2025 годы»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11</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46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Мероприятия, связанные с муниципальным управлением</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11</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41210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46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11</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41210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66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11</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41210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37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Национальная оборона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131,9</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145,7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159,8</w:t>
            </w:r>
          </w:p>
        </w:tc>
      </w:tr>
      <w:tr w:rsidR="003B660D" w:rsidRPr="003B660D" w:rsidTr="00573950">
        <w:trPr>
          <w:trHeight w:val="42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02</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03</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131,9</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145,7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159,8</w:t>
            </w:r>
          </w:p>
        </w:tc>
      </w:tr>
      <w:tr w:rsidR="003B660D" w:rsidRPr="003B660D" w:rsidTr="00573950">
        <w:trPr>
          <w:trHeight w:val="78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131,9</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145,7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159,8</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131,9</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145,7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159,8</w:t>
            </w:r>
          </w:p>
        </w:tc>
      </w:tr>
      <w:tr w:rsidR="003B660D" w:rsidRPr="003B660D" w:rsidTr="00573950">
        <w:trPr>
          <w:trHeight w:val="720"/>
        </w:trPr>
        <w:tc>
          <w:tcPr>
            <w:tcW w:w="6060" w:type="dxa"/>
            <w:tcBorders>
              <w:top w:val="nil"/>
              <w:left w:val="single" w:sz="4" w:space="0" w:color="000000"/>
              <w:bottom w:val="nil"/>
              <w:right w:val="single" w:sz="4" w:space="0" w:color="000000"/>
            </w:tcBorders>
            <w:shd w:val="clear" w:color="000000" w:fill="FFFFFF"/>
            <w:hideMark/>
          </w:tcPr>
          <w:p w:rsidR="003B660D" w:rsidRPr="003B660D" w:rsidRDefault="003B660D" w:rsidP="003B660D">
            <w:r w:rsidRPr="003B660D">
              <w:lastRenderedPageBreak/>
              <w:t>Осуществление государственных полномочий Российской Федерации о первичному воинскому учету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131,9</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145,7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159,8</w:t>
            </w:r>
          </w:p>
        </w:tc>
      </w:tr>
      <w:tr w:rsidR="003B660D" w:rsidRPr="003B660D" w:rsidTr="00573950">
        <w:trPr>
          <w:trHeight w:val="585"/>
        </w:trPr>
        <w:tc>
          <w:tcPr>
            <w:tcW w:w="6060" w:type="dxa"/>
            <w:tcBorders>
              <w:top w:val="single" w:sz="4" w:space="0" w:color="auto"/>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128,0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137,0</w:t>
            </w:r>
          </w:p>
        </w:tc>
      </w:tr>
      <w:tr w:rsidR="003B660D" w:rsidRPr="003B660D" w:rsidTr="00573950">
        <w:trPr>
          <w:trHeight w:val="48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120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128,0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137,0</w:t>
            </w:r>
          </w:p>
        </w:tc>
      </w:tr>
      <w:tr w:rsidR="003B660D" w:rsidRPr="003B660D" w:rsidTr="00573950">
        <w:trPr>
          <w:trHeight w:val="51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10,9</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17,7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22,8</w:t>
            </w:r>
          </w:p>
        </w:tc>
      </w:tr>
      <w:tr w:rsidR="003B660D" w:rsidRPr="003B660D" w:rsidTr="00573950">
        <w:trPr>
          <w:trHeight w:val="6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10,9</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17,7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22,8</w:t>
            </w:r>
          </w:p>
        </w:tc>
      </w:tr>
      <w:tr w:rsidR="003B660D" w:rsidRPr="003B660D" w:rsidTr="00573950">
        <w:trPr>
          <w:trHeight w:val="36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Национальная безопасность и правоохранительная деятельность</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03</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Другие вопросы в области национальной безопасности и правоохранительной деятельности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03</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14</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r w:rsidRPr="003B660D">
              <w:t>Целевая программа "Профилактика наркомании и токсикомании на территории Латышовского сельского поселения на 2022-2024 годы"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14</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20</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r w:rsidRPr="003B660D">
              <w:t>Мероприятия в области противодействия злоупотреблению наркотиками и их незаконному обороту</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14</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20</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42100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43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14</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20</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42100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14</w:t>
            </w:r>
          </w:p>
        </w:tc>
        <w:tc>
          <w:tcPr>
            <w:tcW w:w="76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20</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42100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Национальная экономика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04</w:t>
            </w:r>
          </w:p>
        </w:tc>
        <w:tc>
          <w:tcPr>
            <w:tcW w:w="7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449,2</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472,9</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487,2</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Дорожное хозяйство (дорожные фонды)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i/>
                <w:iCs/>
              </w:rPr>
            </w:pPr>
            <w:r w:rsidRPr="003B660D">
              <w:rPr>
                <w:b/>
                <w:bCs/>
                <w:i/>
                <w:i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i/>
                <w:iCs/>
              </w:rPr>
            </w:pPr>
            <w:r w:rsidRPr="003B660D">
              <w:rPr>
                <w:b/>
                <w:bCs/>
                <w:i/>
                <w:i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i/>
                <w:iCs/>
              </w:rPr>
            </w:pPr>
            <w:r w:rsidRPr="003B660D">
              <w:rPr>
                <w:b/>
                <w:bCs/>
                <w:i/>
                <w:i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i/>
                <w:iCs/>
              </w:rPr>
            </w:pPr>
            <w:r w:rsidRPr="003B660D">
              <w:rPr>
                <w:b/>
                <w:bCs/>
                <w:i/>
                <w:i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449,2</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472,9</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487,2</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lastRenderedPageBreak/>
              <w:t xml:space="preserve">Программа «Комплексное развитие систем транспортной инфраструктуры Латышовского сельского </w:t>
            </w:r>
            <w:proofErr w:type="gramStart"/>
            <w:r w:rsidRPr="003B660D">
              <w:rPr>
                <w:color w:val="000000"/>
              </w:rPr>
              <w:t xml:space="preserve">поселения  </w:t>
            </w:r>
            <w:proofErr w:type="spellStart"/>
            <w:r w:rsidRPr="003B660D">
              <w:rPr>
                <w:color w:val="000000"/>
              </w:rPr>
              <w:t>Кадошкинского</w:t>
            </w:r>
            <w:proofErr w:type="spellEnd"/>
            <w:proofErr w:type="gramEnd"/>
            <w:r w:rsidRPr="003B660D">
              <w:rPr>
                <w:color w:val="000000"/>
              </w:rPr>
              <w:t xml:space="preserve"> муниципального района Республики Мордовия на 2017 – 2025 годы»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415,4</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460,6</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487,2</w:t>
            </w:r>
          </w:p>
        </w:tc>
      </w:tr>
      <w:tr w:rsidR="003B660D" w:rsidRPr="003B660D" w:rsidTr="00573950">
        <w:trPr>
          <w:trHeight w:val="297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415,4</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460,6</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487,2</w:t>
            </w:r>
          </w:p>
        </w:tc>
      </w:tr>
      <w:tr w:rsidR="003B660D" w:rsidRPr="003B660D" w:rsidTr="00573950">
        <w:trPr>
          <w:trHeight w:val="37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415,4</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460,6</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487,2</w:t>
            </w:r>
          </w:p>
        </w:tc>
      </w:tr>
      <w:tr w:rsidR="003B660D" w:rsidRPr="003B660D" w:rsidTr="00573950">
        <w:trPr>
          <w:trHeight w:val="67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415,4 </w:t>
            </w:r>
          </w:p>
        </w:tc>
        <w:tc>
          <w:tcPr>
            <w:tcW w:w="1032"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rPr>
                <w:color w:val="000000"/>
              </w:rPr>
            </w:pPr>
            <w:r w:rsidRPr="003B660D">
              <w:rPr>
                <w:color w:val="000000"/>
              </w:rPr>
              <w:t>460,6</w:t>
            </w:r>
          </w:p>
        </w:tc>
        <w:tc>
          <w:tcPr>
            <w:tcW w:w="886" w:type="dxa"/>
            <w:tcBorders>
              <w:top w:val="nil"/>
              <w:left w:val="nil"/>
              <w:bottom w:val="single" w:sz="4" w:space="0" w:color="auto"/>
              <w:right w:val="single" w:sz="8" w:space="0" w:color="auto"/>
            </w:tcBorders>
            <w:shd w:val="clear" w:color="auto" w:fill="auto"/>
            <w:vAlign w:val="bottom"/>
            <w:hideMark/>
          </w:tcPr>
          <w:p w:rsidR="003B660D" w:rsidRPr="003B660D" w:rsidRDefault="003B660D" w:rsidP="003B660D">
            <w:pPr>
              <w:jc w:val="right"/>
              <w:rPr>
                <w:color w:val="000000"/>
              </w:rPr>
            </w:pPr>
            <w:r w:rsidRPr="003B660D">
              <w:rPr>
                <w:color w:val="000000"/>
              </w:rPr>
              <w:t>487,2</w:t>
            </w:r>
          </w:p>
        </w:tc>
      </w:tr>
      <w:tr w:rsidR="003B660D" w:rsidRPr="003B660D" w:rsidTr="00573950">
        <w:trPr>
          <w:trHeight w:val="67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 xml:space="preserve">Муниципальная программа «Оформление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w:t>
            </w:r>
            <w:proofErr w:type="spellStart"/>
            <w:r w:rsidRPr="003B660D">
              <w:t>Кадошкинского</w:t>
            </w:r>
            <w:proofErr w:type="spellEnd"/>
            <w:r w:rsidRPr="003B660D">
              <w:t xml:space="preserve"> муниципального района»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14</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33,8 </w:t>
            </w:r>
          </w:p>
        </w:tc>
        <w:tc>
          <w:tcPr>
            <w:tcW w:w="1032"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12,3 </w:t>
            </w:r>
          </w:p>
        </w:tc>
        <w:tc>
          <w:tcPr>
            <w:tcW w:w="886"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0,0 </w:t>
            </w:r>
          </w:p>
        </w:tc>
      </w:tr>
      <w:tr w:rsidR="003B660D" w:rsidRPr="003B660D" w:rsidTr="00573950">
        <w:trPr>
          <w:trHeight w:val="297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14</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33,8 </w:t>
            </w:r>
          </w:p>
        </w:tc>
        <w:tc>
          <w:tcPr>
            <w:tcW w:w="1032"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12,3 </w:t>
            </w:r>
          </w:p>
        </w:tc>
        <w:tc>
          <w:tcPr>
            <w:tcW w:w="886"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0,0 </w:t>
            </w:r>
          </w:p>
        </w:tc>
      </w:tr>
      <w:tr w:rsidR="003B660D" w:rsidRPr="003B660D" w:rsidTr="00573950">
        <w:trPr>
          <w:trHeight w:val="37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14</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33,8 </w:t>
            </w:r>
          </w:p>
        </w:tc>
        <w:tc>
          <w:tcPr>
            <w:tcW w:w="1032"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12,3 </w:t>
            </w:r>
          </w:p>
        </w:tc>
        <w:tc>
          <w:tcPr>
            <w:tcW w:w="886"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pPr>
            <w:r w:rsidRPr="003B660D">
              <w:t xml:space="preserve">0,0 </w:t>
            </w:r>
          </w:p>
        </w:tc>
      </w:tr>
      <w:tr w:rsidR="003B660D" w:rsidRPr="003B660D" w:rsidTr="00573950">
        <w:trPr>
          <w:trHeight w:val="67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14</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nil"/>
              <w:bottom w:val="single" w:sz="4" w:space="0" w:color="auto"/>
              <w:right w:val="single" w:sz="4" w:space="0" w:color="auto"/>
            </w:tcBorders>
            <w:shd w:val="clear" w:color="auto" w:fill="auto"/>
            <w:vAlign w:val="bottom"/>
            <w:hideMark/>
          </w:tcPr>
          <w:p w:rsidR="003B660D" w:rsidRPr="003B660D" w:rsidRDefault="003B660D" w:rsidP="003B660D">
            <w:pPr>
              <w:jc w:val="right"/>
              <w:rPr>
                <w:color w:val="000000"/>
              </w:rPr>
            </w:pPr>
            <w:r w:rsidRPr="003B660D">
              <w:rPr>
                <w:color w:val="000000"/>
              </w:rPr>
              <w:t>33,8</w:t>
            </w:r>
          </w:p>
        </w:tc>
        <w:tc>
          <w:tcPr>
            <w:tcW w:w="1032" w:type="dxa"/>
            <w:tcBorders>
              <w:top w:val="nil"/>
              <w:left w:val="nil"/>
              <w:bottom w:val="single" w:sz="4" w:space="0" w:color="auto"/>
              <w:right w:val="nil"/>
            </w:tcBorders>
            <w:shd w:val="clear" w:color="auto" w:fill="auto"/>
            <w:vAlign w:val="bottom"/>
            <w:hideMark/>
          </w:tcPr>
          <w:p w:rsidR="003B660D" w:rsidRPr="003B660D" w:rsidRDefault="003B660D" w:rsidP="003B660D">
            <w:pPr>
              <w:jc w:val="right"/>
              <w:rPr>
                <w:color w:val="000000"/>
              </w:rPr>
            </w:pPr>
            <w:r w:rsidRPr="003B660D">
              <w:rPr>
                <w:color w:val="000000"/>
              </w:rPr>
              <w:t>12,3</w:t>
            </w:r>
          </w:p>
        </w:tc>
        <w:tc>
          <w:tcPr>
            <w:tcW w:w="886" w:type="dxa"/>
            <w:tcBorders>
              <w:top w:val="nil"/>
              <w:left w:val="single" w:sz="4" w:space="0" w:color="auto"/>
              <w:bottom w:val="single" w:sz="4" w:space="0" w:color="auto"/>
              <w:right w:val="nil"/>
            </w:tcBorders>
            <w:shd w:val="clear" w:color="auto" w:fill="auto"/>
            <w:vAlign w:val="bottom"/>
            <w:hideMark/>
          </w:tcPr>
          <w:p w:rsidR="003B660D" w:rsidRPr="003B660D" w:rsidRDefault="003B660D" w:rsidP="003B660D">
            <w:pPr>
              <w:jc w:val="right"/>
              <w:rPr>
                <w:color w:val="000000"/>
              </w:rPr>
            </w:pPr>
            <w:r w:rsidRPr="003B660D">
              <w:rPr>
                <w:color w:val="000000"/>
              </w:rPr>
              <w:t>0,0</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Жилищно-коммунальное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193,0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166,4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166,0</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573950">
        <w:trPr>
          <w:trHeight w:val="126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Иные межбюджетные трансферты на осуществление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44101</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44101</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44101</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Благоустройство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pPr>
              <w:jc w:val="center"/>
              <w:rPr>
                <w:i/>
                <w:iCs/>
              </w:rPr>
            </w:pPr>
            <w:r w:rsidRPr="003B660D">
              <w:rPr>
                <w:i/>
                <w:i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136,4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136,0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pPr>
              <w:jc w:val="center"/>
              <w:rPr>
                <w:i/>
                <w:iCs/>
              </w:rPr>
            </w:pPr>
            <w:r w:rsidRPr="003B660D">
              <w:rPr>
                <w:i/>
                <w:i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136,4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136,0</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pPr>
              <w:jc w:val="center"/>
              <w:rPr>
                <w:i/>
                <w:iCs/>
              </w:rPr>
            </w:pPr>
            <w:r w:rsidRPr="003B660D">
              <w:rPr>
                <w:i/>
                <w:i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136,4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136,0</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Уличное освещение</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43010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573950">
        <w:trPr>
          <w:trHeight w:val="3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43010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43010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113,0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573950">
        <w:trPr>
          <w:trHeight w:val="39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 xml:space="preserve">Прочие мероприятия по благоустройству </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43040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36,0</w:t>
            </w:r>
          </w:p>
        </w:tc>
      </w:tr>
      <w:tr w:rsidR="003B660D" w:rsidRPr="003B660D" w:rsidTr="00573950">
        <w:trPr>
          <w:trHeight w:val="3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43040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36,0</w:t>
            </w:r>
          </w:p>
        </w:tc>
      </w:tr>
      <w:tr w:rsidR="003B660D" w:rsidRPr="003B660D" w:rsidTr="00573950">
        <w:trPr>
          <w:trHeight w:val="66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43040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50,0</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36,4</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36,0</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Социальная политика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214,6</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188,3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161,2</w:t>
            </w:r>
          </w:p>
        </w:tc>
      </w:tr>
      <w:tr w:rsidR="003B660D" w:rsidRPr="003B660D" w:rsidTr="00573950">
        <w:trPr>
          <w:trHeight w:val="315"/>
        </w:trPr>
        <w:tc>
          <w:tcPr>
            <w:tcW w:w="6060" w:type="dxa"/>
            <w:tcBorders>
              <w:top w:val="nil"/>
              <w:left w:val="single" w:sz="4" w:space="0" w:color="auto"/>
              <w:bottom w:val="single" w:sz="4" w:space="0" w:color="auto"/>
              <w:right w:val="nil"/>
            </w:tcBorders>
            <w:shd w:val="clear" w:color="000000" w:fill="FFFFFF"/>
            <w:hideMark/>
          </w:tcPr>
          <w:p w:rsidR="003B660D" w:rsidRPr="003B660D" w:rsidRDefault="003B660D" w:rsidP="003B660D">
            <w:pPr>
              <w:rPr>
                <w:b/>
                <w:bCs/>
              </w:rPr>
            </w:pPr>
            <w:r w:rsidRPr="003B660D">
              <w:rPr>
                <w:b/>
                <w:bCs/>
              </w:rPr>
              <w:t>Пенсионное обеспечение</w:t>
            </w:r>
          </w:p>
        </w:tc>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214,6</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188,3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161,2</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lastRenderedPageBreak/>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Доплаты к пенсиям муниципальных служащих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01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03010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Социальное обеспечение и иные выплаты населению</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01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03010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300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Публичные нормативные социальные выплаты гражданам</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01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03010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310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Обслуживание государственного и муниципального долга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color w:val="000000"/>
              </w:rPr>
            </w:pPr>
            <w:r w:rsidRPr="003B660D">
              <w:rPr>
                <w:b/>
                <w:bCs/>
                <w:color w:val="000000"/>
              </w:rPr>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color w:val="000000"/>
              </w:rPr>
            </w:pPr>
            <w:r w:rsidRPr="003B660D">
              <w:rPr>
                <w:b/>
                <w:bCs/>
                <w:color w:val="000000"/>
              </w:rPr>
              <w:t> </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Обслуживание государственного внутреннего и муниципального долга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Процентные платежи по муниципальному долгу</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41240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Обслуживание государственного (муниципального) долга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41240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700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Обслуживание муниципального долга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41240</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730</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Условно утвержденные расходы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 </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Условно утвержденные расходы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 </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573950">
        <w:trPr>
          <w:trHeight w:val="630"/>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lastRenderedPageBreak/>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 </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573950">
        <w:trPr>
          <w:trHeight w:val="945"/>
        </w:trPr>
        <w:tc>
          <w:tcPr>
            <w:tcW w:w="60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82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 </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Условно утвержденные расходы</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41990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 </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Иные бюджетные ассигнования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41990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800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573950">
        <w:trPr>
          <w:trHeight w:val="315"/>
        </w:trPr>
        <w:tc>
          <w:tcPr>
            <w:tcW w:w="60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Резервные средства</w:t>
            </w:r>
          </w:p>
        </w:tc>
        <w:tc>
          <w:tcPr>
            <w:tcW w:w="7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7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9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41990</w:t>
            </w:r>
          </w:p>
        </w:tc>
        <w:tc>
          <w:tcPr>
            <w:tcW w:w="82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870</w:t>
            </w:r>
          </w:p>
        </w:tc>
        <w:tc>
          <w:tcPr>
            <w:tcW w:w="1088"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032"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88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573950">
        <w:trPr>
          <w:trHeight w:val="315"/>
        </w:trPr>
        <w:tc>
          <w:tcPr>
            <w:tcW w:w="6060" w:type="dxa"/>
            <w:tcBorders>
              <w:top w:val="nil"/>
              <w:left w:val="nil"/>
              <w:bottom w:val="nil"/>
              <w:right w:val="nil"/>
            </w:tcBorders>
            <w:shd w:val="clear" w:color="000000" w:fill="FFFFFF"/>
            <w:noWrap/>
            <w:hideMark/>
          </w:tcPr>
          <w:p w:rsidR="003B660D" w:rsidRPr="003B660D" w:rsidRDefault="003B660D" w:rsidP="003B660D">
            <w:r w:rsidRPr="003B660D">
              <w:t> </w:t>
            </w:r>
          </w:p>
        </w:tc>
        <w:tc>
          <w:tcPr>
            <w:tcW w:w="74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58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76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76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64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76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90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820"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1088"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1032"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c>
          <w:tcPr>
            <w:tcW w:w="886" w:type="dxa"/>
            <w:tcBorders>
              <w:top w:val="nil"/>
              <w:left w:val="nil"/>
              <w:bottom w:val="nil"/>
              <w:right w:val="nil"/>
            </w:tcBorders>
            <w:shd w:val="clear" w:color="000000" w:fill="FFFFFF"/>
            <w:noWrap/>
            <w:vAlign w:val="bottom"/>
            <w:hideMark/>
          </w:tcPr>
          <w:p w:rsidR="003B660D" w:rsidRPr="003B660D" w:rsidRDefault="003B660D" w:rsidP="003B660D">
            <w:r w:rsidRPr="003B660D">
              <w:t> </w:t>
            </w:r>
          </w:p>
        </w:tc>
      </w:tr>
    </w:tbl>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tbl>
      <w:tblPr>
        <w:tblW w:w="15026" w:type="dxa"/>
        <w:tblLook w:val="04A0" w:firstRow="1" w:lastRow="0" w:firstColumn="1" w:lastColumn="0" w:noHBand="0" w:noVBand="1"/>
      </w:tblPr>
      <w:tblGrid>
        <w:gridCol w:w="6460"/>
        <w:gridCol w:w="700"/>
        <w:gridCol w:w="660"/>
        <w:gridCol w:w="700"/>
        <w:gridCol w:w="540"/>
        <w:gridCol w:w="640"/>
        <w:gridCol w:w="1060"/>
        <w:gridCol w:w="640"/>
        <w:gridCol w:w="1260"/>
        <w:gridCol w:w="1260"/>
        <w:gridCol w:w="1106"/>
      </w:tblGrid>
      <w:tr w:rsidR="003B660D" w:rsidRPr="003B660D" w:rsidTr="00DE0BC8">
        <w:trPr>
          <w:trHeight w:val="2610"/>
        </w:trPr>
        <w:tc>
          <w:tcPr>
            <w:tcW w:w="6460" w:type="dxa"/>
            <w:tcBorders>
              <w:top w:val="nil"/>
              <w:left w:val="nil"/>
              <w:bottom w:val="nil"/>
              <w:right w:val="nil"/>
            </w:tcBorders>
            <w:shd w:val="clear" w:color="000000" w:fill="FFFFFF"/>
            <w:noWrap/>
            <w:hideMark/>
          </w:tcPr>
          <w:p w:rsidR="003B660D" w:rsidRPr="003B660D" w:rsidRDefault="003B660D" w:rsidP="003B660D">
            <w:bookmarkStart w:id="7" w:name="RANGE!A1:K113"/>
            <w:bookmarkStart w:id="8" w:name="RANGE!A1:I42"/>
            <w:bookmarkEnd w:id="7"/>
            <w:r w:rsidRPr="003B660D">
              <w:lastRenderedPageBreak/>
              <w:t> </w:t>
            </w:r>
            <w:bookmarkEnd w:id="8"/>
          </w:p>
        </w:tc>
        <w:tc>
          <w:tcPr>
            <w:tcW w:w="70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66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70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54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64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106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640" w:type="dxa"/>
            <w:tcBorders>
              <w:top w:val="nil"/>
              <w:left w:val="nil"/>
              <w:bottom w:val="nil"/>
              <w:right w:val="nil"/>
            </w:tcBorders>
            <w:shd w:val="clear" w:color="000000" w:fill="FFFFFF"/>
            <w:vAlign w:val="bottom"/>
            <w:hideMark/>
          </w:tcPr>
          <w:p w:rsidR="003B660D" w:rsidRPr="003B660D" w:rsidRDefault="003B660D" w:rsidP="003B660D">
            <w:pPr>
              <w:rPr>
                <w:rFonts w:ascii="Arial" w:hAnsi="Arial" w:cs="Arial"/>
              </w:rPr>
            </w:pPr>
            <w:r w:rsidRPr="003B660D">
              <w:rPr>
                <w:rFonts w:ascii="Arial" w:hAnsi="Arial" w:cs="Arial"/>
              </w:rPr>
              <w:t> </w:t>
            </w:r>
          </w:p>
        </w:tc>
        <w:tc>
          <w:tcPr>
            <w:tcW w:w="3626" w:type="dxa"/>
            <w:gridSpan w:val="3"/>
            <w:tcBorders>
              <w:top w:val="nil"/>
              <w:left w:val="nil"/>
              <w:bottom w:val="nil"/>
              <w:right w:val="nil"/>
            </w:tcBorders>
            <w:shd w:val="clear" w:color="000000" w:fill="FFFFFF"/>
            <w:vAlign w:val="bottom"/>
            <w:hideMark/>
          </w:tcPr>
          <w:p w:rsidR="003B660D" w:rsidRPr="003B660D" w:rsidRDefault="003B660D" w:rsidP="003B660D">
            <w:r w:rsidRPr="003B660D">
              <w:t xml:space="preserve">Приложение 3                                                                                                                         к решению Совета депутатов Латышовского сельского поселения "О бюджете Латышовского сельского поселения </w:t>
            </w:r>
            <w:proofErr w:type="spellStart"/>
            <w:r w:rsidRPr="003B660D">
              <w:t>Кадошкинского</w:t>
            </w:r>
            <w:proofErr w:type="spellEnd"/>
            <w:r w:rsidRPr="003B660D">
              <w:t xml:space="preserve"> муниципального района Республики Мордовия на 2024 год и на плановый период 2025 и 2026 годов"</w:t>
            </w:r>
          </w:p>
        </w:tc>
      </w:tr>
      <w:tr w:rsidR="003B660D" w:rsidRPr="003B660D" w:rsidTr="00DE0BC8">
        <w:trPr>
          <w:trHeight w:val="1635"/>
        </w:trPr>
        <w:tc>
          <w:tcPr>
            <w:tcW w:w="15026" w:type="dxa"/>
            <w:gridSpan w:val="11"/>
            <w:tcBorders>
              <w:top w:val="nil"/>
              <w:left w:val="nil"/>
              <w:bottom w:val="nil"/>
              <w:right w:val="nil"/>
            </w:tcBorders>
            <w:shd w:val="clear" w:color="000000" w:fill="FFFFFF"/>
            <w:hideMark/>
          </w:tcPr>
          <w:p w:rsidR="00DC6FB1" w:rsidRDefault="00DC6FB1" w:rsidP="003B660D">
            <w:pPr>
              <w:jc w:val="center"/>
              <w:rPr>
                <w:b/>
                <w:bCs/>
              </w:rPr>
            </w:pPr>
            <w:bookmarkStart w:id="9" w:name="RANGE!A2"/>
          </w:p>
          <w:p w:rsidR="00DC6FB1" w:rsidRDefault="00DC6FB1" w:rsidP="003B660D">
            <w:pPr>
              <w:jc w:val="center"/>
              <w:rPr>
                <w:b/>
                <w:bCs/>
              </w:rPr>
            </w:pPr>
          </w:p>
          <w:p w:rsidR="003B660D" w:rsidRPr="003B660D" w:rsidRDefault="003B660D" w:rsidP="003B660D">
            <w:pPr>
              <w:jc w:val="center"/>
              <w:rPr>
                <w:b/>
                <w:bCs/>
              </w:rPr>
            </w:pPr>
            <w:r w:rsidRPr="003B660D">
              <w:rPr>
                <w:b/>
                <w:bCs/>
              </w:rPr>
              <w:t xml:space="preserve">РАСПРЕДЕЛЕНИЕ </w:t>
            </w:r>
            <w:r w:rsidRPr="003B660D">
              <w:rPr>
                <w:b/>
                <w:bCs/>
              </w:rPr>
              <w:br/>
              <w:t>БЮДЖЕТНЫХ АССИГНОВАНИЙ БЮДЖЕТА ЛАТЫШОВСКОГО СЕЛЬСКОГО ПОСЕЛЕНИЯ КАДОШКИНСКОГО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bookmarkEnd w:id="9"/>
          </w:p>
        </w:tc>
      </w:tr>
      <w:tr w:rsidR="003B660D" w:rsidRPr="003B660D" w:rsidTr="00DE0BC8">
        <w:trPr>
          <w:trHeight w:val="375"/>
        </w:trPr>
        <w:tc>
          <w:tcPr>
            <w:tcW w:w="646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70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66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70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126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1260" w:type="dxa"/>
            <w:tcBorders>
              <w:top w:val="nil"/>
              <w:left w:val="nil"/>
              <w:bottom w:val="single" w:sz="4" w:space="0" w:color="auto"/>
              <w:right w:val="nil"/>
            </w:tcBorders>
            <w:shd w:val="clear" w:color="000000" w:fill="FFFFFF"/>
            <w:hideMark/>
          </w:tcPr>
          <w:p w:rsidR="003B660D" w:rsidRPr="003B660D" w:rsidRDefault="003B660D" w:rsidP="003B660D">
            <w:pPr>
              <w:jc w:val="center"/>
              <w:rPr>
                <w:b/>
                <w:bCs/>
              </w:rPr>
            </w:pPr>
            <w:r w:rsidRPr="003B660D">
              <w:rPr>
                <w:b/>
                <w:bCs/>
              </w:rPr>
              <w:t> </w:t>
            </w:r>
          </w:p>
        </w:tc>
        <w:tc>
          <w:tcPr>
            <w:tcW w:w="1106" w:type="dxa"/>
            <w:tcBorders>
              <w:top w:val="nil"/>
              <w:left w:val="nil"/>
              <w:bottom w:val="single" w:sz="4" w:space="0" w:color="auto"/>
              <w:right w:val="nil"/>
            </w:tcBorders>
            <w:shd w:val="clear" w:color="000000" w:fill="FFFFFF"/>
            <w:hideMark/>
          </w:tcPr>
          <w:p w:rsidR="003B660D" w:rsidRPr="003B660D" w:rsidRDefault="003B660D" w:rsidP="003B660D">
            <w:pPr>
              <w:jc w:val="center"/>
            </w:pPr>
            <w:r w:rsidRPr="003B660D">
              <w:t>(тыс. рублей)</w:t>
            </w:r>
          </w:p>
        </w:tc>
      </w:tr>
      <w:tr w:rsidR="003B660D" w:rsidRPr="003B660D" w:rsidTr="00DE0BC8">
        <w:trPr>
          <w:trHeight w:val="330"/>
        </w:trPr>
        <w:tc>
          <w:tcPr>
            <w:tcW w:w="64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Наименование</w:t>
            </w:r>
          </w:p>
        </w:tc>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proofErr w:type="spellStart"/>
            <w:r w:rsidRPr="003B660D">
              <w:rPr>
                <w:b/>
                <w:bCs/>
                <w:color w:val="000000"/>
              </w:rPr>
              <w:t>Рз</w:t>
            </w:r>
            <w:proofErr w:type="spellEnd"/>
          </w:p>
        </w:tc>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proofErr w:type="spellStart"/>
            <w:r w:rsidRPr="003B660D">
              <w:rPr>
                <w:b/>
                <w:bCs/>
                <w:color w:val="000000"/>
              </w:rPr>
              <w:t>Прз</w:t>
            </w:r>
            <w:proofErr w:type="spellEnd"/>
          </w:p>
        </w:tc>
        <w:tc>
          <w:tcPr>
            <w:tcW w:w="29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proofErr w:type="spellStart"/>
            <w:r w:rsidRPr="003B660D">
              <w:rPr>
                <w:b/>
                <w:bCs/>
                <w:color w:val="000000"/>
              </w:rPr>
              <w:t>Цср</w:t>
            </w:r>
            <w:proofErr w:type="spellEnd"/>
          </w:p>
        </w:tc>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proofErr w:type="spellStart"/>
            <w:r w:rsidRPr="003B660D">
              <w:rPr>
                <w:b/>
                <w:bCs/>
                <w:color w:val="000000"/>
              </w:rPr>
              <w:t>Вр</w:t>
            </w:r>
            <w:proofErr w:type="spellEnd"/>
          </w:p>
        </w:tc>
        <w:tc>
          <w:tcPr>
            <w:tcW w:w="3626" w:type="dxa"/>
            <w:gridSpan w:val="3"/>
            <w:tcBorders>
              <w:top w:val="nil"/>
              <w:left w:val="nil"/>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Сумма</w:t>
            </w:r>
          </w:p>
        </w:tc>
      </w:tr>
      <w:tr w:rsidR="003B660D" w:rsidRPr="003B660D" w:rsidTr="00DE0BC8">
        <w:trPr>
          <w:trHeight w:val="420"/>
        </w:trPr>
        <w:tc>
          <w:tcPr>
            <w:tcW w:w="6460" w:type="dxa"/>
            <w:vMerge/>
            <w:tcBorders>
              <w:top w:val="nil"/>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700" w:type="dxa"/>
            <w:vMerge/>
            <w:tcBorders>
              <w:top w:val="nil"/>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660" w:type="dxa"/>
            <w:vMerge/>
            <w:tcBorders>
              <w:top w:val="nil"/>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2940" w:type="dxa"/>
            <w:gridSpan w:val="4"/>
            <w:vMerge/>
            <w:tcBorders>
              <w:top w:val="nil"/>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640" w:type="dxa"/>
            <w:vMerge/>
            <w:tcBorders>
              <w:top w:val="nil"/>
              <w:left w:val="single" w:sz="4" w:space="0" w:color="000000"/>
              <w:bottom w:val="single" w:sz="4" w:space="0" w:color="000000"/>
              <w:right w:val="single" w:sz="4" w:space="0" w:color="000000"/>
            </w:tcBorders>
            <w:vAlign w:val="center"/>
            <w:hideMark/>
          </w:tcPr>
          <w:p w:rsidR="003B660D" w:rsidRPr="003B660D" w:rsidRDefault="003B660D" w:rsidP="003B660D">
            <w:pPr>
              <w:rPr>
                <w:b/>
                <w:bCs/>
                <w:color w:val="000000"/>
              </w:rPr>
            </w:pPr>
          </w:p>
        </w:tc>
        <w:tc>
          <w:tcPr>
            <w:tcW w:w="1260" w:type="dxa"/>
            <w:tcBorders>
              <w:top w:val="nil"/>
              <w:left w:val="nil"/>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2024 год</w:t>
            </w:r>
          </w:p>
        </w:tc>
        <w:tc>
          <w:tcPr>
            <w:tcW w:w="1260" w:type="dxa"/>
            <w:tcBorders>
              <w:top w:val="nil"/>
              <w:left w:val="nil"/>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2025 год</w:t>
            </w:r>
          </w:p>
        </w:tc>
        <w:tc>
          <w:tcPr>
            <w:tcW w:w="1106" w:type="dxa"/>
            <w:tcBorders>
              <w:top w:val="nil"/>
              <w:left w:val="nil"/>
              <w:bottom w:val="single" w:sz="4" w:space="0" w:color="000000"/>
              <w:right w:val="single" w:sz="4" w:space="0" w:color="000000"/>
            </w:tcBorders>
            <w:shd w:val="clear" w:color="auto" w:fill="auto"/>
            <w:vAlign w:val="center"/>
            <w:hideMark/>
          </w:tcPr>
          <w:p w:rsidR="003B660D" w:rsidRPr="003B660D" w:rsidRDefault="003B660D" w:rsidP="003B660D">
            <w:pPr>
              <w:jc w:val="center"/>
              <w:rPr>
                <w:b/>
                <w:bCs/>
                <w:color w:val="000000"/>
              </w:rPr>
            </w:pPr>
            <w:r w:rsidRPr="003B660D">
              <w:rPr>
                <w:b/>
                <w:bCs/>
                <w:color w:val="000000"/>
              </w:rPr>
              <w:t>2026 год</w:t>
            </w:r>
          </w:p>
        </w:tc>
      </w:tr>
      <w:tr w:rsidR="003B660D" w:rsidRPr="003B660D" w:rsidTr="00DE0BC8">
        <w:trPr>
          <w:trHeight w:val="285"/>
        </w:trPr>
        <w:tc>
          <w:tcPr>
            <w:tcW w:w="6460" w:type="dxa"/>
            <w:tcBorders>
              <w:top w:val="nil"/>
              <w:left w:val="single" w:sz="4" w:space="0" w:color="auto"/>
              <w:bottom w:val="single" w:sz="4" w:space="0" w:color="auto"/>
              <w:right w:val="single" w:sz="4" w:space="0" w:color="auto"/>
            </w:tcBorders>
            <w:shd w:val="clear" w:color="000000" w:fill="FFFFFF"/>
            <w:noWrap/>
            <w:vAlign w:val="center"/>
            <w:hideMark/>
          </w:tcPr>
          <w:p w:rsidR="003B660D" w:rsidRPr="003B660D" w:rsidRDefault="003B660D" w:rsidP="003B660D">
            <w:pPr>
              <w:jc w:val="center"/>
            </w:pPr>
            <w:r w:rsidRPr="003B660D">
              <w:t>1</w:t>
            </w:r>
          </w:p>
        </w:tc>
        <w:tc>
          <w:tcPr>
            <w:tcW w:w="70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pPr>
            <w:r w:rsidRPr="003B660D">
              <w:t>2</w:t>
            </w:r>
          </w:p>
        </w:tc>
        <w:tc>
          <w:tcPr>
            <w:tcW w:w="66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pPr>
            <w:r w:rsidRPr="003B660D">
              <w:t>3</w:t>
            </w:r>
          </w:p>
        </w:tc>
        <w:tc>
          <w:tcPr>
            <w:tcW w:w="70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pPr>
            <w:r w:rsidRPr="003B660D">
              <w:t>4</w:t>
            </w:r>
          </w:p>
        </w:tc>
        <w:tc>
          <w:tcPr>
            <w:tcW w:w="54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pPr>
            <w:r w:rsidRPr="003B660D">
              <w:t>5</w:t>
            </w:r>
          </w:p>
        </w:tc>
        <w:tc>
          <w:tcPr>
            <w:tcW w:w="64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pPr>
            <w:r w:rsidRPr="003B660D">
              <w:t>6</w:t>
            </w:r>
          </w:p>
        </w:tc>
        <w:tc>
          <w:tcPr>
            <w:tcW w:w="106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pPr>
            <w:r w:rsidRPr="003B660D">
              <w:t>7</w:t>
            </w:r>
          </w:p>
        </w:tc>
        <w:tc>
          <w:tcPr>
            <w:tcW w:w="64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pPr>
            <w:r w:rsidRPr="003B660D">
              <w:t>8</w:t>
            </w:r>
          </w:p>
        </w:tc>
        <w:tc>
          <w:tcPr>
            <w:tcW w:w="1260" w:type="dxa"/>
            <w:tcBorders>
              <w:top w:val="nil"/>
              <w:left w:val="nil"/>
              <w:bottom w:val="single" w:sz="4" w:space="0" w:color="auto"/>
              <w:right w:val="single" w:sz="4" w:space="0" w:color="auto"/>
            </w:tcBorders>
            <w:shd w:val="clear" w:color="000000" w:fill="FFFFFF"/>
            <w:vAlign w:val="center"/>
            <w:hideMark/>
          </w:tcPr>
          <w:p w:rsidR="003B660D" w:rsidRPr="003B660D" w:rsidRDefault="003B660D" w:rsidP="003B660D">
            <w:pPr>
              <w:jc w:val="center"/>
            </w:pPr>
            <w:r w:rsidRPr="003B660D">
              <w:t>9</w:t>
            </w:r>
          </w:p>
        </w:tc>
        <w:tc>
          <w:tcPr>
            <w:tcW w:w="1260" w:type="dxa"/>
            <w:tcBorders>
              <w:top w:val="nil"/>
              <w:left w:val="nil"/>
              <w:bottom w:val="single" w:sz="4" w:space="0" w:color="auto"/>
              <w:right w:val="single" w:sz="4" w:space="0" w:color="auto"/>
            </w:tcBorders>
            <w:shd w:val="clear" w:color="000000" w:fill="FFFFFF"/>
            <w:vAlign w:val="center"/>
            <w:hideMark/>
          </w:tcPr>
          <w:p w:rsidR="003B660D" w:rsidRPr="003B660D" w:rsidRDefault="003B660D" w:rsidP="003B660D">
            <w:pPr>
              <w:jc w:val="center"/>
            </w:pPr>
            <w:r w:rsidRPr="003B660D">
              <w:t>10</w:t>
            </w:r>
          </w:p>
        </w:tc>
        <w:tc>
          <w:tcPr>
            <w:tcW w:w="1106" w:type="dxa"/>
            <w:tcBorders>
              <w:top w:val="nil"/>
              <w:left w:val="nil"/>
              <w:bottom w:val="single" w:sz="4" w:space="0" w:color="auto"/>
              <w:right w:val="single" w:sz="4" w:space="0" w:color="auto"/>
            </w:tcBorders>
            <w:shd w:val="clear" w:color="000000" w:fill="FFFFFF"/>
            <w:vAlign w:val="center"/>
            <w:hideMark/>
          </w:tcPr>
          <w:p w:rsidR="003B660D" w:rsidRPr="003B660D" w:rsidRDefault="003B660D" w:rsidP="003B660D">
            <w:pPr>
              <w:jc w:val="center"/>
            </w:pPr>
            <w:r w:rsidRPr="003B660D">
              <w:t>11</w:t>
            </w:r>
          </w:p>
        </w:tc>
      </w:tr>
      <w:tr w:rsidR="003B660D" w:rsidRPr="003B660D" w:rsidTr="00DE0BC8">
        <w:trPr>
          <w:trHeight w:val="360"/>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pPr>
              <w:rPr>
                <w:b/>
                <w:bCs/>
              </w:rPr>
            </w:pPr>
            <w:r w:rsidRPr="003B660D">
              <w:rPr>
                <w:b/>
                <w:bCs/>
              </w:rPr>
              <w:t>ВСЕГО</w:t>
            </w:r>
          </w:p>
        </w:tc>
        <w:tc>
          <w:tcPr>
            <w:tcW w:w="70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rPr>
                <w:b/>
                <w:bCs/>
              </w:rPr>
            </w:pPr>
            <w:r w:rsidRPr="003B660D">
              <w:rPr>
                <w:b/>
                <w:bCs/>
              </w:rPr>
              <w:t> </w:t>
            </w:r>
          </w:p>
        </w:tc>
        <w:tc>
          <w:tcPr>
            <w:tcW w:w="66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rPr>
                <w:b/>
                <w:bCs/>
              </w:rPr>
            </w:pPr>
            <w:r w:rsidRPr="003B660D">
              <w:rPr>
                <w:b/>
                <w:bCs/>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3B660D" w:rsidRPr="003B660D" w:rsidRDefault="003B660D" w:rsidP="003B660D">
            <w:pPr>
              <w:jc w:val="center"/>
              <w:rPr>
                <w:b/>
                <w:bCs/>
              </w:rPr>
            </w:pPr>
            <w:r w:rsidRPr="003B660D">
              <w:rPr>
                <w:b/>
                <w:bCs/>
              </w:rPr>
              <w:t> </w:t>
            </w:r>
          </w:p>
        </w:tc>
        <w:tc>
          <w:tcPr>
            <w:tcW w:w="1260" w:type="dxa"/>
            <w:tcBorders>
              <w:top w:val="nil"/>
              <w:left w:val="nil"/>
              <w:bottom w:val="single" w:sz="4" w:space="0" w:color="auto"/>
              <w:right w:val="single" w:sz="4" w:space="0" w:color="auto"/>
            </w:tcBorders>
            <w:shd w:val="clear" w:color="000000" w:fill="FFFFFF"/>
            <w:vAlign w:val="center"/>
            <w:hideMark/>
          </w:tcPr>
          <w:p w:rsidR="003B660D" w:rsidRPr="003B660D" w:rsidRDefault="003B660D" w:rsidP="003B660D">
            <w:pPr>
              <w:jc w:val="right"/>
              <w:rPr>
                <w:b/>
                <w:bCs/>
              </w:rPr>
            </w:pPr>
            <w:r w:rsidRPr="003B660D">
              <w:rPr>
                <w:b/>
                <w:bCs/>
              </w:rPr>
              <w:t>2 231,6</w:t>
            </w:r>
          </w:p>
        </w:tc>
        <w:tc>
          <w:tcPr>
            <w:tcW w:w="1260" w:type="dxa"/>
            <w:tcBorders>
              <w:top w:val="nil"/>
              <w:left w:val="nil"/>
              <w:bottom w:val="single" w:sz="4" w:space="0" w:color="auto"/>
              <w:right w:val="single" w:sz="4" w:space="0" w:color="auto"/>
            </w:tcBorders>
            <w:shd w:val="clear" w:color="000000" w:fill="FFFFFF"/>
            <w:vAlign w:val="center"/>
            <w:hideMark/>
          </w:tcPr>
          <w:p w:rsidR="003B660D" w:rsidRPr="003B660D" w:rsidRDefault="003B660D" w:rsidP="003B660D">
            <w:pPr>
              <w:jc w:val="right"/>
              <w:rPr>
                <w:b/>
                <w:bCs/>
              </w:rPr>
            </w:pPr>
            <w:r w:rsidRPr="003B660D">
              <w:rPr>
                <w:b/>
                <w:bCs/>
              </w:rPr>
              <w:t>1 671,0</w:t>
            </w:r>
          </w:p>
        </w:tc>
        <w:tc>
          <w:tcPr>
            <w:tcW w:w="1106" w:type="dxa"/>
            <w:tcBorders>
              <w:top w:val="nil"/>
              <w:left w:val="nil"/>
              <w:bottom w:val="single" w:sz="4" w:space="0" w:color="auto"/>
              <w:right w:val="single" w:sz="4" w:space="0" w:color="auto"/>
            </w:tcBorders>
            <w:shd w:val="clear" w:color="000000" w:fill="FFFFFF"/>
            <w:vAlign w:val="center"/>
            <w:hideMark/>
          </w:tcPr>
          <w:p w:rsidR="003B660D" w:rsidRPr="003B660D" w:rsidRDefault="003B660D" w:rsidP="003B660D">
            <w:pPr>
              <w:jc w:val="right"/>
              <w:rPr>
                <w:b/>
                <w:bCs/>
              </w:rPr>
            </w:pPr>
            <w:r w:rsidRPr="003B660D">
              <w:rPr>
                <w:b/>
                <w:bCs/>
              </w:rPr>
              <w:t>1 709,6</w:t>
            </w:r>
          </w:p>
        </w:tc>
      </w:tr>
      <w:tr w:rsidR="003B660D" w:rsidRPr="003B660D" w:rsidTr="00DE0BC8">
        <w:trPr>
          <w:trHeight w:val="36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Общегосударственные вопросы</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1 241,2</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670,7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681,3</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464,0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231,8</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252,1</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Обеспечение деятельности администрации </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Высшее должностное лицо</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Расходы на выплаты по оплате труда высшего должностного лица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41150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314,0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DE0BC8">
        <w:trPr>
          <w:trHeight w:val="126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41150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314,0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DE0BC8">
        <w:trPr>
          <w:trHeight w:val="72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41150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314,0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231,8</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252,1</w:t>
            </w:r>
          </w:p>
        </w:tc>
      </w:tr>
      <w:tr w:rsidR="003B660D" w:rsidRPr="003B660D" w:rsidTr="00DE0BC8">
        <w:trPr>
          <w:trHeight w:val="975"/>
        </w:trPr>
        <w:tc>
          <w:tcPr>
            <w:tcW w:w="64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 xml:space="preserve">Субсидии на </w:t>
            </w:r>
            <w:proofErr w:type="spellStart"/>
            <w:r w:rsidRPr="003B660D">
              <w:t>софинансирование</w:t>
            </w:r>
            <w:proofErr w:type="spellEnd"/>
            <w:r w:rsidRPr="003B660D">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7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64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1005"/>
        </w:trPr>
        <w:tc>
          <w:tcPr>
            <w:tcW w:w="64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64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100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720"/>
        </w:trPr>
        <w:tc>
          <w:tcPr>
            <w:tcW w:w="64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64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120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769,2</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430,9</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424,2</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Обеспечение деятельности администрации </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768,8</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430,5</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423,8</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Непрограммные расходы в рамках обеспечения деятельности администрации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768,8</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430,5</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423,8</w:t>
            </w:r>
          </w:p>
        </w:tc>
      </w:tr>
      <w:tr w:rsidR="003B660D" w:rsidRPr="003B660D" w:rsidTr="00DE0BC8">
        <w:trPr>
          <w:trHeight w:val="66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по оплате труда работников органов местного самоуправления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41110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248,2</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250,5</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243,8</w:t>
            </w:r>
          </w:p>
        </w:tc>
      </w:tr>
      <w:tr w:rsidR="003B660D" w:rsidRPr="003B660D" w:rsidTr="00DE0BC8">
        <w:trPr>
          <w:trHeight w:val="126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41110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248,2</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250,5</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243,8</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41110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248,2</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250,5</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243,8</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 xml:space="preserve">Расходы на обеспечение функций органов местного </w:t>
            </w:r>
            <w:proofErr w:type="spellStart"/>
            <w:r w:rsidRPr="003B660D">
              <w:t>самоуправленя</w:t>
            </w:r>
            <w:proofErr w:type="spellEnd"/>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367,5</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256,0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256,0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64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800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111,5</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80,0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80,0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65</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41120</w:t>
            </w:r>
          </w:p>
        </w:tc>
        <w:tc>
          <w:tcPr>
            <w:tcW w:w="64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850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111,5</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80,0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80,0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 xml:space="preserve">Субсидии на </w:t>
            </w:r>
            <w:proofErr w:type="spellStart"/>
            <w:r w:rsidRPr="003B660D">
              <w:t>софинансирование</w:t>
            </w:r>
            <w:proofErr w:type="spellEnd"/>
            <w:r w:rsidRPr="003B660D">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7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640" w:type="dxa"/>
            <w:tcBorders>
              <w:top w:val="nil"/>
              <w:left w:val="nil"/>
              <w:bottom w:val="single" w:sz="4" w:space="0" w:color="auto"/>
              <w:right w:val="nil"/>
            </w:tcBorders>
            <w:shd w:val="clear" w:color="auto" w:fill="auto"/>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1260"/>
        </w:trPr>
        <w:tc>
          <w:tcPr>
            <w:tcW w:w="64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640" w:type="dxa"/>
            <w:tcBorders>
              <w:top w:val="nil"/>
              <w:left w:val="nil"/>
              <w:bottom w:val="single" w:sz="4" w:space="0" w:color="auto"/>
              <w:right w:val="nil"/>
            </w:tcBorders>
            <w:shd w:val="clear" w:color="auto" w:fill="auto"/>
            <w:vAlign w:val="bottom"/>
            <w:hideMark/>
          </w:tcPr>
          <w:p w:rsidR="003B660D" w:rsidRPr="003B660D" w:rsidRDefault="003B660D" w:rsidP="003B660D">
            <w:pPr>
              <w:jc w:val="center"/>
            </w:pPr>
            <w:r w:rsidRPr="003B660D">
              <w:t>100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auto" w:fill="auto"/>
            <w:hideMark/>
          </w:tcPr>
          <w:p w:rsidR="003B660D" w:rsidRPr="003B660D" w:rsidRDefault="003B660D" w:rsidP="003B660D">
            <w:r w:rsidRPr="003B660D">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nil"/>
            </w:tcBorders>
            <w:shd w:val="clear" w:color="auto" w:fill="auto"/>
            <w:noWrap/>
            <w:vAlign w:val="bottom"/>
            <w:hideMark/>
          </w:tcPr>
          <w:p w:rsidR="003B660D" w:rsidRPr="003B660D" w:rsidRDefault="003B660D" w:rsidP="003B660D">
            <w:pPr>
              <w:jc w:val="center"/>
            </w:pPr>
            <w:r w:rsidRPr="003B660D">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2</w:t>
            </w:r>
          </w:p>
        </w:tc>
        <w:tc>
          <w:tcPr>
            <w:tcW w:w="64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auto" w:fill="auto"/>
            <w:noWrap/>
            <w:vAlign w:val="bottom"/>
            <w:hideMark/>
          </w:tcPr>
          <w:p w:rsidR="003B660D" w:rsidRPr="003B660D" w:rsidRDefault="003B660D" w:rsidP="003B660D">
            <w:pPr>
              <w:jc w:val="center"/>
            </w:pPr>
            <w:r w:rsidRPr="003B660D">
              <w:t>44205</w:t>
            </w:r>
          </w:p>
        </w:tc>
        <w:tc>
          <w:tcPr>
            <w:tcW w:w="640" w:type="dxa"/>
            <w:tcBorders>
              <w:top w:val="nil"/>
              <w:left w:val="nil"/>
              <w:bottom w:val="single" w:sz="4" w:space="0" w:color="auto"/>
              <w:right w:val="nil"/>
            </w:tcBorders>
            <w:shd w:val="clear" w:color="auto" w:fill="auto"/>
            <w:vAlign w:val="bottom"/>
            <w:hideMark/>
          </w:tcPr>
          <w:p w:rsidR="003B660D" w:rsidRPr="003B660D" w:rsidRDefault="003B660D" w:rsidP="003B660D">
            <w:pPr>
              <w:jc w:val="center"/>
            </w:pPr>
            <w:r w:rsidRPr="003B660D">
              <w:t>120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w:t>
            </w:r>
            <w:r w:rsidRPr="003B660D">
              <w:rPr>
                <w:color w:val="000000"/>
              </w:rPr>
              <w:lastRenderedPageBreak/>
              <w:t xml:space="preserve">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lastRenderedPageBreak/>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DE0BC8">
        <w:trPr>
          <w:trHeight w:val="1890"/>
        </w:trPr>
        <w:tc>
          <w:tcPr>
            <w:tcW w:w="6460" w:type="dxa"/>
            <w:tcBorders>
              <w:top w:val="nil"/>
              <w:left w:val="nil"/>
              <w:bottom w:val="nil"/>
              <w:right w:val="nil"/>
            </w:tcBorders>
            <w:shd w:val="clear" w:color="000000" w:fill="FFFFFF"/>
            <w:hideMark/>
          </w:tcPr>
          <w:p w:rsidR="003B660D" w:rsidRPr="003B660D" w:rsidRDefault="003B660D" w:rsidP="003B660D">
            <w:pPr>
              <w:rPr>
                <w:color w:val="000000"/>
              </w:rPr>
            </w:pPr>
            <w:r w:rsidRPr="003B660D">
              <w:rPr>
                <w:color w:val="000000"/>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77150</w:t>
            </w:r>
          </w:p>
        </w:tc>
        <w:tc>
          <w:tcPr>
            <w:tcW w:w="64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DE0BC8">
        <w:trPr>
          <w:trHeight w:val="630"/>
        </w:trPr>
        <w:tc>
          <w:tcPr>
            <w:tcW w:w="6460" w:type="dxa"/>
            <w:tcBorders>
              <w:top w:val="single" w:sz="4" w:space="0" w:color="auto"/>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77150</w:t>
            </w:r>
          </w:p>
        </w:tc>
        <w:tc>
          <w:tcPr>
            <w:tcW w:w="64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200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77150</w:t>
            </w:r>
          </w:p>
        </w:tc>
        <w:tc>
          <w:tcPr>
            <w:tcW w:w="640" w:type="dxa"/>
            <w:tcBorders>
              <w:top w:val="nil"/>
              <w:left w:val="nil"/>
              <w:bottom w:val="single" w:sz="4" w:space="0" w:color="auto"/>
              <w:right w:val="nil"/>
            </w:tcBorders>
            <w:shd w:val="clear" w:color="000000" w:fill="FFFFFF"/>
            <w:vAlign w:val="bottom"/>
            <w:hideMark/>
          </w:tcPr>
          <w:p w:rsidR="003B660D" w:rsidRPr="003B660D" w:rsidRDefault="003B660D" w:rsidP="003B660D">
            <w:pPr>
              <w:jc w:val="center"/>
            </w:pPr>
            <w:r w:rsidRPr="003B660D">
              <w:t>240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0,4</w:t>
            </w:r>
          </w:p>
        </w:tc>
      </w:tr>
      <w:tr w:rsidR="003B660D" w:rsidRPr="003B660D" w:rsidTr="00DE0BC8">
        <w:trPr>
          <w:trHeight w:val="315"/>
        </w:trPr>
        <w:tc>
          <w:tcPr>
            <w:tcW w:w="6460" w:type="dxa"/>
            <w:tcBorders>
              <w:top w:val="single" w:sz="4" w:space="0" w:color="auto"/>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Резервные фонды</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11</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5,0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5,0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5,0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single" w:sz="4" w:space="0" w:color="auto"/>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single" w:sz="4" w:space="0" w:color="auto"/>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 xml:space="preserve">Резервный фонд администрации Латышовского сельского поселения </w:t>
            </w:r>
            <w:proofErr w:type="spellStart"/>
            <w:r w:rsidRPr="003B660D">
              <w:t>Кадошкинского</w:t>
            </w:r>
            <w:proofErr w:type="spellEnd"/>
            <w:r w:rsidRPr="003B660D">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41180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41180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Резервные средства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11</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41180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870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w:t>
            </w:r>
          </w:p>
        </w:tc>
      </w:tr>
      <w:tr w:rsidR="003B660D" w:rsidRPr="003B660D" w:rsidTr="00DE0BC8">
        <w:trPr>
          <w:trHeight w:val="315"/>
        </w:trPr>
        <w:tc>
          <w:tcPr>
            <w:tcW w:w="6460" w:type="dxa"/>
            <w:tcBorders>
              <w:top w:val="single" w:sz="4" w:space="0" w:color="auto"/>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Другие общегосударственные вопросы</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13</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Муниципальная программа "Противопожарная безопасность на территории Латышовского сельского поселения на 2023-2025г.г."</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08</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Мероприятия по обеспечению пожарной безопасности</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08</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42120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08</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42120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08</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42120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roofErr w:type="gramStart"/>
            <w:r w:rsidRPr="003B660D">
              <w:t>Муниципальная  программа</w:t>
            </w:r>
            <w:proofErr w:type="gramEnd"/>
            <w:r w:rsidRPr="003B660D">
              <w:t xml:space="preserve"> «Использование  и  охрана  земель  на территории Латышовского  сельского поселения </w:t>
            </w:r>
            <w:proofErr w:type="spellStart"/>
            <w:r w:rsidRPr="003B660D">
              <w:t>Кадошкинского</w:t>
            </w:r>
            <w:proofErr w:type="spellEnd"/>
            <w:r w:rsidRPr="003B660D">
              <w:t xml:space="preserve">  муниципального района Республики Мордовия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Мероприятия, связанные с муниципальным управлением</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41210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41210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41210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36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Национальная оборона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02</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131,9</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145,7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159,8</w:t>
            </w:r>
          </w:p>
        </w:tc>
      </w:tr>
      <w:tr w:rsidR="003B660D" w:rsidRPr="003B660D" w:rsidTr="00DE0BC8">
        <w:trPr>
          <w:trHeight w:val="36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02</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03</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131,9</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145,7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159,8</w:t>
            </w:r>
          </w:p>
        </w:tc>
      </w:tr>
      <w:tr w:rsidR="003B660D" w:rsidRPr="003B660D" w:rsidTr="00DE0BC8">
        <w:trPr>
          <w:trHeight w:val="99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131,9</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145,7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159,8</w:t>
            </w:r>
          </w:p>
        </w:tc>
      </w:tr>
      <w:tr w:rsidR="003B660D" w:rsidRPr="003B660D" w:rsidTr="00DE0BC8">
        <w:trPr>
          <w:trHeight w:val="109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131,9</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145,7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159,8</w:t>
            </w:r>
          </w:p>
        </w:tc>
      </w:tr>
      <w:tr w:rsidR="003B660D" w:rsidRPr="003B660D" w:rsidTr="00DE0BC8">
        <w:trPr>
          <w:trHeight w:val="690"/>
        </w:trPr>
        <w:tc>
          <w:tcPr>
            <w:tcW w:w="6460" w:type="dxa"/>
            <w:tcBorders>
              <w:top w:val="nil"/>
              <w:left w:val="single" w:sz="4" w:space="0" w:color="000000"/>
              <w:bottom w:val="nil"/>
              <w:right w:val="single" w:sz="4" w:space="0" w:color="000000"/>
            </w:tcBorders>
            <w:shd w:val="clear" w:color="000000" w:fill="FFFFFF"/>
            <w:hideMark/>
          </w:tcPr>
          <w:p w:rsidR="003B660D" w:rsidRPr="003B660D" w:rsidRDefault="003B660D" w:rsidP="003B660D">
            <w:r w:rsidRPr="003B660D">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131,9</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145,7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159,8</w:t>
            </w:r>
          </w:p>
        </w:tc>
      </w:tr>
      <w:tr w:rsidR="003B660D" w:rsidRPr="003B660D" w:rsidTr="00DE0BC8">
        <w:trPr>
          <w:trHeight w:val="1320"/>
        </w:trPr>
        <w:tc>
          <w:tcPr>
            <w:tcW w:w="6460" w:type="dxa"/>
            <w:tcBorders>
              <w:top w:val="single" w:sz="4" w:space="0" w:color="auto"/>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128,0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137,0</w:t>
            </w:r>
          </w:p>
        </w:tc>
      </w:tr>
      <w:tr w:rsidR="003B660D" w:rsidRPr="003B660D" w:rsidTr="00DE0BC8">
        <w:trPr>
          <w:trHeight w:val="6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120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128,0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137,0</w:t>
            </w:r>
          </w:p>
        </w:tc>
      </w:tr>
      <w:tr w:rsidR="003B660D" w:rsidRPr="003B660D" w:rsidTr="00DE0BC8">
        <w:trPr>
          <w:trHeight w:val="39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10,9</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17,7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22,8</w:t>
            </w:r>
          </w:p>
        </w:tc>
      </w:tr>
      <w:tr w:rsidR="003B660D" w:rsidRPr="003B660D" w:rsidTr="00DE0BC8">
        <w:trPr>
          <w:trHeight w:val="42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02</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51180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10,9</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17,7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22,8</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03</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Другие вопросы в области национальной безопасности и правоохранительной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03</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14</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r w:rsidRPr="003B660D">
              <w:t>Целевая программа "Профилактика наркомании и токсикомании на территории Латышовского сельского поселения на 2022-2024 годы"</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14</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20</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r w:rsidRPr="003B660D">
              <w:t>Мероприятия в области противодействия злоупотреблению наркотиками и их незаконному обороту</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14</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20</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42100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14</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20</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42100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03</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pPr>
            <w:r w:rsidRPr="003B660D">
              <w:t>14</w:t>
            </w:r>
          </w:p>
        </w:tc>
        <w:tc>
          <w:tcPr>
            <w:tcW w:w="700" w:type="dxa"/>
            <w:tcBorders>
              <w:top w:val="nil"/>
              <w:left w:val="nil"/>
              <w:bottom w:val="single" w:sz="4" w:space="0" w:color="000000"/>
              <w:right w:val="nil"/>
            </w:tcBorders>
            <w:shd w:val="clear" w:color="000000" w:fill="FFFFFF"/>
            <w:noWrap/>
            <w:vAlign w:val="bottom"/>
            <w:hideMark/>
          </w:tcPr>
          <w:p w:rsidR="003B660D" w:rsidRPr="003B660D" w:rsidRDefault="003B660D" w:rsidP="003B660D">
            <w:pPr>
              <w:jc w:val="center"/>
            </w:pPr>
            <w:r w:rsidRPr="003B660D">
              <w:t>20</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42100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04</w:t>
            </w:r>
          </w:p>
        </w:tc>
        <w:tc>
          <w:tcPr>
            <w:tcW w:w="66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449,2</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472,9</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487,2</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04</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i/>
                <w:iCs/>
              </w:rPr>
            </w:pPr>
            <w:r w:rsidRPr="003B660D">
              <w:rPr>
                <w:b/>
                <w:bCs/>
                <w:i/>
                <w:i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i/>
                <w:iCs/>
              </w:rPr>
            </w:pPr>
            <w:r w:rsidRPr="003B660D">
              <w:rPr>
                <w:b/>
                <w:bCs/>
                <w:i/>
                <w:i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i/>
                <w:iCs/>
              </w:rPr>
            </w:pPr>
            <w:r w:rsidRPr="003B660D">
              <w:rPr>
                <w:b/>
                <w:bCs/>
                <w:i/>
                <w:i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i/>
                <w:iCs/>
              </w:rPr>
            </w:pPr>
            <w:r w:rsidRPr="003B660D">
              <w:rPr>
                <w:b/>
                <w:bCs/>
                <w:i/>
                <w:i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449,2</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472,9</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487,2</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Программа «Комплексное развитие систем транспортной инфраструктуры Латышовского сельского </w:t>
            </w:r>
            <w:proofErr w:type="gramStart"/>
            <w:r w:rsidRPr="003B660D">
              <w:rPr>
                <w:color w:val="000000"/>
              </w:rPr>
              <w:t xml:space="preserve">поселения  </w:t>
            </w:r>
            <w:proofErr w:type="spellStart"/>
            <w:r w:rsidRPr="003B660D">
              <w:rPr>
                <w:color w:val="000000"/>
              </w:rPr>
              <w:t>Кадошкинского</w:t>
            </w:r>
            <w:proofErr w:type="spellEnd"/>
            <w:proofErr w:type="gramEnd"/>
            <w:r w:rsidRPr="003B660D">
              <w:rPr>
                <w:color w:val="000000"/>
              </w:rPr>
              <w:t xml:space="preserve"> муниципального района Республики Мордовия на 2017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415,4</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460,6</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487,2</w:t>
            </w:r>
          </w:p>
        </w:tc>
      </w:tr>
      <w:tr w:rsidR="003B660D" w:rsidRPr="003B660D" w:rsidTr="00DE0BC8">
        <w:trPr>
          <w:trHeight w:val="357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415,4</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460,6</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487,2</w:t>
            </w:r>
          </w:p>
        </w:tc>
      </w:tr>
      <w:tr w:rsidR="003B660D" w:rsidRPr="003B660D" w:rsidTr="00DE0BC8">
        <w:trPr>
          <w:trHeight w:val="72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415,4</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460,6</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487,2</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415,4</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460,6</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487,2</w:t>
            </w:r>
          </w:p>
        </w:tc>
      </w:tr>
      <w:tr w:rsidR="003B660D" w:rsidRPr="003B660D" w:rsidTr="00DE0BC8">
        <w:trPr>
          <w:trHeight w:val="126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 xml:space="preserve">Муниципальная программа «Оформление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w:t>
            </w:r>
            <w:proofErr w:type="spellStart"/>
            <w:r w:rsidRPr="003B660D">
              <w:t>Кадошкинского</w:t>
            </w:r>
            <w:proofErr w:type="spellEnd"/>
            <w:r w:rsidRPr="003B660D">
              <w:t xml:space="preserve"> муниципального района»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14</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33,8</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36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14</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33,8</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14</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33,8</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04</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14</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44102</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33,8</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12,3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193,0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166,4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166,0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Коммунальное хозяйство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30,0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DE0BC8">
        <w:trPr>
          <w:trHeight w:val="157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lastRenderedPageBreak/>
              <w:t>Иные межбюджетные трансферты на осуществление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44101</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44101</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02</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44101</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30,0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Благоустройство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rPr>
                <w:b/>
                <w:bCs/>
              </w:rPr>
            </w:pPr>
            <w:r w:rsidRPr="003B660D">
              <w:rPr>
                <w:b/>
                <w:bCs/>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136,4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136,0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pPr>
              <w:jc w:val="center"/>
              <w:rPr>
                <w:i/>
                <w:iCs/>
              </w:rPr>
            </w:pPr>
            <w:r w:rsidRPr="003B660D">
              <w:rPr>
                <w:i/>
                <w:i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136,4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136,0</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B660D" w:rsidRPr="003B660D" w:rsidRDefault="003B660D" w:rsidP="003B660D">
            <w:pPr>
              <w:jc w:val="center"/>
              <w:rPr>
                <w:i/>
                <w:iCs/>
              </w:rPr>
            </w:pPr>
            <w:r w:rsidRPr="003B660D">
              <w:rPr>
                <w:i/>
                <w:i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136,4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136,0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Уличное освещение</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43010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43010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43010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113,0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100,0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 xml:space="preserve">Прочие мероприятия по благоустройству </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43040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43040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36,0</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05</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i/>
                <w:iCs/>
              </w:rPr>
            </w:pPr>
            <w:r w:rsidRPr="003B660D">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43040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240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36,4</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36,0</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Социальная политика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214,6</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188,3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161,2</w:t>
            </w:r>
          </w:p>
        </w:tc>
      </w:tr>
      <w:tr w:rsidR="003B660D" w:rsidRPr="003B660D" w:rsidTr="00DE0BC8">
        <w:trPr>
          <w:trHeight w:val="315"/>
        </w:trPr>
        <w:tc>
          <w:tcPr>
            <w:tcW w:w="6460" w:type="dxa"/>
            <w:tcBorders>
              <w:top w:val="nil"/>
              <w:left w:val="single" w:sz="4" w:space="0" w:color="auto"/>
              <w:bottom w:val="single" w:sz="4" w:space="0" w:color="auto"/>
              <w:right w:val="nil"/>
            </w:tcBorders>
            <w:shd w:val="clear" w:color="000000" w:fill="FFFFFF"/>
            <w:hideMark/>
          </w:tcPr>
          <w:p w:rsidR="003B660D" w:rsidRPr="003B660D" w:rsidRDefault="003B660D" w:rsidP="003B660D">
            <w:pPr>
              <w:rPr>
                <w:b/>
                <w:bCs/>
              </w:rPr>
            </w:pPr>
            <w:r w:rsidRPr="003B660D">
              <w:rPr>
                <w:b/>
                <w:bCs/>
              </w:rPr>
              <w:t>Пенсионное обеспечение</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214,6</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188,3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161,2</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lastRenderedPageBreak/>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10</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10</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Доплаты к пенсиям муниципальных служащих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01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03010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01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03010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300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color w:val="000000"/>
              </w:rPr>
            </w:pPr>
            <w:r w:rsidRPr="003B660D">
              <w:rPr>
                <w:color w:val="000000"/>
              </w:rPr>
              <w:t>01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03010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310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214,6</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188,3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161,2</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Обслуживание государственного и муниципального долга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color w:val="000000"/>
              </w:rPr>
            </w:pPr>
            <w:r w:rsidRPr="003B660D">
              <w:rPr>
                <w:b/>
                <w:bCs/>
                <w:color w:val="000000"/>
              </w:rPr>
              <w:t>13</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color w:val="000000"/>
              </w:rPr>
            </w:pPr>
            <w:r w:rsidRPr="003B660D">
              <w:rPr>
                <w:b/>
                <w:bCs/>
                <w:color w:val="000000"/>
              </w:rPr>
              <w:t> </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r>
      <w:tr w:rsidR="003B660D" w:rsidRPr="003B660D" w:rsidTr="00DE0BC8">
        <w:trPr>
          <w:trHeight w:val="630"/>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b/>
                <w:bCs/>
              </w:rPr>
            </w:pPr>
            <w:r w:rsidRPr="003B660D">
              <w:rPr>
                <w:b/>
                <w:bCs/>
              </w:rPr>
              <w:t>Обслуживание государственного внутреннего и муниципального долга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13</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01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rPr>
                <w:b/>
                <w:bCs/>
              </w:rPr>
            </w:pPr>
            <w:r w:rsidRPr="003B660D">
              <w:rPr>
                <w:b/>
                <w:bCs/>
              </w:rPr>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rPr>
                <w:b/>
                <w:bCs/>
              </w:rPr>
            </w:pPr>
            <w:r w:rsidRPr="003B660D">
              <w:rPr>
                <w:b/>
                <w:bCs/>
              </w:rPr>
              <w:t>0,7</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Процентные платежи по муниципальному долгу</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41240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r w:rsidRPr="003B660D">
              <w:t>Обслуживание государственного (муниципального) долга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41240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700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Обслуживание муниципального долга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13</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01</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41240</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730</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0,7</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0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lastRenderedPageBreak/>
              <w:t xml:space="preserve">Непрограммные расходы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DE0BC8">
        <w:trPr>
          <w:trHeight w:val="945"/>
        </w:trPr>
        <w:tc>
          <w:tcPr>
            <w:tcW w:w="6460" w:type="dxa"/>
            <w:tcBorders>
              <w:top w:val="nil"/>
              <w:left w:val="single" w:sz="4" w:space="0" w:color="auto"/>
              <w:bottom w:val="single" w:sz="4" w:space="0" w:color="auto"/>
              <w:right w:val="single" w:sz="4" w:space="0" w:color="auto"/>
            </w:tcBorders>
            <w:shd w:val="clear" w:color="000000" w:fill="FFFFFF"/>
            <w:hideMark/>
          </w:tcPr>
          <w:p w:rsidR="003B660D" w:rsidRPr="003B660D" w:rsidRDefault="003B660D" w:rsidP="003B660D">
            <w:pPr>
              <w:rPr>
                <w:color w:val="000000"/>
              </w:rPr>
            </w:pPr>
            <w:r w:rsidRPr="003B660D">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3B660D">
              <w:rPr>
                <w:color w:val="000000"/>
              </w:rPr>
              <w:t>Кадошкинского</w:t>
            </w:r>
            <w:proofErr w:type="spellEnd"/>
            <w:r w:rsidRPr="003B660D">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640" w:type="dxa"/>
            <w:tcBorders>
              <w:top w:val="nil"/>
              <w:left w:val="nil"/>
              <w:bottom w:val="single" w:sz="4" w:space="0" w:color="auto"/>
              <w:right w:val="nil"/>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41990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41990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800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DE0BC8">
        <w:trPr>
          <w:trHeight w:val="315"/>
        </w:trPr>
        <w:tc>
          <w:tcPr>
            <w:tcW w:w="6460" w:type="dxa"/>
            <w:tcBorders>
              <w:top w:val="nil"/>
              <w:left w:val="single" w:sz="4" w:space="0" w:color="auto"/>
              <w:bottom w:val="single" w:sz="4" w:space="0" w:color="auto"/>
              <w:right w:val="single" w:sz="4" w:space="0" w:color="auto"/>
            </w:tcBorders>
            <w:shd w:val="clear" w:color="000000" w:fill="FFFFFF"/>
            <w:noWrap/>
            <w:hideMark/>
          </w:tcPr>
          <w:p w:rsidR="003B660D" w:rsidRPr="003B660D" w:rsidRDefault="003B660D" w:rsidP="003B660D">
            <w:r w:rsidRPr="003B660D">
              <w:t>Резервные средства</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6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99</w:t>
            </w:r>
          </w:p>
        </w:tc>
        <w:tc>
          <w:tcPr>
            <w:tcW w:w="70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89</w:t>
            </w:r>
          </w:p>
        </w:tc>
        <w:tc>
          <w:tcPr>
            <w:tcW w:w="5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1</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00</w:t>
            </w:r>
          </w:p>
        </w:tc>
        <w:tc>
          <w:tcPr>
            <w:tcW w:w="10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41990</w:t>
            </w:r>
          </w:p>
        </w:tc>
        <w:tc>
          <w:tcPr>
            <w:tcW w:w="64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center"/>
            </w:pPr>
            <w:r w:rsidRPr="003B660D">
              <w:t>870</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 </w:t>
            </w:r>
          </w:p>
        </w:tc>
        <w:tc>
          <w:tcPr>
            <w:tcW w:w="1260"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26,3</w:t>
            </w:r>
          </w:p>
        </w:tc>
        <w:tc>
          <w:tcPr>
            <w:tcW w:w="1106" w:type="dxa"/>
            <w:tcBorders>
              <w:top w:val="nil"/>
              <w:left w:val="nil"/>
              <w:bottom w:val="single" w:sz="4" w:space="0" w:color="auto"/>
              <w:right w:val="single" w:sz="4" w:space="0" w:color="auto"/>
            </w:tcBorders>
            <w:shd w:val="clear" w:color="000000" w:fill="FFFFFF"/>
            <w:noWrap/>
            <w:vAlign w:val="bottom"/>
            <w:hideMark/>
          </w:tcPr>
          <w:p w:rsidR="003B660D" w:rsidRPr="003B660D" w:rsidRDefault="003B660D" w:rsidP="003B660D">
            <w:pPr>
              <w:jc w:val="right"/>
            </w:pPr>
            <w:r w:rsidRPr="003B660D">
              <w:t>53,4</w:t>
            </w:r>
          </w:p>
        </w:tc>
      </w:tr>
      <w:tr w:rsidR="003B660D" w:rsidRPr="003B660D" w:rsidTr="00DE0BC8">
        <w:trPr>
          <w:trHeight w:val="315"/>
        </w:trPr>
        <w:tc>
          <w:tcPr>
            <w:tcW w:w="6460" w:type="dxa"/>
            <w:tcBorders>
              <w:top w:val="nil"/>
              <w:left w:val="nil"/>
              <w:bottom w:val="nil"/>
              <w:right w:val="nil"/>
            </w:tcBorders>
            <w:shd w:val="clear" w:color="000000" w:fill="FFFFFF"/>
            <w:noWrap/>
            <w:hideMark/>
          </w:tcPr>
          <w:p w:rsidR="003B660D" w:rsidRPr="003B660D" w:rsidRDefault="003B660D" w:rsidP="003B660D">
            <w:r w:rsidRPr="003B660D">
              <w:t> </w:t>
            </w:r>
          </w:p>
        </w:tc>
        <w:tc>
          <w:tcPr>
            <w:tcW w:w="70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66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70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54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64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106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64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126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1260"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c>
          <w:tcPr>
            <w:tcW w:w="1106" w:type="dxa"/>
            <w:tcBorders>
              <w:top w:val="nil"/>
              <w:left w:val="nil"/>
              <w:bottom w:val="nil"/>
              <w:right w:val="nil"/>
            </w:tcBorders>
            <w:shd w:val="clear" w:color="000000" w:fill="FFFFFF"/>
            <w:noWrap/>
            <w:vAlign w:val="bottom"/>
            <w:hideMark/>
          </w:tcPr>
          <w:p w:rsidR="003B660D" w:rsidRPr="003B660D" w:rsidRDefault="003B660D" w:rsidP="003B660D">
            <w:pPr>
              <w:rPr>
                <w:rFonts w:ascii="Arial" w:hAnsi="Arial" w:cs="Arial"/>
              </w:rPr>
            </w:pPr>
            <w:r w:rsidRPr="003B660D">
              <w:rPr>
                <w:rFonts w:ascii="Arial" w:hAnsi="Arial" w:cs="Arial"/>
              </w:rPr>
              <w:t> </w:t>
            </w:r>
          </w:p>
        </w:tc>
      </w:tr>
    </w:tbl>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tbl>
      <w:tblPr>
        <w:tblW w:w="14780" w:type="dxa"/>
        <w:tblLook w:val="04A0" w:firstRow="1" w:lastRow="0" w:firstColumn="1" w:lastColumn="0" w:noHBand="0" w:noVBand="1"/>
      </w:tblPr>
      <w:tblGrid>
        <w:gridCol w:w="4736"/>
        <w:gridCol w:w="923"/>
        <w:gridCol w:w="803"/>
        <w:gridCol w:w="829"/>
        <w:gridCol w:w="848"/>
        <w:gridCol w:w="816"/>
        <w:gridCol w:w="810"/>
        <w:gridCol w:w="933"/>
        <w:gridCol w:w="689"/>
        <w:gridCol w:w="1044"/>
        <w:gridCol w:w="949"/>
        <w:gridCol w:w="1400"/>
      </w:tblGrid>
      <w:tr w:rsidR="00067521" w:rsidRPr="00067521" w:rsidTr="00067521">
        <w:trPr>
          <w:trHeight w:val="3435"/>
        </w:trPr>
        <w:tc>
          <w:tcPr>
            <w:tcW w:w="4736" w:type="dxa"/>
            <w:tcBorders>
              <w:top w:val="nil"/>
              <w:left w:val="nil"/>
              <w:bottom w:val="nil"/>
              <w:right w:val="nil"/>
            </w:tcBorders>
            <w:shd w:val="clear" w:color="auto" w:fill="auto"/>
            <w:hideMark/>
          </w:tcPr>
          <w:p w:rsidR="00067521" w:rsidRPr="00067521" w:rsidRDefault="00067521" w:rsidP="00067521">
            <w:pPr>
              <w:rPr>
                <w:sz w:val="20"/>
                <w:szCs w:val="20"/>
              </w:rPr>
            </w:pPr>
            <w:bookmarkStart w:id="10" w:name="RANGE!A1:L141"/>
            <w:bookmarkEnd w:id="10"/>
          </w:p>
        </w:tc>
        <w:tc>
          <w:tcPr>
            <w:tcW w:w="923" w:type="dxa"/>
            <w:tcBorders>
              <w:top w:val="nil"/>
              <w:left w:val="nil"/>
              <w:bottom w:val="nil"/>
              <w:right w:val="nil"/>
            </w:tcBorders>
            <w:shd w:val="clear" w:color="auto" w:fill="auto"/>
            <w:vAlign w:val="bottom"/>
            <w:hideMark/>
          </w:tcPr>
          <w:p w:rsidR="00067521" w:rsidRPr="00067521" w:rsidRDefault="00067521" w:rsidP="00067521">
            <w:pPr>
              <w:rPr>
                <w:sz w:val="20"/>
                <w:szCs w:val="20"/>
              </w:rPr>
            </w:pPr>
          </w:p>
        </w:tc>
        <w:tc>
          <w:tcPr>
            <w:tcW w:w="803" w:type="dxa"/>
            <w:tcBorders>
              <w:top w:val="nil"/>
              <w:left w:val="nil"/>
              <w:bottom w:val="nil"/>
              <w:right w:val="nil"/>
            </w:tcBorders>
            <w:shd w:val="clear" w:color="auto" w:fill="auto"/>
            <w:vAlign w:val="bottom"/>
            <w:hideMark/>
          </w:tcPr>
          <w:p w:rsidR="00067521" w:rsidRPr="00067521" w:rsidRDefault="00067521" w:rsidP="00067521">
            <w:pPr>
              <w:jc w:val="center"/>
              <w:rPr>
                <w:sz w:val="20"/>
                <w:szCs w:val="20"/>
              </w:rPr>
            </w:pPr>
          </w:p>
        </w:tc>
        <w:tc>
          <w:tcPr>
            <w:tcW w:w="829" w:type="dxa"/>
            <w:tcBorders>
              <w:top w:val="nil"/>
              <w:left w:val="nil"/>
              <w:bottom w:val="nil"/>
              <w:right w:val="nil"/>
            </w:tcBorders>
            <w:shd w:val="clear" w:color="auto" w:fill="auto"/>
            <w:vAlign w:val="bottom"/>
            <w:hideMark/>
          </w:tcPr>
          <w:p w:rsidR="00067521" w:rsidRPr="00067521" w:rsidRDefault="00067521" w:rsidP="00067521">
            <w:pPr>
              <w:jc w:val="center"/>
              <w:rPr>
                <w:sz w:val="20"/>
                <w:szCs w:val="20"/>
              </w:rPr>
            </w:pPr>
          </w:p>
        </w:tc>
        <w:tc>
          <w:tcPr>
            <w:tcW w:w="848" w:type="dxa"/>
            <w:tcBorders>
              <w:top w:val="nil"/>
              <w:left w:val="nil"/>
              <w:bottom w:val="nil"/>
              <w:right w:val="nil"/>
            </w:tcBorders>
            <w:shd w:val="clear" w:color="auto" w:fill="auto"/>
            <w:vAlign w:val="bottom"/>
            <w:hideMark/>
          </w:tcPr>
          <w:p w:rsidR="00067521" w:rsidRPr="00067521" w:rsidRDefault="00067521" w:rsidP="00067521">
            <w:pPr>
              <w:jc w:val="center"/>
              <w:rPr>
                <w:sz w:val="20"/>
                <w:szCs w:val="20"/>
              </w:rPr>
            </w:pPr>
          </w:p>
        </w:tc>
        <w:tc>
          <w:tcPr>
            <w:tcW w:w="816" w:type="dxa"/>
            <w:tcBorders>
              <w:top w:val="nil"/>
              <w:left w:val="nil"/>
              <w:bottom w:val="nil"/>
              <w:right w:val="nil"/>
            </w:tcBorders>
            <w:shd w:val="clear" w:color="auto" w:fill="auto"/>
            <w:vAlign w:val="bottom"/>
            <w:hideMark/>
          </w:tcPr>
          <w:p w:rsidR="00067521" w:rsidRPr="00067521" w:rsidRDefault="00067521" w:rsidP="00067521">
            <w:pPr>
              <w:jc w:val="center"/>
              <w:rPr>
                <w:sz w:val="20"/>
                <w:szCs w:val="20"/>
              </w:rPr>
            </w:pPr>
          </w:p>
        </w:tc>
        <w:tc>
          <w:tcPr>
            <w:tcW w:w="810" w:type="dxa"/>
            <w:tcBorders>
              <w:top w:val="nil"/>
              <w:left w:val="nil"/>
              <w:bottom w:val="nil"/>
              <w:right w:val="nil"/>
            </w:tcBorders>
            <w:shd w:val="clear" w:color="auto" w:fill="auto"/>
            <w:vAlign w:val="bottom"/>
            <w:hideMark/>
          </w:tcPr>
          <w:p w:rsidR="00067521" w:rsidRPr="00067521" w:rsidRDefault="00067521" w:rsidP="00067521">
            <w:pPr>
              <w:jc w:val="center"/>
              <w:rPr>
                <w:sz w:val="20"/>
                <w:szCs w:val="20"/>
              </w:rPr>
            </w:pPr>
          </w:p>
        </w:tc>
        <w:tc>
          <w:tcPr>
            <w:tcW w:w="933" w:type="dxa"/>
            <w:tcBorders>
              <w:top w:val="nil"/>
              <w:left w:val="nil"/>
              <w:bottom w:val="nil"/>
              <w:right w:val="nil"/>
            </w:tcBorders>
            <w:shd w:val="clear" w:color="auto" w:fill="auto"/>
            <w:vAlign w:val="bottom"/>
            <w:hideMark/>
          </w:tcPr>
          <w:p w:rsidR="00067521" w:rsidRPr="00067521" w:rsidRDefault="00067521" w:rsidP="00067521">
            <w:pPr>
              <w:jc w:val="center"/>
              <w:rPr>
                <w:sz w:val="20"/>
                <w:szCs w:val="20"/>
              </w:rPr>
            </w:pPr>
          </w:p>
        </w:tc>
        <w:tc>
          <w:tcPr>
            <w:tcW w:w="689" w:type="dxa"/>
            <w:tcBorders>
              <w:top w:val="nil"/>
              <w:left w:val="nil"/>
              <w:bottom w:val="nil"/>
              <w:right w:val="nil"/>
            </w:tcBorders>
            <w:shd w:val="clear" w:color="auto" w:fill="auto"/>
            <w:vAlign w:val="bottom"/>
            <w:hideMark/>
          </w:tcPr>
          <w:p w:rsidR="00067521" w:rsidRPr="00067521" w:rsidRDefault="00067521" w:rsidP="00067521">
            <w:pPr>
              <w:jc w:val="center"/>
              <w:rPr>
                <w:sz w:val="20"/>
                <w:szCs w:val="20"/>
              </w:rPr>
            </w:pPr>
          </w:p>
        </w:tc>
        <w:tc>
          <w:tcPr>
            <w:tcW w:w="3393" w:type="dxa"/>
            <w:gridSpan w:val="3"/>
            <w:tcBorders>
              <w:top w:val="nil"/>
              <w:left w:val="nil"/>
              <w:bottom w:val="nil"/>
              <w:right w:val="nil"/>
            </w:tcBorders>
            <w:shd w:val="clear" w:color="000000" w:fill="FFFFFF"/>
            <w:vAlign w:val="bottom"/>
            <w:hideMark/>
          </w:tcPr>
          <w:p w:rsidR="00067521" w:rsidRPr="00067521" w:rsidRDefault="00067521" w:rsidP="00067521">
            <w:r w:rsidRPr="00067521">
              <w:t xml:space="preserve">Приложение 4                                                                                                                         к решению Совета депутатов Латышовского сельского поселения "О бюджете Латышовского сельского поселения </w:t>
            </w:r>
            <w:proofErr w:type="spellStart"/>
            <w:r w:rsidRPr="00067521">
              <w:t>Кадошкинского</w:t>
            </w:r>
            <w:proofErr w:type="spellEnd"/>
            <w:r w:rsidRPr="00067521">
              <w:t xml:space="preserve"> муниципального района Республики Мордовия на 2024 год и на плановый период 2025 и 2026 годов"</w:t>
            </w:r>
          </w:p>
        </w:tc>
      </w:tr>
      <w:tr w:rsidR="00067521" w:rsidRPr="00067521" w:rsidTr="00067521">
        <w:trPr>
          <w:trHeight w:val="1590"/>
        </w:trPr>
        <w:tc>
          <w:tcPr>
            <w:tcW w:w="14780" w:type="dxa"/>
            <w:gridSpan w:val="12"/>
            <w:tcBorders>
              <w:top w:val="nil"/>
              <w:left w:val="nil"/>
              <w:bottom w:val="nil"/>
              <w:right w:val="nil"/>
            </w:tcBorders>
            <w:shd w:val="clear" w:color="auto" w:fill="auto"/>
            <w:hideMark/>
          </w:tcPr>
          <w:p w:rsidR="00067521" w:rsidRPr="00067521" w:rsidRDefault="00067521" w:rsidP="00067521">
            <w:pPr>
              <w:jc w:val="center"/>
              <w:rPr>
                <w:b/>
                <w:bCs/>
              </w:rPr>
            </w:pPr>
            <w:proofErr w:type="gramStart"/>
            <w:r w:rsidRPr="00067521">
              <w:rPr>
                <w:b/>
                <w:bCs/>
              </w:rPr>
              <w:t xml:space="preserve">РАСПРЕДЕЛЕНИЕ  </w:t>
            </w:r>
            <w:r w:rsidRPr="00067521">
              <w:rPr>
                <w:b/>
                <w:bCs/>
              </w:rPr>
              <w:br/>
              <w:t>БЮДЖЕТНЫХ</w:t>
            </w:r>
            <w:proofErr w:type="gramEnd"/>
            <w:r w:rsidRPr="00067521">
              <w:rPr>
                <w:b/>
                <w:bCs/>
              </w:rPr>
              <w:t xml:space="preserve"> АССИГНОВАНИЙ БЮДЖЕТА ЛАТЫШОВСКОГО СЕЛЬСКОГО ПОСЕЛЕНИЯ КАДОШКИНСКОГО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НА ПЛАНОВЫЙ ПЕРИОД 2025 И 2026 ГОДОВ</w:t>
            </w:r>
          </w:p>
        </w:tc>
      </w:tr>
      <w:tr w:rsidR="00067521" w:rsidRPr="00067521" w:rsidTr="00067521">
        <w:trPr>
          <w:trHeight w:val="315"/>
        </w:trPr>
        <w:tc>
          <w:tcPr>
            <w:tcW w:w="12431" w:type="dxa"/>
            <w:gridSpan w:val="10"/>
            <w:tcBorders>
              <w:top w:val="nil"/>
              <w:left w:val="nil"/>
              <w:bottom w:val="nil"/>
              <w:right w:val="nil"/>
            </w:tcBorders>
            <w:shd w:val="clear" w:color="auto" w:fill="auto"/>
            <w:hideMark/>
          </w:tcPr>
          <w:p w:rsidR="00067521" w:rsidRPr="00067521" w:rsidRDefault="00067521" w:rsidP="00067521">
            <w:pPr>
              <w:jc w:val="center"/>
              <w:rPr>
                <w:b/>
                <w:bCs/>
              </w:rPr>
            </w:pPr>
          </w:p>
        </w:tc>
        <w:tc>
          <w:tcPr>
            <w:tcW w:w="949" w:type="dxa"/>
            <w:tcBorders>
              <w:top w:val="nil"/>
              <w:left w:val="nil"/>
              <w:bottom w:val="nil"/>
              <w:right w:val="nil"/>
            </w:tcBorders>
            <w:shd w:val="clear" w:color="auto" w:fill="auto"/>
            <w:noWrap/>
            <w:vAlign w:val="bottom"/>
            <w:hideMark/>
          </w:tcPr>
          <w:p w:rsidR="00067521" w:rsidRPr="00067521" w:rsidRDefault="00067521" w:rsidP="00067521">
            <w:pPr>
              <w:jc w:val="center"/>
              <w:rPr>
                <w:sz w:val="20"/>
                <w:szCs w:val="20"/>
              </w:rPr>
            </w:pPr>
          </w:p>
        </w:tc>
        <w:tc>
          <w:tcPr>
            <w:tcW w:w="1400" w:type="dxa"/>
            <w:tcBorders>
              <w:top w:val="nil"/>
              <w:left w:val="nil"/>
              <w:bottom w:val="nil"/>
              <w:right w:val="nil"/>
            </w:tcBorders>
            <w:shd w:val="clear" w:color="000000" w:fill="FFFFFF"/>
            <w:noWrap/>
            <w:vAlign w:val="bottom"/>
            <w:hideMark/>
          </w:tcPr>
          <w:p w:rsidR="00067521" w:rsidRPr="00067521" w:rsidRDefault="00067521" w:rsidP="00067521">
            <w:r w:rsidRPr="00067521">
              <w:t>(тыс. рублей)</w:t>
            </w:r>
          </w:p>
        </w:tc>
      </w:tr>
      <w:tr w:rsidR="00067521" w:rsidRPr="00067521" w:rsidTr="00067521">
        <w:trPr>
          <w:trHeight w:val="315"/>
        </w:trPr>
        <w:tc>
          <w:tcPr>
            <w:tcW w:w="4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r w:rsidRPr="00067521">
              <w:rPr>
                <w:b/>
                <w:bCs/>
                <w:color w:val="000000"/>
              </w:rPr>
              <w:t>Наименование</w:t>
            </w:r>
          </w:p>
        </w:tc>
        <w:tc>
          <w:tcPr>
            <w:tcW w:w="340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proofErr w:type="spellStart"/>
            <w:r w:rsidRPr="00067521">
              <w:rPr>
                <w:b/>
                <w:bCs/>
                <w:color w:val="000000"/>
              </w:rPr>
              <w:t>Цср</w:t>
            </w:r>
            <w:proofErr w:type="spellEnd"/>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r w:rsidRPr="00067521">
              <w:rPr>
                <w:b/>
                <w:bCs/>
                <w:color w:val="000000"/>
              </w:rPr>
              <w:t>ВР</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proofErr w:type="spellStart"/>
            <w:r w:rsidRPr="00067521">
              <w:rPr>
                <w:b/>
                <w:bCs/>
                <w:color w:val="000000"/>
              </w:rPr>
              <w:t>Рз</w:t>
            </w:r>
            <w:proofErr w:type="spellEnd"/>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proofErr w:type="spellStart"/>
            <w:r w:rsidRPr="00067521">
              <w:rPr>
                <w:b/>
                <w:bCs/>
                <w:color w:val="000000"/>
              </w:rPr>
              <w:t>Прз</w:t>
            </w:r>
            <w:proofErr w:type="spellEnd"/>
          </w:p>
        </w:tc>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proofErr w:type="spellStart"/>
            <w:r w:rsidRPr="00067521">
              <w:rPr>
                <w:b/>
                <w:bCs/>
                <w:color w:val="000000"/>
              </w:rPr>
              <w:t>Адм</w:t>
            </w:r>
            <w:proofErr w:type="spellEnd"/>
          </w:p>
        </w:tc>
        <w:tc>
          <w:tcPr>
            <w:tcW w:w="3393" w:type="dxa"/>
            <w:gridSpan w:val="3"/>
            <w:tcBorders>
              <w:top w:val="single" w:sz="4" w:space="0" w:color="000000"/>
              <w:left w:val="nil"/>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r w:rsidRPr="00067521">
              <w:rPr>
                <w:b/>
                <w:bCs/>
                <w:color w:val="000000"/>
              </w:rPr>
              <w:t>Сумма</w:t>
            </w:r>
          </w:p>
        </w:tc>
      </w:tr>
      <w:tr w:rsidR="00067521" w:rsidRPr="00067521" w:rsidTr="00067521">
        <w:trPr>
          <w:trHeight w:val="398"/>
        </w:trPr>
        <w:tc>
          <w:tcPr>
            <w:tcW w:w="4736" w:type="dxa"/>
            <w:vMerge/>
            <w:tcBorders>
              <w:top w:val="single" w:sz="4" w:space="0" w:color="000000"/>
              <w:left w:val="single" w:sz="4" w:space="0" w:color="000000"/>
              <w:bottom w:val="single" w:sz="4" w:space="0" w:color="000000"/>
              <w:right w:val="single" w:sz="4" w:space="0" w:color="000000"/>
            </w:tcBorders>
            <w:vAlign w:val="center"/>
            <w:hideMark/>
          </w:tcPr>
          <w:p w:rsidR="00067521" w:rsidRPr="00067521" w:rsidRDefault="00067521" w:rsidP="00067521">
            <w:pPr>
              <w:rPr>
                <w:b/>
                <w:bCs/>
                <w:color w:val="000000"/>
              </w:rPr>
            </w:pPr>
          </w:p>
        </w:tc>
        <w:tc>
          <w:tcPr>
            <w:tcW w:w="3403" w:type="dxa"/>
            <w:gridSpan w:val="4"/>
            <w:vMerge/>
            <w:tcBorders>
              <w:top w:val="single" w:sz="4" w:space="0" w:color="000000"/>
              <w:left w:val="single" w:sz="4" w:space="0" w:color="000000"/>
              <w:bottom w:val="single" w:sz="4" w:space="0" w:color="000000"/>
              <w:right w:val="single" w:sz="4" w:space="0" w:color="000000"/>
            </w:tcBorders>
            <w:vAlign w:val="center"/>
            <w:hideMark/>
          </w:tcPr>
          <w:p w:rsidR="00067521" w:rsidRPr="00067521" w:rsidRDefault="00067521" w:rsidP="00067521">
            <w:pPr>
              <w:rPr>
                <w:b/>
                <w:bCs/>
                <w:color w:val="000000"/>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067521" w:rsidRPr="00067521" w:rsidRDefault="00067521" w:rsidP="00067521">
            <w:pPr>
              <w:rPr>
                <w:b/>
                <w:bCs/>
                <w:color w:val="000000"/>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067521" w:rsidRPr="00067521" w:rsidRDefault="00067521" w:rsidP="00067521">
            <w:pPr>
              <w:rPr>
                <w:b/>
                <w:bCs/>
                <w:color w:val="000000"/>
              </w:rPr>
            </w:pPr>
          </w:p>
        </w:tc>
        <w:tc>
          <w:tcPr>
            <w:tcW w:w="933" w:type="dxa"/>
            <w:vMerge/>
            <w:tcBorders>
              <w:top w:val="single" w:sz="4" w:space="0" w:color="000000"/>
              <w:left w:val="single" w:sz="4" w:space="0" w:color="000000"/>
              <w:bottom w:val="single" w:sz="4" w:space="0" w:color="000000"/>
              <w:right w:val="single" w:sz="4" w:space="0" w:color="000000"/>
            </w:tcBorders>
            <w:vAlign w:val="center"/>
            <w:hideMark/>
          </w:tcPr>
          <w:p w:rsidR="00067521" w:rsidRPr="00067521" w:rsidRDefault="00067521" w:rsidP="00067521">
            <w:pPr>
              <w:rPr>
                <w:b/>
                <w:bCs/>
                <w:color w:val="000000"/>
              </w:rPr>
            </w:pPr>
          </w:p>
        </w:tc>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67521" w:rsidRPr="00067521" w:rsidRDefault="00067521" w:rsidP="00067521">
            <w:pPr>
              <w:rPr>
                <w:b/>
                <w:bCs/>
                <w:color w:val="000000"/>
              </w:rPr>
            </w:pPr>
          </w:p>
        </w:tc>
        <w:tc>
          <w:tcPr>
            <w:tcW w:w="1044" w:type="dxa"/>
            <w:tcBorders>
              <w:top w:val="nil"/>
              <w:left w:val="nil"/>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r w:rsidRPr="00067521">
              <w:rPr>
                <w:b/>
                <w:bCs/>
                <w:color w:val="000000"/>
              </w:rPr>
              <w:t>2024 год</w:t>
            </w:r>
          </w:p>
        </w:tc>
        <w:tc>
          <w:tcPr>
            <w:tcW w:w="949" w:type="dxa"/>
            <w:tcBorders>
              <w:top w:val="nil"/>
              <w:left w:val="nil"/>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r w:rsidRPr="00067521">
              <w:rPr>
                <w:b/>
                <w:bCs/>
                <w:color w:val="000000"/>
              </w:rPr>
              <w:t>2025 год</w:t>
            </w:r>
          </w:p>
        </w:tc>
        <w:tc>
          <w:tcPr>
            <w:tcW w:w="1400" w:type="dxa"/>
            <w:tcBorders>
              <w:top w:val="nil"/>
              <w:left w:val="nil"/>
              <w:bottom w:val="single" w:sz="4" w:space="0" w:color="000000"/>
              <w:right w:val="single" w:sz="4" w:space="0" w:color="000000"/>
            </w:tcBorders>
            <w:shd w:val="clear" w:color="auto" w:fill="auto"/>
            <w:vAlign w:val="center"/>
            <w:hideMark/>
          </w:tcPr>
          <w:p w:rsidR="00067521" w:rsidRPr="00067521" w:rsidRDefault="00067521" w:rsidP="00067521">
            <w:pPr>
              <w:jc w:val="center"/>
              <w:rPr>
                <w:b/>
                <w:bCs/>
                <w:color w:val="000000"/>
              </w:rPr>
            </w:pPr>
            <w:r w:rsidRPr="00067521">
              <w:rPr>
                <w:b/>
                <w:bCs/>
                <w:color w:val="000000"/>
              </w:rPr>
              <w:t>2026 год</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pPr>
              <w:jc w:val="center"/>
            </w:pPr>
            <w:r w:rsidRPr="00067521">
              <w:t>1</w:t>
            </w:r>
          </w:p>
        </w:tc>
        <w:tc>
          <w:tcPr>
            <w:tcW w:w="923" w:type="dxa"/>
            <w:tcBorders>
              <w:top w:val="nil"/>
              <w:left w:val="nil"/>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2</w:t>
            </w:r>
          </w:p>
        </w:tc>
        <w:tc>
          <w:tcPr>
            <w:tcW w:w="803" w:type="dxa"/>
            <w:tcBorders>
              <w:top w:val="nil"/>
              <w:left w:val="nil"/>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3</w:t>
            </w:r>
          </w:p>
        </w:tc>
        <w:tc>
          <w:tcPr>
            <w:tcW w:w="829" w:type="dxa"/>
            <w:tcBorders>
              <w:top w:val="nil"/>
              <w:left w:val="nil"/>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4</w:t>
            </w:r>
          </w:p>
        </w:tc>
        <w:tc>
          <w:tcPr>
            <w:tcW w:w="848" w:type="dxa"/>
            <w:tcBorders>
              <w:top w:val="nil"/>
              <w:left w:val="nil"/>
              <w:bottom w:val="single" w:sz="4" w:space="0" w:color="auto"/>
              <w:right w:val="nil"/>
            </w:tcBorders>
            <w:shd w:val="clear" w:color="auto" w:fill="auto"/>
            <w:noWrap/>
            <w:vAlign w:val="center"/>
            <w:hideMark/>
          </w:tcPr>
          <w:p w:rsidR="00067521" w:rsidRPr="00067521" w:rsidRDefault="00067521" w:rsidP="00067521">
            <w:pPr>
              <w:jc w:val="center"/>
            </w:pPr>
            <w:r w:rsidRPr="00067521">
              <w:t>5</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6</w:t>
            </w:r>
          </w:p>
        </w:tc>
        <w:tc>
          <w:tcPr>
            <w:tcW w:w="810" w:type="dxa"/>
            <w:tcBorders>
              <w:top w:val="nil"/>
              <w:left w:val="nil"/>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7</w:t>
            </w:r>
          </w:p>
        </w:tc>
        <w:tc>
          <w:tcPr>
            <w:tcW w:w="933" w:type="dxa"/>
            <w:tcBorders>
              <w:top w:val="nil"/>
              <w:left w:val="nil"/>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8</w:t>
            </w:r>
          </w:p>
        </w:tc>
        <w:tc>
          <w:tcPr>
            <w:tcW w:w="689" w:type="dxa"/>
            <w:tcBorders>
              <w:top w:val="nil"/>
              <w:left w:val="nil"/>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9</w:t>
            </w:r>
          </w:p>
        </w:tc>
        <w:tc>
          <w:tcPr>
            <w:tcW w:w="1044" w:type="dxa"/>
            <w:tcBorders>
              <w:top w:val="nil"/>
              <w:left w:val="nil"/>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10</w:t>
            </w:r>
          </w:p>
        </w:tc>
        <w:tc>
          <w:tcPr>
            <w:tcW w:w="949" w:type="dxa"/>
            <w:tcBorders>
              <w:top w:val="nil"/>
              <w:left w:val="nil"/>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11</w:t>
            </w:r>
          </w:p>
        </w:tc>
        <w:tc>
          <w:tcPr>
            <w:tcW w:w="1400" w:type="dxa"/>
            <w:tcBorders>
              <w:top w:val="nil"/>
              <w:left w:val="nil"/>
              <w:bottom w:val="single" w:sz="4" w:space="0" w:color="auto"/>
              <w:right w:val="nil"/>
            </w:tcBorders>
            <w:shd w:val="clear" w:color="auto" w:fill="auto"/>
            <w:noWrap/>
            <w:vAlign w:val="center"/>
            <w:hideMark/>
          </w:tcPr>
          <w:p w:rsidR="00067521" w:rsidRPr="00067521" w:rsidRDefault="00067521" w:rsidP="00067521">
            <w:pPr>
              <w:jc w:val="center"/>
            </w:pPr>
            <w:r w:rsidRPr="00067521">
              <w:t>12</w:t>
            </w:r>
          </w:p>
        </w:tc>
      </w:tr>
      <w:tr w:rsidR="00067521" w:rsidRPr="00067521" w:rsidTr="00067521">
        <w:trPr>
          <w:trHeight w:val="398"/>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ВСЕГО</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rPr>
                <w:b/>
                <w:bCs/>
              </w:rPr>
            </w:pPr>
            <w:r w:rsidRPr="00067521">
              <w:rPr>
                <w:b/>
                <w:bCs/>
              </w:rPr>
              <w:t>2 231,6</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rPr>
                <w:b/>
                <w:bCs/>
              </w:rPr>
            </w:pPr>
            <w:r w:rsidRPr="00067521">
              <w:rPr>
                <w:b/>
                <w:bCs/>
              </w:rPr>
              <w:t>1 671,0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rPr>
                <w:b/>
                <w:bCs/>
              </w:rPr>
            </w:pPr>
            <w:r w:rsidRPr="00067521">
              <w:rPr>
                <w:b/>
                <w:bCs/>
              </w:rPr>
              <w:t>1 709,6</w:t>
            </w:r>
          </w:p>
        </w:tc>
      </w:tr>
      <w:tr w:rsidR="00067521" w:rsidRPr="00067521" w:rsidTr="00067521">
        <w:trPr>
          <w:trHeight w:val="1050"/>
        </w:trPr>
        <w:tc>
          <w:tcPr>
            <w:tcW w:w="4736" w:type="dxa"/>
            <w:tcBorders>
              <w:top w:val="single" w:sz="4" w:space="0" w:color="auto"/>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Муниципальная программа "Противопожарная безопасность на территории Латышовского сельского поселения на 2023-2025г.г."</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08</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6"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54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Мероприятия по обеспечению пожарной безопасности</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08</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42120</w:t>
            </w:r>
          </w:p>
        </w:tc>
        <w:tc>
          <w:tcPr>
            <w:tcW w:w="816"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75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lastRenderedPageBreak/>
              <w:t>Закупка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08</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42120</w:t>
            </w:r>
          </w:p>
        </w:tc>
        <w:tc>
          <w:tcPr>
            <w:tcW w:w="816"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75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08</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42120</w:t>
            </w:r>
          </w:p>
        </w:tc>
        <w:tc>
          <w:tcPr>
            <w:tcW w:w="816"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37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08</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42120</w:t>
            </w:r>
          </w:p>
        </w:tc>
        <w:tc>
          <w:tcPr>
            <w:tcW w:w="816"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398"/>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Другие общегосударственные вопросы</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08</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42120</w:t>
            </w:r>
          </w:p>
        </w:tc>
        <w:tc>
          <w:tcPr>
            <w:tcW w:w="816"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13</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103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08</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rPr>
                <w:b/>
                <w:bCs/>
              </w:rPr>
            </w:pPr>
            <w:r w:rsidRPr="00067521">
              <w:rPr>
                <w:b/>
                <w:bCs/>
              </w:rPr>
              <w:t>42120</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13</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0,0</w:t>
            </w:r>
          </w:p>
        </w:tc>
      </w:tr>
      <w:tr w:rsidR="00067521" w:rsidRPr="00067521" w:rsidTr="00067521">
        <w:trPr>
          <w:trHeight w:val="136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proofErr w:type="gramStart"/>
            <w:r w:rsidRPr="00067521">
              <w:t>Муниципальная  программа</w:t>
            </w:r>
            <w:proofErr w:type="gramEnd"/>
            <w:r w:rsidRPr="00067521">
              <w:t xml:space="preserve"> «Использование  и  охрана  земель  на территории Латышовского  сельского поселения </w:t>
            </w:r>
            <w:proofErr w:type="spellStart"/>
            <w:r w:rsidRPr="00067521">
              <w:t>Кадошкинского</w:t>
            </w:r>
            <w:proofErr w:type="spellEnd"/>
            <w:r w:rsidRPr="00067521">
              <w:t xml:space="preserve">  муниципального района Республики Мордовия на 2023-2025 годы»</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11</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 </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73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Мероприятия, связанные с муниципальным управлением</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11</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41210</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70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Закупка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11</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41210</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82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11</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41210</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49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11</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41210</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420"/>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Другие общегосударственные вопросы</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11</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41210</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13</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100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pPr>
              <w:rPr>
                <w:b/>
                <w:bCs/>
              </w:rPr>
            </w:pPr>
            <w:r w:rsidRPr="00067521">
              <w:rPr>
                <w:b/>
                <w:bCs/>
              </w:rPr>
              <w:lastRenderedPageBreak/>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11</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rPr>
                <w:b/>
                <w:bCs/>
              </w:rPr>
            </w:pPr>
            <w:r w:rsidRPr="00067521">
              <w:rPr>
                <w:b/>
                <w:bCs/>
              </w:rPr>
              <w:t>41210</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13</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0,0</w:t>
            </w:r>
          </w:p>
        </w:tc>
      </w:tr>
      <w:tr w:rsidR="00067521" w:rsidRPr="00067521" w:rsidTr="00067521">
        <w:trPr>
          <w:trHeight w:val="136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pPr>
              <w:rPr>
                <w:color w:val="000000"/>
              </w:rPr>
            </w:pPr>
            <w:r w:rsidRPr="00067521">
              <w:rPr>
                <w:color w:val="000000"/>
              </w:rPr>
              <w:t xml:space="preserve">Программа «Комплексное развитие систем транспортной инфраструктуры Латышовского сельского </w:t>
            </w:r>
            <w:proofErr w:type="gramStart"/>
            <w:r w:rsidRPr="00067521">
              <w:rPr>
                <w:color w:val="000000"/>
              </w:rPr>
              <w:t xml:space="preserve">поселения  </w:t>
            </w:r>
            <w:proofErr w:type="spellStart"/>
            <w:r w:rsidRPr="00067521">
              <w:rPr>
                <w:color w:val="000000"/>
              </w:rPr>
              <w:t>Кадошкинского</w:t>
            </w:r>
            <w:proofErr w:type="spellEnd"/>
            <w:proofErr w:type="gramEnd"/>
            <w:r w:rsidRPr="00067521">
              <w:rPr>
                <w:color w:val="000000"/>
              </w:rPr>
              <w:t xml:space="preserve"> муниципального района Республики Мордовия на 2017 – 2025 годы»</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13</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rPr>
                <w:b/>
                <w:bCs/>
              </w:rPr>
            </w:pPr>
            <w:r w:rsidRPr="00067521">
              <w:rPr>
                <w:b/>
                <w:bCs/>
              </w:rPr>
              <w:t> </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415,4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460,6</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487,2</w:t>
            </w:r>
          </w:p>
        </w:tc>
      </w:tr>
      <w:tr w:rsidR="00067521" w:rsidRPr="00067521" w:rsidTr="00067521">
        <w:trPr>
          <w:trHeight w:val="4830"/>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13</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415,4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460,6</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487,2</w:t>
            </w:r>
          </w:p>
        </w:tc>
      </w:tr>
      <w:tr w:rsidR="00067521" w:rsidRPr="00067521" w:rsidTr="00067521">
        <w:trPr>
          <w:trHeight w:val="76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13</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415,4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460,6</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487,2</w:t>
            </w:r>
          </w:p>
        </w:tc>
      </w:tr>
      <w:tr w:rsidR="00067521" w:rsidRPr="00067521" w:rsidTr="00067521">
        <w:trPr>
          <w:trHeight w:val="52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lastRenderedPageBreak/>
              <w:t>Прочая закупка товаров, работ и услуг</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13</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415,4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460,6</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487,2</w:t>
            </w:r>
          </w:p>
        </w:tc>
      </w:tr>
      <w:tr w:rsidR="00067521" w:rsidRPr="00067521" w:rsidTr="00067521">
        <w:trPr>
          <w:trHeight w:val="480"/>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Национальная экономика</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13</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04</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415,4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460,6</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487,2</w:t>
            </w:r>
          </w:p>
        </w:tc>
      </w:tr>
      <w:tr w:rsidR="00067521" w:rsidRPr="00067521" w:rsidTr="00067521">
        <w:trPr>
          <w:trHeight w:val="480"/>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Дорожное хозяйство (дорожные фонды)</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13</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04</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09</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415,4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460,6</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487,2</w:t>
            </w:r>
          </w:p>
        </w:tc>
      </w:tr>
      <w:tr w:rsidR="00067521" w:rsidRPr="00067521" w:rsidTr="00067521">
        <w:trPr>
          <w:trHeight w:val="1080"/>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13</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rPr>
                <w:b/>
                <w:bCs/>
              </w:rPr>
            </w:pPr>
            <w:r w:rsidRPr="00067521">
              <w:rPr>
                <w:b/>
                <w:bCs/>
              </w:rPr>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04</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09</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415,4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460,6</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487,2</w:t>
            </w:r>
          </w:p>
        </w:tc>
      </w:tr>
      <w:tr w:rsidR="00067521" w:rsidRPr="00067521" w:rsidTr="00067521">
        <w:trPr>
          <w:trHeight w:val="2085"/>
        </w:trPr>
        <w:tc>
          <w:tcPr>
            <w:tcW w:w="4736" w:type="dxa"/>
            <w:tcBorders>
              <w:top w:val="single" w:sz="4" w:space="0" w:color="auto"/>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 xml:space="preserve">Муниципальная программа «Оформление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w:t>
            </w:r>
            <w:proofErr w:type="spellStart"/>
            <w:r w:rsidRPr="00067521">
              <w:t>Кадошкинского</w:t>
            </w:r>
            <w:proofErr w:type="spellEnd"/>
            <w:r w:rsidRPr="00067521">
              <w:t xml:space="preserve"> муниципального района»</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14</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 </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33,8</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484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14</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33,8</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85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Закупка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14</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33,8</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810"/>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14</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33,8</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420"/>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Национальная экономика</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14</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04</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33,8</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495"/>
        </w:trPr>
        <w:tc>
          <w:tcPr>
            <w:tcW w:w="4736" w:type="dxa"/>
            <w:tcBorders>
              <w:top w:val="nil"/>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Дорожное хозяйство (дорожные фонды)</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14</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04</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09</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33,8</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108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14</w:t>
            </w:r>
          </w:p>
        </w:tc>
        <w:tc>
          <w:tcPr>
            <w:tcW w:w="80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01</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rPr>
                <w:b/>
                <w:bCs/>
              </w:rPr>
            </w:pPr>
            <w:r w:rsidRPr="00067521">
              <w:rPr>
                <w:b/>
                <w:bCs/>
              </w:rPr>
              <w:t>44102</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04</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09</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33,8</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12,3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0,0</w:t>
            </w:r>
          </w:p>
        </w:tc>
      </w:tr>
      <w:tr w:rsidR="00067521" w:rsidRPr="00067521" w:rsidTr="00067521">
        <w:trPr>
          <w:trHeight w:val="1080"/>
        </w:trPr>
        <w:tc>
          <w:tcPr>
            <w:tcW w:w="4736" w:type="dxa"/>
            <w:tcBorders>
              <w:top w:val="nil"/>
              <w:left w:val="single" w:sz="4" w:space="0" w:color="auto"/>
              <w:bottom w:val="single" w:sz="4" w:space="0" w:color="auto"/>
              <w:right w:val="single" w:sz="4" w:space="0" w:color="auto"/>
            </w:tcBorders>
            <w:shd w:val="clear" w:color="000000" w:fill="FFFFFF"/>
            <w:vAlign w:val="bottom"/>
            <w:hideMark/>
          </w:tcPr>
          <w:p w:rsidR="00067521" w:rsidRPr="00067521" w:rsidRDefault="00067521" w:rsidP="00067521">
            <w:r w:rsidRPr="00067521">
              <w:lastRenderedPageBreak/>
              <w:t>Целевая программа "Профилактика наркомании и токсикомании на территории Латышовского сельского поселения на 2022-2024 годы"</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1080"/>
        </w:trPr>
        <w:tc>
          <w:tcPr>
            <w:tcW w:w="4736" w:type="dxa"/>
            <w:tcBorders>
              <w:top w:val="nil"/>
              <w:left w:val="single" w:sz="4" w:space="0" w:color="auto"/>
              <w:bottom w:val="single" w:sz="4" w:space="0" w:color="auto"/>
              <w:right w:val="single" w:sz="4" w:space="0" w:color="auto"/>
            </w:tcBorders>
            <w:shd w:val="clear" w:color="auto" w:fill="auto"/>
            <w:vAlign w:val="bottom"/>
            <w:hideMark/>
          </w:tcPr>
          <w:p w:rsidR="00067521" w:rsidRPr="00067521" w:rsidRDefault="00067521" w:rsidP="00067521">
            <w:r w:rsidRPr="00067521">
              <w:t>Мероприятия в области противодействия злоупотреблению наркотиками и их незаконному обороту</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42100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72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Закупка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42100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72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42100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73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Национальная безопасность и правоохранительная деятельность</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42100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03</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79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Другие вопросы в области национальной безопасности и правоохранительной деятельности</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42100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03</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108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20</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42100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03</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0,0</w:t>
            </w:r>
          </w:p>
        </w:tc>
      </w:tr>
      <w:tr w:rsidR="00067521" w:rsidRPr="00067521" w:rsidTr="00067521">
        <w:trPr>
          <w:trHeight w:val="46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pPr>
              <w:rPr>
                <w:color w:val="000000"/>
              </w:rPr>
            </w:pPr>
            <w:r w:rsidRPr="00067521">
              <w:rPr>
                <w:color w:val="000000"/>
              </w:rPr>
              <w:t>Обеспечение деятельности администрации</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nil"/>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nil"/>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1 232,8</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662,3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675,9</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Высшее должностное лицо</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10"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464,0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231,8</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252,1</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по оплате труда высшего должностного лица муниципального образования</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314,0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231,8</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252,1</w:t>
            </w:r>
          </w:p>
        </w:tc>
      </w:tr>
      <w:tr w:rsidR="00067521" w:rsidRPr="00067521" w:rsidTr="00067521">
        <w:trPr>
          <w:trHeight w:val="157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314,0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231,8</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252,1</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государственных (муниципальных) органов</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314,0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231,8</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252,1</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000000"/>
              <w:right w:val="single" w:sz="4" w:space="0" w:color="000000"/>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000000"/>
              <w:right w:val="single" w:sz="4" w:space="0" w:color="000000"/>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314,0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231,8</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252,1</w:t>
            </w:r>
          </w:p>
        </w:tc>
      </w:tr>
      <w:tr w:rsidR="00067521" w:rsidRPr="00067521" w:rsidTr="00067521">
        <w:trPr>
          <w:trHeight w:val="94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Функционирование высшего должностного лица субъекта Российской Федерации и муниципального образования</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120</w:t>
            </w:r>
          </w:p>
        </w:tc>
        <w:tc>
          <w:tcPr>
            <w:tcW w:w="810" w:type="dxa"/>
            <w:tcBorders>
              <w:top w:val="nil"/>
              <w:left w:val="nil"/>
              <w:bottom w:val="nil"/>
              <w:right w:val="single" w:sz="4" w:space="0" w:color="000000"/>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nil"/>
              <w:right w:val="single" w:sz="4" w:space="0" w:color="000000"/>
            </w:tcBorders>
            <w:shd w:val="clear" w:color="auto" w:fill="auto"/>
            <w:noWrap/>
            <w:vAlign w:val="bottom"/>
            <w:hideMark/>
          </w:tcPr>
          <w:p w:rsidR="00067521" w:rsidRPr="00067521" w:rsidRDefault="00067521" w:rsidP="00067521">
            <w:pPr>
              <w:jc w:val="center"/>
            </w:pPr>
            <w:r w:rsidRPr="00067521">
              <w:t>02</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314,0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231,8</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252,1</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nil"/>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65</w:t>
            </w:r>
          </w:p>
        </w:tc>
        <w:tc>
          <w:tcPr>
            <w:tcW w:w="803" w:type="dxa"/>
            <w:tcBorders>
              <w:top w:val="nil"/>
              <w:left w:val="nil"/>
              <w:bottom w:val="nil"/>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nil"/>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nil"/>
              <w:right w:val="nil"/>
            </w:tcBorders>
            <w:shd w:val="clear" w:color="auto" w:fill="auto"/>
            <w:noWrap/>
            <w:vAlign w:val="bottom"/>
            <w:hideMark/>
          </w:tcPr>
          <w:p w:rsidR="00067521" w:rsidRPr="00067521" w:rsidRDefault="00067521" w:rsidP="00067521">
            <w:pPr>
              <w:jc w:val="center"/>
              <w:rPr>
                <w:b/>
                <w:bCs/>
              </w:rPr>
            </w:pPr>
            <w:r w:rsidRPr="00067521">
              <w:rPr>
                <w:b/>
                <w:bCs/>
              </w:rPr>
              <w:t>41150</w:t>
            </w:r>
          </w:p>
        </w:tc>
        <w:tc>
          <w:tcPr>
            <w:tcW w:w="816" w:type="dxa"/>
            <w:tcBorders>
              <w:top w:val="nil"/>
              <w:left w:val="single" w:sz="4" w:space="0" w:color="auto"/>
              <w:bottom w:val="nil"/>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120</w:t>
            </w:r>
          </w:p>
        </w:tc>
        <w:tc>
          <w:tcPr>
            <w:tcW w:w="810" w:type="dxa"/>
            <w:tcBorders>
              <w:top w:val="single" w:sz="4" w:space="0" w:color="000000"/>
              <w:left w:val="nil"/>
              <w:bottom w:val="nil"/>
              <w:right w:val="single" w:sz="4" w:space="0" w:color="000000"/>
            </w:tcBorders>
            <w:shd w:val="clear" w:color="auto" w:fill="auto"/>
            <w:noWrap/>
            <w:vAlign w:val="bottom"/>
            <w:hideMark/>
          </w:tcPr>
          <w:p w:rsidR="00067521" w:rsidRPr="00067521" w:rsidRDefault="00067521" w:rsidP="00067521">
            <w:pPr>
              <w:jc w:val="center"/>
              <w:rPr>
                <w:b/>
                <w:bCs/>
              </w:rPr>
            </w:pPr>
            <w:r w:rsidRPr="00067521">
              <w:rPr>
                <w:b/>
                <w:bCs/>
              </w:rPr>
              <w:t>01</w:t>
            </w:r>
          </w:p>
        </w:tc>
        <w:tc>
          <w:tcPr>
            <w:tcW w:w="933" w:type="dxa"/>
            <w:tcBorders>
              <w:top w:val="single" w:sz="4" w:space="0" w:color="000000"/>
              <w:left w:val="nil"/>
              <w:bottom w:val="nil"/>
              <w:right w:val="single" w:sz="4" w:space="0" w:color="000000"/>
            </w:tcBorders>
            <w:shd w:val="clear" w:color="auto" w:fill="auto"/>
            <w:noWrap/>
            <w:vAlign w:val="bottom"/>
            <w:hideMark/>
          </w:tcPr>
          <w:p w:rsidR="00067521" w:rsidRPr="00067521" w:rsidRDefault="00067521" w:rsidP="00067521">
            <w:pPr>
              <w:jc w:val="center"/>
              <w:rPr>
                <w:b/>
                <w:bCs/>
              </w:rPr>
            </w:pPr>
            <w:r w:rsidRPr="00067521">
              <w:rPr>
                <w:b/>
                <w:bCs/>
              </w:rPr>
              <w:t>02</w:t>
            </w:r>
          </w:p>
        </w:tc>
        <w:tc>
          <w:tcPr>
            <w:tcW w:w="689" w:type="dxa"/>
            <w:tcBorders>
              <w:top w:val="nil"/>
              <w:left w:val="nil"/>
              <w:bottom w:val="nil"/>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nil"/>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314,0</w:t>
            </w:r>
          </w:p>
        </w:tc>
        <w:tc>
          <w:tcPr>
            <w:tcW w:w="949" w:type="dxa"/>
            <w:tcBorders>
              <w:top w:val="nil"/>
              <w:left w:val="nil"/>
              <w:bottom w:val="nil"/>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231,8</w:t>
            </w:r>
          </w:p>
        </w:tc>
        <w:tc>
          <w:tcPr>
            <w:tcW w:w="1400" w:type="dxa"/>
            <w:tcBorders>
              <w:top w:val="nil"/>
              <w:left w:val="nil"/>
              <w:bottom w:val="nil"/>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252,1</w:t>
            </w:r>
          </w:p>
        </w:tc>
      </w:tr>
      <w:tr w:rsidR="00067521" w:rsidRPr="00067521" w:rsidTr="00067521">
        <w:trPr>
          <w:trHeight w:val="1260"/>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 xml:space="preserve">Субсидии на </w:t>
            </w:r>
            <w:proofErr w:type="spellStart"/>
            <w:r w:rsidRPr="00067521">
              <w:t>софинансирование</w:t>
            </w:r>
            <w:proofErr w:type="spellEnd"/>
            <w:r w:rsidRPr="00067521">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923" w:type="dxa"/>
            <w:tcBorders>
              <w:top w:val="single" w:sz="4" w:space="0" w:color="auto"/>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65</w:t>
            </w:r>
          </w:p>
        </w:tc>
        <w:tc>
          <w:tcPr>
            <w:tcW w:w="8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w:t>
            </w:r>
          </w:p>
        </w:tc>
        <w:tc>
          <w:tcPr>
            <w:tcW w:w="829" w:type="dxa"/>
            <w:tcBorders>
              <w:top w:val="single" w:sz="4" w:space="0" w:color="auto"/>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single" w:sz="4" w:space="0" w:color="auto"/>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single" w:sz="4" w:space="0" w:color="auto"/>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150,0</w:t>
            </w:r>
          </w:p>
        </w:tc>
        <w:tc>
          <w:tcPr>
            <w:tcW w:w="949"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157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100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150,0</w:t>
            </w:r>
          </w:p>
        </w:tc>
        <w:tc>
          <w:tcPr>
            <w:tcW w:w="949"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государственных (муниципальных) органов</w:t>
            </w:r>
          </w:p>
        </w:tc>
        <w:tc>
          <w:tcPr>
            <w:tcW w:w="923"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150,0</w:t>
            </w:r>
          </w:p>
        </w:tc>
        <w:tc>
          <w:tcPr>
            <w:tcW w:w="949"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150,0</w:t>
            </w:r>
          </w:p>
        </w:tc>
        <w:tc>
          <w:tcPr>
            <w:tcW w:w="949"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94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lastRenderedPageBreak/>
              <w:t>Функционирование высшего должностного лица субъекта Российской Федерации и муниципального образования</w:t>
            </w:r>
          </w:p>
        </w:tc>
        <w:tc>
          <w:tcPr>
            <w:tcW w:w="923"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02</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150,0</w:t>
            </w:r>
          </w:p>
        </w:tc>
        <w:tc>
          <w:tcPr>
            <w:tcW w:w="949"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1050"/>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rPr>
                <w:b/>
                <w:bCs/>
              </w:rPr>
            </w:pPr>
            <w:r w:rsidRPr="00067521">
              <w:rPr>
                <w:b/>
                <w:bCs/>
              </w:rPr>
              <w:t>65</w:t>
            </w:r>
          </w:p>
        </w:tc>
        <w:tc>
          <w:tcPr>
            <w:tcW w:w="803"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rPr>
                <w:b/>
                <w:bCs/>
              </w:rPr>
            </w:pPr>
            <w:r w:rsidRPr="00067521">
              <w:rPr>
                <w:b/>
                <w:bCs/>
              </w:rPr>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120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02</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916</w:t>
            </w:r>
          </w:p>
        </w:tc>
        <w:tc>
          <w:tcPr>
            <w:tcW w:w="1044"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150,0</w:t>
            </w:r>
          </w:p>
        </w:tc>
        <w:tc>
          <w:tcPr>
            <w:tcW w:w="949"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0,0</w:t>
            </w:r>
          </w:p>
        </w:tc>
        <w:tc>
          <w:tcPr>
            <w:tcW w:w="1400"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0,0</w:t>
            </w:r>
          </w:p>
        </w:tc>
      </w:tr>
      <w:tr w:rsidR="00067521" w:rsidRPr="00067521" w:rsidTr="00067521">
        <w:trPr>
          <w:trHeight w:val="750"/>
        </w:trPr>
        <w:tc>
          <w:tcPr>
            <w:tcW w:w="4736" w:type="dxa"/>
            <w:tcBorders>
              <w:top w:val="single" w:sz="4" w:space="0" w:color="auto"/>
              <w:left w:val="single" w:sz="4" w:space="0" w:color="auto"/>
              <w:bottom w:val="single" w:sz="4" w:space="0" w:color="auto"/>
              <w:right w:val="single" w:sz="4" w:space="0" w:color="auto"/>
            </w:tcBorders>
            <w:shd w:val="clear" w:color="000000" w:fill="FFFFFF"/>
            <w:hideMark/>
          </w:tcPr>
          <w:p w:rsidR="00067521" w:rsidRPr="00067521" w:rsidRDefault="00067521" w:rsidP="00067521">
            <w:r w:rsidRPr="00067521">
              <w:t>Непрограммные расходы в рамках обеспечения деятельности администрации</w:t>
            </w:r>
          </w:p>
        </w:tc>
        <w:tc>
          <w:tcPr>
            <w:tcW w:w="923"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 </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768,8</w:t>
            </w:r>
          </w:p>
        </w:tc>
        <w:tc>
          <w:tcPr>
            <w:tcW w:w="949"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430,5</w:t>
            </w:r>
          </w:p>
        </w:tc>
        <w:tc>
          <w:tcPr>
            <w:tcW w:w="1400" w:type="dxa"/>
            <w:tcBorders>
              <w:top w:val="single" w:sz="4" w:space="0" w:color="auto"/>
              <w:left w:val="nil"/>
              <w:bottom w:val="nil"/>
              <w:right w:val="single" w:sz="4" w:space="0" w:color="auto"/>
            </w:tcBorders>
            <w:shd w:val="clear" w:color="auto" w:fill="auto"/>
            <w:noWrap/>
            <w:vAlign w:val="bottom"/>
            <w:hideMark/>
          </w:tcPr>
          <w:p w:rsidR="00067521" w:rsidRPr="00067521" w:rsidRDefault="00067521" w:rsidP="00067521">
            <w:pPr>
              <w:jc w:val="right"/>
            </w:pPr>
            <w:r w:rsidRPr="00067521">
              <w:t>423,8</w:t>
            </w:r>
          </w:p>
        </w:tc>
      </w:tr>
      <w:tr w:rsidR="00067521" w:rsidRPr="00067521" w:rsidTr="00067521">
        <w:trPr>
          <w:trHeight w:val="72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по оплате труда работников органов местного самоуправления</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248,2</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250,5</w:t>
            </w:r>
          </w:p>
        </w:tc>
        <w:tc>
          <w:tcPr>
            <w:tcW w:w="1400" w:type="dxa"/>
            <w:tcBorders>
              <w:top w:val="single" w:sz="4" w:space="0" w:color="auto"/>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243,8</w:t>
            </w:r>
          </w:p>
        </w:tc>
      </w:tr>
      <w:tr w:rsidR="00067521" w:rsidRPr="00067521" w:rsidTr="00067521">
        <w:trPr>
          <w:trHeight w:val="168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248,2</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250,5</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243,8</w:t>
            </w:r>
          </w:p>
        </w:tc>
      </w:tr>
      <w:tr w:rsidR="00067521" w:rsidRPr="00067521" w:rsidTr="00067521">
        <w:trPr>
          <w:trHeight w:val="6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государственных (муниципальных) органов</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248,2</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250,5</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243,8</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248,2</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250,5</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243,8</w:t>
            </w:r>
          </w:p>
        </w:tc>
      </w:tr>
      <w:tr w:rsidR="00067521" w:rsidRPr="00067521" w:rsidTr="00067521">
        <w:trPr>
          <w:trHeight w:val="126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248,2</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250,5</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243,8</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41110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120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248,2</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250,5</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243,8</w:t>
            </w:r>
          </w:p>
        </w:tc>
      </w:tr>
      <w:tr w:rsidR="00067521" w:rsidRPr="00067521" w:rsidTr="00067521">
        <w:trPr>
          <w:trHeight w:val="630"/>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lastRenderedPageBreak/>
              <w:t xml:space="preserve">Расходы на обеспечение функций органов местного </w:t>
            </w:r>
            <w:proofErr w:type="spellStart"/>
            <w:r w:rsidRPr="00067521">
              <w:t>самоуправленя</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367,5</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180,0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180,0</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Закупка товаров, работ и услуг для обеспечения государственных (муниципальных) нужд</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256,0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r>
      <w:tr w:rsidR="00067521" w:rsidRPr="00067521" w:rsidTr="00067521">
        <w:trPr>
          <w:trHeight w:val="94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256,0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256,0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100,0</w:t>
            </w:r>
          </w:p>
        </w:tc>
      </w:tr>
      <w:tr w:rsidR="00067521" w:rsidRPr="00067521" w:rsidTr="00067521">
        <w:trPr>
          <w:trHeight w:val="139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256,0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100,0</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256,0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100,0</w:t>
            </w:r>
          </w:p>
        </w:tc>
      </w:tr>
      <w:tr w:rsidR="00067521" w:rsidRPr="00067521" w:rsidTr="00067521">
        <w:trPr>
          <w:trHeight w:val="630"/>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Закупка товаров, работ и услуг для обеспечения государственных (муниципальных) нужд</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111,5</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80,0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80,0</w:t>
            </w:r>
          </w:p>
        </w:tc>
      </w:tr>
      <w:tr w:rsidR="00067521" w:rsidRPr="00067521" w:rsidTr="00067521">
        <w:trPr>
          <w:trHeight w:val="94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850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111,5</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80,0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80,0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850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111,5</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80,0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80,0</w:t>
            </w:r>
          </w:p>
        </w:tc>
      </w:tr>
      <w:tr w:rsidR="00067521" w:rsidRPr="00067521" w:rsidTr="00067521">
        <w:trPr>
          <w:trHeight w:val="139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850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111,5</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80,0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80,0</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lastRenderedPageBreak/>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41120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850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111,5</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80,0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80,0</w:t>
            </w:r>
          </w:p>
        </w:tc>
      </w:tr>
      <w:tr w:rsidR="00067521" w:rsidRPr="00067521" w:rsidTr="00067521">
        <w:trPr>
          <w:trHeight w:val="1260"/>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 xml:space="preserve">Субсидии на </w:t>
            </w:r>
            <w:proofErr w:type="spellStart"/>
            <w:r w:rsidRPr="00067521">
              <w:t>софинансирование</w:t>
            </w:r>
            <w:proofErr w:type="spellEnd"/>
            <w:r w:rsidRPr="00067521">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153,0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157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100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153,0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государственных (муниципальных) органов</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153,0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153,0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126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65</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pPr>
            <w:r w:rsidRPr="00067521">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04</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153,0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0,0</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rPr>
                <w:b/>
                <w:bCs/>
              </w:rPr>
            </w:pPr>
            <w:r w:rsidRPr="00067521">
              <w:rPr>
                <w:b/>
                <w:bCs/>
              </w:rPr>
              <w:t>65</w:t>
            </w:r>
          </w:p>
        </w:tc>
        <w:tc>
          <w:tcPr>
            <w:tcW w:w="803"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2</w:t>
            </w:r>
          </w:p>
        </w:tc>
        <w:tc>
          <w:tcPr>
            <w:tcW w:w="82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000000" w:fill="FFFFFF"/>
            <w:noWrap/>
            <w:vAlign w:val="bottom"/>
            <w:hideMark/>
          </w:tcPr>
          <w:p w:rsidR="00067521" w:rsidRPr="00067521" w:rsidRDefault="00067521" w:rsidP="00067521">
            <w:pPr>
              <w:jc w:val="center"/>
              <w:rPr>
                <w:b/>
                <w:bCs/>
              </w:rPr>
            </w:pPr>
            <w:r w:rsidRPr="00067521">
              <w:rPr>
                <w:b/>
                <w:bCs/>
              </w:rPr>
              <w:t>44205</w:t>
            </w:r>
          </w:p>
        </w:tc>
        <w:tc>
          <w:tcPr>
            <w:tcW w:w="816" w:type="dxa"/>
            <w:tcBorders>
              <w:top w:val="nil"/>
              <w:left w:val="single" w:sz="4" w:space="0" w:color="auto"/>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120</w:t>
            </w:r>
          </w:p>
        </w:tc>
        <w:tc>
          <w:tcPr>
            <w:tcW w:w="810"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01</w:t>
            </w:r>
          </w:p>
        </w:tc>
        <w:tc>
          <w:tcPr>
            <w:tcW w:w="933"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04</w:t>
            </w:r>
          </w:p>
        </w:tc>
        <w:tc>
          <w:tcPr>
            <w:tcW w:w="689" w:type="dxa"/>
            <w:tcBorders>
              <w:top w:val="nil"/>
              <w:left w:val="nil"/>
              <w:bottom w:val="single" w:sz="4" w:space="0" w:color="auto"/>
              <w:right w:val="single" w:sz="4" w:space="0" w:color="auto"/>
            </w:tcBorders>
            <w:shd w:val="clear" w:color="000000" w:fill="FFFFFF"/>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153,0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0,0</w:t>
            </w:r>
          </w:p>
        </w:tc>
      </w:tr>
      <w:tr w:rsidR="00067521" w:rsidRPr="00067521" w:rsidTr="00067521">
        <w:trPr>
          <w:trHeight w:val="1260"/>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pPr>
              <w:rPr>
                <w:color w:val="000000"/>
              </w:rPr>
            </w:pPr>
            <w:r w:rsidRPr="00067521">
              <w:rPr>
                <w:color w:val="000000"/>
              </w:rPr>
              <w:t xml:space="preserve">Непрограммные расходы главных распорядителей средств бюджета Латышовского сельского поселения </w:t>
            </w:r>
            <w:proofErr w:type="spellStart"/>
            <w:r w:rsidRPr="00067521">
              <w:rPr>
                <w:color w:val="000000"/>
              </w:rPr>
              <w:t>Кадошкинского</w:t>
            </w:r>
            <w:proofErr w:type="spellEnd"/>
            <w:r w:rsidRPr="00067521">
              <w:rPr>
                <w:color w:val="000000"/>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545,6</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532,8</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546,5</w:t>
            </w:r>
          </w:p>
        </w:tc>
      </w:tr>
      <w:tr w:rsidR="00067521" w:rsidRPr="00067521" w:rsidTr="00067521">
        <w:trPr>
          <w:trHeight w:val="1418"/>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pPr>
              <w:rPr>
                <w:color w:val="000000"/>
              </w:rPr>
            </w:pPr>
            <w:r w:rsidRPr="00067521">
              <w:rPr>
                <w:color w:val="000000"/>
              </w:rPr>
              <w:lastRenderedPageBreak/>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067521">
              <w:rPr>
                <w:color w:val="000000"/>
              </w:rPr>
              <w:t>Кадошкинского</w:t>
            </w:r>
            <w:proofErr w:type="spellEnd"/>
            <w:r w:rsidRPr="00067521">
              <w:rPr>
                <w:color w:val="000000"/>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 </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 </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545,6</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532,8</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546,5</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 xml:space="preserve">Доплаты к пенсиям муниципальных служащих </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03010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214,6</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188,3</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161,2</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pPr>
              <w:rPr>
                <w:color w:val="000000"/>
              </w:rPr>
            </w:pPr>
            <w:r w:rsidRPr="00067521">
              <w:rPr>
                <w:color w:val="000000"/>
              </w:rPr>
              <w:t>Социальное обеспечение и иные выплаты населению</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03010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300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214,6</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188,3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161,2</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pPr>
              <w:rPr>
                <w:color w:val="000000"/>
              </w:rPr>
            </w:pPr>
            <w:r w:rsidRPr="00067521">
              <w:rPr>
                <w:color w:val="000000"/>
              </w:rPr>
              <w:t>Публичные нормативные социальные выплаты гражданам</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03010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310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214,6</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188,3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161,2</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Социальная политика</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03010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310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10</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214,6</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188,3</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161,2</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Пенсионное обеспечение</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03010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310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10</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214,6</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188,3</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161,2</w:t>
            </w:r>
          </w:p>
        </w:tc>
      </w:tr>
      <w:tr w:rsidR="00067521" w:rsidRPr="00067521" w:rsidTr="00067521">
        <w:trPr>
          <w:trHeight w:val="1043"/>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03010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310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10</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01</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214,6</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188,3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161,2</w:t>
            </w:r>
          </w:p>
        </w:tc>
      </w:tr>
      <w:tr w:rsidR="00067521" w:rsidRPr="00067521" w:rsidTr="00067521">
        <w:trPr>
          <w:trHeight w:val="1058"/>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 xml:space="preserve">Резервный фонд администрации Латышовского сельского поселения </w:t>
            </w:r>
            <w:proofErr w:type="spellStart"/>
            <w:r w:rsidRPr="00067521">
              <w:t>Кадошкинского</w:t>
            </w:r>
            <w:proofErr w:type="spellEnd"/>
            <w:r w:rsidRPr="00067521">
              <w:t xml:space="preserve"> муниципального района Республики Мордовия</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5,0</w:t>
            </w:r>
          </w:p>
        </w:tc>
      </w:tr>
      <w:tr w:rsidR="00067521" w:rsidRPr="00067521" w:rsidTr="00067521">
        <w:trPr>
          <w:trHeight w:val="432"/>
        </w:trPr>
        <w:tc>
          <w:tcPr>
            <w:tcW w:w="4736" w:type="dxa"/>
            <w:tcBorders>
              <w:top w:val="nil"/>
              <w:left w:val="single" w:sz="4" w:space="0" w:color="auto"/>
              <w:bottom w:val="single" w:sz="4" w:space="0" w:color="auto"/>
              <w:right w:val="single" w:sz="4" w:space="0" w:color="auto"/>
            </w:tcBorders>
            <w:shd w:val="clear" w:color="auto" w:fill="auto"/>
            <w:noWrap/>
            <w:hideMark/>
          </w:tcPr>
          <w:p w:rsidR="00067521" w:rsidRPr="00067521" w:rsidRDefault="00067521" w:rsidP="00067521">
            <w:r w:rsidRPr="00067521">
              <w:t>Иные бюджетные ассигнования</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r>
      <w:tr w:rsidR="00067521" w:rsidRPr="00067521" w:rsidTr="00067521">
        <w:trPr>
          <w:trHeight w:val="443"/>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Резервные средства</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870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870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5,0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 xml:space="preserve">Резервные фонды </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870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11</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5,0</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rPr>
                <w:b/>
                <w:bCs/>
              </w:rPr>
            </w:pPr>
            <w:r w:rsidRPr="00067521">
              <w:rPr>
                <w:b/>
                <w:bCs/>
              </w:rPr>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41180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870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11</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5,0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5,0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5,0</w:t>
            </w:r>
          </w:p>
        </w:tc>
      </w:tr>
      <w:tr w:rsidR="00067521" w:rsidRPr="00067521" w:rsidTr="00067521">
        <w:trPr>
          <w:trHeight w:val="315"/>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lastRenderedPageBreak/>
              <w:t>Процентные платежи по муниципальному долгу</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41240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0,7</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Обслуживание государственного (муниципального) долга</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41240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700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noWrap/>
            <w:hideMark/>
          </w:tcPr>
          <w:p w:rsidR="00067521" w:rsidRPr="00067521" w:rsidRDefault="00067521" w:rsidP="00067521">
            <w:r w:rsidRPr="00067521">
              <w:t>Обслуживание муниципального долга</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41240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730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Обслуживание государственного и муниципального долга</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41240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730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13</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0,7</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Обслуживание государственного внутреннего и муниципального долга</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41240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730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13</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0,7</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0,7</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41240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730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13</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01</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0,7</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0,7</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0,7</w:t>
            </w:r>
          </w:p>
        </w:tc>
      </w:tr>
      <w:tr w:rsidR="00067521" w:rsidRPr="00067521" w:rsidTr="00067521">
        <w:trPr>
          <w:trHeight w:val="315"/>
        </w:trPr>
        <w:tc>
          <w:tcPr>
            <w:tcW w:w="4736" w:type="dxa"/>
            <w:tcBorders>
              <w:top w:val="single" w:sz="4" w:space="0" w:color="auto"/>
              <w:left w:val="single" w:sz="4" w:space="0" w:color="auto"/>
              <w:bottom w:val="single" w:sz="4" w:space="0" w:color="auto"/>
              <w:right w:val="single" w:sz="4" w:space="0" w:color="auto"/>
            </w:tcBorders>
            <w:shd w:val="clear" w:color="000000" w:fill="FFFFFF"/>
            <w:noWrap/>
            <w:hideMark/>
          </w:tcPr>
          <w:p w:rsidR="00067521" w:rsidRPr="00067521" w:rsidRDefault="00067521" w:rsidP="00067521">
            <w:r w:rsidRPr="00067521">
              <w:t>Условно утвержденные расходы</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41990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r w:rsidRPr="00067521">
              <w:t> </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26,3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53,4</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noWrap/>
            <w:hideMark/>
          </w:tcPr>
          <w:p w:rsidR="00067521" w:rsidRPr="00067521" w:rsidRDefault="00067521" w:rsidP="00067521">
            <w:r w:rsidRPr="00067521">
              <w:t>Иные бюджетные ассигнования</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41990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r w:rsidRPr="00067521">
              <w:t> </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26,3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53,4</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noWrap/>
            <w:hideMark/>
          </w:tcPr>
          <w:p w:rsidR="00067521" w:rsidRPr="00067521" w:rsidRDefault="00067521" w:rsidP="00067521">
            <w:r w:rsidRPr="00067521">
              <w:t>Резервные средства</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41990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870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r w:rsidRPr="00067521">
              <w:t> </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26,3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53,4</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000000" w:fill="FFFFFF"/>
            <w:noWrap/>
            <w:hideMark/>
          </w:tcPr>
          <w:p w:rsidR="00067521" w:rsidRPr="00067521" w:rsidRDefault="00067521" w:rsidP="00067521">
            <w:r w:rsidRPr="00067521">
              <w:t>Условно утвержденные расходы</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41990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870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99</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r w:rsidRPr="00067521">
              <w:t> </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26,3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53,4</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000000" w:fill="FFFFFF"/>
            <w:noWrap/>
            <w:hideMark/>
          </w:tcPr>
          <w:p w:rsidR="00067521" w:rsidRPr="00067521" w:rsidRDefault="00067521" w:rsidP="00067521">
            <w:r w:rsidRPr="00067521">
              <w:t>Условно утвержденные расходы</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41990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870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99</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99</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r w:rsidRPr="00067521">
              <w:t> </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26,3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53,4</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rPr>
                <w:b/>
                <w:bCs/>
              </w:rPr>
            </w:pPr>
            <w:r w:rsidRPr="00067521">
              <w:rPr>
                <w:b/>
                <w:bCs/>
              </w:rPr>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41990</w:t>
            </w:r>
          </w:p>
        </w:tc>
        <w:tc>
          <w:tcPr>
            <w:tcW w:w="816"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870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99</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99</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rPr>
                <w:b/>
                <w:bCs/>
              </w:rPr>
            </w:pPr>
            <w:r w:rsidRPr="00067521">
              <w:rPr>
                <w:b/>
                <w:bCs/>
              </w:rPr>
              <w:t> </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26,3</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53,4</w:t>
            </w:r>
          </w:p>
        </w:tc>
      </w:tr>
      <w:tr w:rsidR="00067521" w:rsidRPr="00067521" w:rsidTr="00067521">
        <w:trPr>
          <w:trHeight w:val="315"/>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Уличное освещение</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113,0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100,0</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113,0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Прочая закупка товаров, работ и услуг</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113,0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Коммунальное хозяйство</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05</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113,0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100,0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Благоустройство</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05</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03</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113,0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100,0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100,0</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lastRenderedPageBreak/>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43010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05</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03</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113,0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100,0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100,0</w:t>
            </w:r>
          </w:p>
        </w:tc>
      </w:tr>
      <w:tr w:rsidR="00067521" w:rsidRPr="00067521" w:rsidTr="00067521">
        <w:trPr>
          <w:trHeight w:val="315"/>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Прочие мероприятия по благоустройству</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36,4</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36,0</w:t>
            </w:r>
          </w:p>
        </w:tc>
      </w:tr>
      <w:tr w:rsidR="00067521" w:rsidRPr="00067521" w:rsidTr="00067521">
        <w:trPr>
          <w:trHeight w:val="72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36,4</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36,0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Прочая закупка товаров, работ и услуг</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36,4</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36,0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Коммунальное хозяйство</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05</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36,4</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36,0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Благоустройство</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43040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05</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03</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50,0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36,4</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36,0</w:t>
            </w:r>
          </w:p>
        </w:tc>
      </w:tr>
      <w:tr w:rsidR="00067521" w:rsidRPr="00067521" w:rsidTr="00067521">
        <w:trPr>
          <w:trHeight w:val="1110"/>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43040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05</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03</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50,0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36,4</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36,0</w:t>
            </w:r>
          </w:p>
        </w:tc>
      </w:tr>
      <w:tr w:rsidR="00067521" w:rsidRPr="00067521" w:rsidTr="00067521">
        <w:trPr>
          <w:trHeight w:val="1110"/>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Иные межбюджетные трансферты на осуществление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44101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r>
      <w:tr w:rsidR="00067521" w:rsidRPr="00067521" w:rsidTr="00067521">
        <w:trPr>
          <w:trHeight w:val="78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44101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r>
      <w:tr w:rsidR="00067521" w:rsidRPr="00067521" w:rsidTr="00067521">
        <w:trPr>
          <w:trHeight w:val="42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Прочая закупка товаров, работ и услуг</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44101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r>
      <w:tr w:rsidR="00067521" w:rsidRPr="00067521" w:rsidTr="00067521">
        <w:trPr>
          <w:trHeight w:val="40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Жилищно-коммунальное хозяйство</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44101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05</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r>
      <w:tr w:rsidR="00067521" w:rsidRPr="00067521" w:rsidTr="00067521">
        <w:trPr>
          <w:trHeight w:val="52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Коммунальное хозяйство</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44101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05</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02</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30,0</w:t>
            </w:r>
          </w:p>
        </w:tc>
      </w:tr>
      <w:tr w:rsidR="00067521" w:rsidRPr="00067521" w:rsidTr="00067521">
        <w:trPr>
          <w:trHeight w:val="1110"/>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lastRenderedPageBreak/>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44101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05</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02</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30,0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30,0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30,0</w:t>
            </w:r>
          </w:p>
        </w:tc>
      </w:tr>
      <w:tr w:rsidR="00067521" w:rsidRPr="00067521" w:rsidTr="00067521">
        <w:trPr>
          <w:trHeight w:val="630"/>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Осуществление первичного воинского учета на территориях, где отсутствуют военные комиссариаты</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131,9</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145,7</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159,8</w:t>
            </w:r>
          </w:p>
        </w:tc>
      </w:tr>
      <w:tr w:rsidR="00067521" w:rsidRPr="00067521" w:rsidTr="00067521">
        <w:trPr>
          <w:trHeight w:val="157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128,0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137,0</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государственных (муниципальных) органов</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128,0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137,0</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Национальная оборона</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02</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128,0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137,0</w:t>
            </w:r>
          </w:p>
        </w:tc>
      </w:tr>
      <w:tr w:rsidR="00067521" w:rsidRPr="00067521" w:rsidTr="00067521">
        <w:trPr>
          <w:trHeight w:val="43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Мобилизационная и вневойсковая подготовка</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120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02</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03</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128,0</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137,0</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120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02</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03</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121,0</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128,0</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137,0</w:t>
            </w:r>
          </w:p>
        </w:tc>
      </w:tr>
      <w:tr w:rsidR="00067521" w:rsidRPr="00067521" w:rsidTr="00067521">
        <w:trPr>
          <w:trHeight w:val="1575"/>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10,9</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17,7</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22,8</w:t>
            </w:r>
          </w:p>
        </w:tc>
      </w:tr>
      <w:tr w:rsidR="00067521" w:rsidRPr="00067521" w:rsidTr="00067521">
        <w:trPr>
          <w:trHeight w:val="630"/>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Расходы на выплаты персоналу государственных (муниципальных) органов</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10,9</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17,7</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22,8</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Национальная оборона</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02</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10,9</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17,7</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22,8</w:t>
            </w:r>
          </w:p>
        </w:tc>
      </w:tr>
      <w:tr w:rsidR="00067521" w:rsidRPr="00067521" w:rsidTr="00067521">
        <w:trPr>
          <w:trHeight w:val="43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lastRenderedPageBreak/>
              <w:t>Мобилизационная и вневойсковая подготовка</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02</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03</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10,9</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17,7</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22,8</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51180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02</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03</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10,9</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17,7</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22,8</w:t>
            </w:r>
          </w:p>
        </w:tc>
      </w:tr>
      <w:tr w:rsidR="00067521" w:rsidRPr="00067521" w:rsidTr="00067521">
        <w:trPr>
          <w:trHeight w:val="2318"/>
        </w:trPr>
        <w:tc>
          <w:tcPr>
            <w:tcW w:w="4736"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923"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89</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77150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0,4</w:t>
            </w:r>
          </w:p>
        </w:tc>
      </w:tr>
      <w:tr w:rsidR="00067521" w:rsidRPr="00067521" w:rsidTr="00067521">
        <w:trPr>
          <w:trHeight w:val="709"/>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77150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200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r>
      <w:tr w:rsidR="00067521" w:rsidRPr="00067521" w:rsidTr="00067521">
        <w:trPr>
          <w:trHeight w:val="443"/>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Прочая закупка товаров, работ и услуг</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77150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140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r>
      <w:tr w:rsidR="00067521" w:rsidRPr="00067521" w:rsidTr="00067521">
        <w:trPr>
          <w:trHeight w:val="31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Общегосударственные вопросы</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77150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0,4</w:t>
            </w:r>
          </w:p>
        </w:tc>
      </w:tr>
      <w:tr w:rsidR="00067521" w:rsidRPr="00067521" w:rsidTr="00067521">
        <w:trPr>
          <w:trHeight w:val="1275"/>
        </w:trPr>
        <w:tc>
          <w:tcPr>
            <w:tcW w:w="4736" w:type="dxa"/>
            <w:tcBorders>
              <w:top w:val="nil"/>
              <w:left w:val="single" w:sz="4" w:space="0" w:color="auto"/>
              <w:bottom w:val="single" w:sz="4" w:space="0" w:color="auto"/>
              <w:right w:val="single" w:sz="4" w:space="0" w:color="auto"/>
            </w:tcBorders>
            <w:shd w:val="clear" w:color="auto" w:fill="auto"/>
            <w:hideMark/>
          </w:tcPr>
          <w:p w:rsidR="00067521" w:rsidRPr="00067521" w:rsidRDefault="00067521" w:rsidP="00067521">
            <w:r w:rsidRPr="00067521">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pPr>
            <w:r w:rsidRPr="00067521">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pPr>
            <w:r w:rsidRPr="00067521">
              <w:t>77150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 </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pPr>
            <w:r w:rsidRPr="00067521">
              <w:t>0,4</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pPr>
            <w:r w:rsidRPr="00067521">
              <w:t>0,4</w:t>
            </w:r>
          </w:p>
        </w:tc>
      </w:tr>
      <w:tr w:rsidR="00067521" w:rsidRPr="00067521" w:rsidTr="00067521">
        <w:trPr>
          <w:trHeight w:val="945"/>
        </w:trPr>
        <w:tc>
          <w:tcPr>
            <w:tcW w:w="4736" w:type="dxa"/>
            <w:tcBorders>
              <w:top w:val="nil"/>
              <w:left w:val="single" w:sz="4" w:space="0" w:color="auto"/>
              <w:bottom w:val="nil"/>
              <w:right w:val="single" w:sz="4" w:space="0" w:color="auto"/>
            </w:tcBorders>
            <w:shd w:val="clear" w:color="auto" w:fill="auto"/>
            <w:hideMark/>
          </w:tcPr>
          <w:p w:rsidR="00067521" w:rsidRPr="00067521" w:rsidRDefault="00067521" w:rsidP="00067521">
            <w:pPr>
              <w:rPr>
                <w:b/>
                <w:bCs/>
              </w:rPr>
            </w:pPr>
            <w:r w:rsidRPr="00067521">
              <w:rPr>
                <w:b/>
                <w:bCs/>
              </w:rPr>
              <w:t xml:space="preserve">Администрация Латышовского сельского поселения </w:t>
            </w:r>
            <w:proofErr w:type="spellStart"/>
            <w:r w:rsidRPr="00067521">
              <w:rPr>
                <w:b/>
                <w:bCs/>
              </w:rPr>
              <w:t>Кадошкинского</w:t>
            </w:r>
            <w:proofErr w:type="spellEnd"/>
            <w:r w:rsidRPr="00067521">
              <w:rPr>
                <w:b/>
                <w:bCs/>
              </w:rPr>
              <w:t xml:space="preserve"> муниципального района Республики Мордовия</w:t>
            </w:r>
          </w:p>
        </w:tc>
        <w:tc>
          <w:tcPr>
            <w:tcW w:w="923" w:type="dxa"/>
            <w:tcBorders>
              <w:top w:val="nil"/>
              <w:left w:val="nil"/>
              <w:bottom w:val="single" w:sz="4" w:space="0" w:color="auto"/>
              <w:right w:val="single" w:sz="4" w:space="0" w:color="auto"/>
            </w:tcBorders>
            <w:shd w:val="clear" w:color="auto" w:fill="auto"/>
            <w:vAlign w:val="bottom"/>
            <w:hideMark/>
          </w:tcPr>
          <w:p w:rsidR="00067521" w:rsidRPr="00067521" w:rsidRDefault="00067521" w:rsidP="00067521">
            <w:pPr>
              <w:jc w:val="center"/>
              <w:rPr>
                <w:b/>
                <w:bCs/>
              </w:rPr>
            </w:pPr>
            <w:r w:rsidRPr="00067521">
              <w:rPr>
                <w:b/>
                <w:bCs/>
              </w:rPr>
              <w:t>89</w:t>
            </w:r>
          </w:p>
        </w:tc>
        <w:tc>
          <w:tcPr>
            <w:tcW w:w="80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w:t>
            </w:r>
          </w:p>
        </w:tc>
        <w:tc>
          <w:tcPr>
            <w:tcW w:w="82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848"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77150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240</w:t>
            </w:r>
          </w:p>
        </w:tc>
        <w:tc>
          <w:tcPr>
            <w:tcW w:w="81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01</w:t>
            </w:r>
          </w:p>
        </w:tc>
        <w:tc>
          <w:tcPr>
            <w:tcW w:w="933"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04</w:t>
            </w:r>
          </w:p>
        </w:tc>
        <w:tc>
          <w:tcPr>
            <w:tcW w:w="68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916</w:t>
            </w:r>
          </w:p>
        </w:tc>
        <w:tc>
          <w:tcPr>
            <w:tcW w:w="1044"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0,4</w:t>
            </w:r>
          </w:p>
        </w:tc>
        <w:tc>
          <w:tcPr>
            <w:tcW w:w="949"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right"/>
              <w:rPr>
                <w:b/>
                <w:bCs/>
              </w:rPr>
            </w:pPr>
            <w:r w:rsidRPr="00067521">
              <w:rPr>
                <w:b/>
                <w:bCs/>
              </w:rPr>
              <w:t>0,4</w:t>
            </w:r>
          </w:p>
        </w:tc>
        <w:tc>
          <w:tcPr>
            <w:tcW w:w="1400" w:type="dxa"/>
            <w:tcBorders>
              <w:top w:val="nil"/>
              <w:left w:val="nil"/>
              <w:bottom w:val="single" w:sz="4" w:space="0" w:color="auto"/>
              <w:right w:val="nil"/>
            </w:tcBorders>
            <w:shd w:val="clear" w:color="auto" w:fill="auto"/>
            <w:noWrap/>
            <w:vAlign w:val="bottom"/>
            <w:hideMark/>
          </w:tcPr>
          <w:p w:rsidR="00067521" w:rsidRPr="00067521" w:rsidRDefault="00067521" w:rsidP="00067521">
            <w:pPr>
              <w:jc w:val="right"/>
              <w:rPr>
                <w:b/>
                <w:bCs/>
              </w:rPr>
            </w:pPr>
            <w:r w:rsidRPr="00067521">
              <w:rPr>
                <w:b/>
                <w:bCs/>
              </w:rPr>
              <w:t>0,4</w:t>
            </w:r>
          </w:p>
        </w:tc>
      </w:tr>
      <w:tr w:rsidR="00067521" w:rsidRPr="00067521" w:rsidTr="00067521">
        <w:trPr>
          <w:trHeight w:val="300"/>
        </w:trPr>
        <w:tc>
          <w:tcPr>
            <w:tcW w:w="4736" w:type="dxa"/>
            <w:tcBorders>
              <w:top w:val="nil"/>
              <w:left w:val="nil"/>
              <w:bottom w:val="nil"/>
              <w:right w:val="nil"/>
            </w:tcBorders>
            <w:shd w:val="clear" w:color="auto" w:fill="auto"/>
            <w:noWrap/>
            <w:hideMark/>
          </w:tcPr>
          <w:p w:rsidR="00067521" w:rsidRPr="00067521" w:rsidRDefault="00067521" w:rsidP="00067521">
            <w:pPr>
              <w:jc w:val="right"/>
              <w:rPr>
                <w:b/>
                <w:bCs/>
              </w:rPr>
            </w:pPr>
          </w:p>
        </w:tc>
        <w:tc>
          <w:tcPr>
            <w:tcW w:w="923"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03"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29"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48"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16"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1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933"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689"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044"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949"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40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r>
      <w:tr w:rsidR="00067521" w:rsidRPr="00067521" w:rsidTr="00067521">
        <w:trPr>
          <w:trHeight w:val="300"/>
        </w:trPr>
        <w:tc>
          <w:tcPr>
            <w:tcW w:w="4736" w:type="dxa"/>
            <w:tcBorders>
              <w:top w:val="nil"/>
              <w:left w:val="nil"/>
              <w:bottom w:val="nil"/>
              <w:right w:val="nil"/>
            </w:tcBorders>
            <w:shd w:val="clear" w:color="auto" w:fill="auto"/>
            <w:noWrap/>
            <w:hideMark/>
          </w:tcPr>
          <w:p w:rsidR="00067521" w:rsidRPr="00067521" w:rsidRDefault="00067521" w:rsidP="00067521">
            <w:pPr>
              <w:rPr>
                <w:sz w:val="20"/>
                <w:szCs w:val="20"/>
              </w:rPr>
            </w:pPr>
          </w:p>
        </w:tc>
        <w:tc>
          <w:tcPr>
            <w:tcW w:w="923"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03"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29"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48"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16"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81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933"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689"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044"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949"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40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r>
    </w:tbl>
    <w:p w:rsidR="00CD3F37" w:rsidRDefault="00CD3F37" w:rsidP="00E93BAE">
      <w:pPr>
        <w:rPr>
          <w:b/>
        </w:rPr>
      </w:pPr>
    </w:p>
    <w:tbl>
      <w:tblPr>
        <w:tblW w:w="13280" w:type="dxa"/>
        <w:tblLook w:val="04A0" w:firstRow="1" w:lastRow="0" w:firstColumn="1" w:lastColumn="0" w:noHBand="0" w:noVBand="1"/>
      </w:tblPr>
      <w:tblGrid>
        <w:gridCol w:w="3060"/>
        <w:gridCol w:w="5860"/>
        <w:gridCol w:w="1220"/>
        <w:gridCol w:w="1620"/>
        <w:gridCol w:w="1520"/>
      </w:tblGrid>
      <w:tr w:rsidR="00067521" w:rsidRPr="00067521" w:rsidTr="00067521">
        <w:trPr>
          <w:trHeight w:val="2685"/>
        </w:trPr>
        <w:tc>
          <w:tcPr>
            <w:tcW w:w="3060" w:type="dxa"/>
            <w:tcBorders>
              <w:top w:val="nil"/>
              <w:left w:val="nil"/>
              <w:bottom w:val="nil"/>
              <w:right w:val="nil"/>
            </w:tcBorders>
            <w:shd w:val="clear" w:color="000000" w:fill="FFFFFF"/>
            <w:noWrap/>
            <w:vAlign w:val="bottom"/>
            <w:hideMark/>
          </w:tcPr>
          <w:p w:rsidR="00067521" w:rsidRPr="00067521" w:rsidRDefault="00067521" w:rsidP="00067521">
            <w:pPr>
              <w:rPr>
                <w:rFonts w:ascii="Verdana" w:hAnsi="Verdana" w:cs="Arial"/>
              </w:rPr>
            </w:pPr>
            <w:r w:rsidRPr="00067521">
              <w:rPr>
                <w:rFonts w:ascii="Verdana" w:hAnsi="Verdana" w:cs="Arial"/>
              </w:rPr>
              <w:lastRenderedPageBreak/>
              <w:t> </w:t>
            </w:r>
          </w:p>
        </w:tc>
        <w:tc>
          <w:tcPr>
            <w:tcW w:w="5860" w:type="dxa"/>
            <w:tcBorders>
              <w:top w:val="nil"/>
              <w:left w:val="nil"/>
              <w:bottom w:val="nil"/>
              <w:right w:val="nil"/>
            </w:tcBorders>
            <w:shd w:val="clear" w:color="000000" w:fill="FFFFFF"/>
            <w:hideMark/>
          </w:tcPr>
          <w:p w:rsidR="00067521" w:rsidRPr="00067521" w:rsidRDefault="00067521" w:rsidP="00067521">
            <w:pPr>
              <w:rPr>
                <w:rFonts w:ascii="Arial" w:hAnsi="Arial" w:cs="Arial"/>
              </w:rPr>
            </w:pPr>
            <w:r w:rsidRPr="00067521">
              <w:rPr>
                <w:rFonts w:ascii="Arial" w:hAnsi="Arial" w:cs="Arial"/>
              </w:rPr>
              <w:t> </w:t>
            </w:r>
          </w:p>
        </w:tc>
        <w:tc>
          <w:tcPr>
            <w:tcW w:w="4360" w:type="dxa"/>
            <w:gridSpan w:val="3"/>
            <w:tcBorders>
              <w:top w:val="nil"/>
              <w:left w:val="nil"/>
              <w:bottom w:val="nil"/>
              <w:right w:val="nil"/>
            </w:tcBorders>
            <w:shd w:val="clear" w:color="000000" w:fill="FFFFFF"/>
            <w:vAlign w:val="bottom"/>
            <w:hideMark/>
          </w:tcPr>
          <w:p w:rsidR="00067521" w:rsidRPr="00067521" w:rsidRDefault="00067521" w:rsidP="00067521">
            <w:r w:rsidRPr="00067521">
              <w:t xml:space="preserve">Приложение 5                                                                                                                         к решению Совета депутатов Латышовского сельского поселения "О бюджете Латышовского сельского поселения </w:t>
            </w:r>
            <w:proofErr w:type="spellStart"/>
            <w:r w:rsidRPr="00067521">
              <w:t>Кадошкинского</w:t>
            </w:r>
            <w:proofErr w:type="spellEnd"/>
            <w:r w:rsidRPr="00067521">
              <w:t xml:space="preserve"> муниципального района Республики Мордовия на 2024 год и на плановый период 2025 и 2026 годов"</w:t>
            </w:r>
          </w:p>
        </w:tc>
      </w:tr>
      <w:tr w:rsidR="00067521" w:rsidRPr="00067521" w:rsidTr="00067521">
        <w:trPr>
          <w:trHeight w:val="1215"/>
        </w:trPr>
        <w:tc>
          <w:tcPr>
            <w:tcW w:w="13280" w:type="dxa"/>
            <w:gridSpan w:val="5"/>
            <w:tcBorders>
              <w:top w:val="nil"/>
              <w:left w:val="nil"/>
              <w:bottom w:val="nil"/>
              <w:right w:val="nil"/>
            </w:tcBorders>
            <w:shd w:val="clear" w:color="000000" w:fill="FFFFFF"/>
            <w:vAlign w:val="center"/>
            <w:hideMark/>
          </w:tcPr>
          <w:p w:rsidR="00067521" w:rsidRDefault="00067521" w:rsidP="00067521">
            <w:pPr>
              <w:jc w:val="center"/>
              <w:rPr>
                <w:b/>
                <w:bCs/>
              </w:rPr>
            </w:pPr>
          </w:p>
          <w:p w:rsidR="00067521" w:rsidRDefault="00067521" w:rsidP="00067521">
            <w:pPr>
              <w:jc w:val="center"/>
              <w:rPr>
                <w:b/>
                <w:bCs/>
              </w:rPr>
            </w:pPr>
          </w:p>
          <w:p w:rsidR="00067521" w:rsidRPr="00067521" w:rsidRDefault="00067521" w:rsidP="00067521">
            <w:pPr>
              <w:jc w:val="center"/>
              <w:rPr>
                <w:b/>
                <w:bCs/>
              </w:rPr>
            </w:pPr>
            <w:r w:rsidRPr="00067521">
              <w:rPr>
                <w:b/>
                <w:bCs/>
              </w:rPr>
              <w:t xml:space="preserve">ИСТОЧНИКИ </w:t>
            </w:r>
            <w:r w:rsidRPr="00067521">
              <w:rPr>
                <w:b/>
                <w:bCs/>
              </w:rPr>
              <w:br/>
              <w:t xml:space="preserve">ВНУТРЕННЕГО ФИНАНСИРОВАНИЯ </w:t>
            </w:r>
            <w:r w:rsidR="002E432D" w:rsidRPr="00067521">
              <w:rPr>
                <w:b/>
                <w:bCs/>
              </w:rPr>
              <w:t>ДЕФИЦИТА БЮДЖЕТА ЛАТЫШОВСКОГО</w:t>
            </w:r>
            <w:r w:rsidRPr="00067521">
              <w:rPr>
                <w:b/>
                <w:bCs/>
              </w:rPr>
              <w:t xml:space="preserve"> СЕЛЬСКОГО ПОСЕЛЕНИЯ КАДОШКИНСКОГО МУНИЦИПАЛЬНОГО РАЙОНА РЕСПУБЛИКИ МОРДОВИЯ НА 2024 ГОД И НА ПЛАНОВЫЙ ПЕРИОД 2025 И 2026 ГОДОВ</w:t>
            </w:r>
          </w:p>
        </w:tc>
      </w:tr>
      <w:tr w:rsidR="00067521" w:rsidRPr="00067521" w:rsidTr="00067521">
        <w:trPr>
          <w:trHeight w:val="510"/>
        </w:trPr>
        <w:tc>
          <w:tcPr>
            <w:tcW w:w="3060" w:type="dxa"/>
            <w:tcBorders>
              <w:top w:val="nil"/>
              <w:left w:val="nil"/>
              <w:bottom w:val="nil"/>
              <w:right w:val="nil"/>
            </w:tcBorders>
            <w:shd w:val="clear" w:color="000000" w:fill="FFFFFF"/>
            <w:noWrap/>
            <w:vAlign w:val="bottom"/>
            <w:hideMark/>
          </w:tcPr>
          <w:p w:rsidR="00067521" w:rsidRPr="00067521" w:rsidRDefault="00067521" w:rsidP="00067521">
            <w:r w:rsidRPr="00067521">
              <w:t> </w:t>
            </w:r>
          </w:p>
        </w:tc>
        <w:tc>
          <w:tcPr>
            <w:tcW w:w="5860" w:type="dxa"/>
            <w:tcBorders>
              <w:top w:val="nil"/>
              <w:left w:val="nil"/>
              <w:bottom w:val="nil"/>
              <w:right w:val="nil"/>
            </w:tcBorders>
            <w:shd w:val="clear" w:color="000000" w:fill="FFFFFF"/>
            <w:hideMark/>
          </w:tcPr>
          <w:p w:rsidR="00067521" w:rsidRPr="00067521" w:rsidRDefault="00067521" w:rsidP="00067521">
            <w:r w:rsidRPr="00067521">
              <w:t> </w:t>
            </w:r>
          </w:p>
        </w:tc>
        <w:tc>
          <w:tcPr>
            <w:tcW w:w="1220" w:type="dxa"/>
            <w:tcBorders>
              <w:top w:val="nil"/>
              <w:left w:val="nil"/>
              <w:bottom w:val="single" w:sz="4" w:space="0" w:color="000000"/>
              <w:right w:val="nil"/>
            </w:tcBorders>
            <w:shd w:val="clear" w:color="000000" w:fill="FFFFFF"/>
            <w:noWrap/>
            <w:vAlign w:val="bottom"/>
            <w:hideMark/>
          </w:tcPr>
          <w:p w:rsidR="00067521" w:rsidRPr="00067521" w:rsidRDefault="00067521" w:rsidP="00067521">
            <w:r w:rsidRPr="00067521">
              <w:t> </w:t>
            </w:r>
          </w:p>
        </w:tc>
        <w:tc>
          <w:tcPr>
            <w:tcW w:w="1620" w:type="dxa"/>
            <w:tcBorders>
              <w:top w:val="nil"/>
              <w:left w:val="nil"/>
              <w:bottom w:val="nil"/>
              <w:right w:val="nil"/>
            </w:tcBorders>
            <w:shd w:val="clear" w:color="000000" w:fill="FFFFFF"/>
            <w:noWrap/>
            <w:vAlign w:val="bottom"/>
            <w:hideMark/>
          </w:tcPr>
          <w:p w:rsidR="00067521" w:rsidRPr="00067521" w:rsidRDefault="00067521" w:rsidP="00067521">
            <w:r w:rsidRPr="00067521">
              <w:t> </w:t>
            </w:r>
          </w:p>
        </w:tc>
        <w:tc>
          <w:tcPr>
            <w:tcW w:w="1520" w:type="dxa"/>
            <w:tcBorders>
              <w:top w:val="nil"/>
              <w:left w:val="nil"/>
              <w:bottom w:val="nil"/>
              <w:right w:val="nil"/>
            </w:tcBorders>
            <w:shd w:val="clear" w:color="000000" w:fill="FFFFFF"/>
            <w:noWrap/>
            <w:vAlign w:val="bottom"/>
            <w:hideMark/>
          </w:tcPr>
          <w:p w:rsidR="00067521" w:rsidRPr="00067521" w:rsidRDefault="00067521" w:rsidP="00067521">
            <w:pPr>
              <w:jc w:val="right"/>
            </w:pPr>
            <w:r w:rsidRPr="00067521">
              <w:t>(</w:t>
            </w:r>
            <w:proofErr w:type="spellStart"/>
            <w:r w:rsidRPr="00067521">
              <w:t>тыс.руб</w:t>
            </w:r>
            <w:proofErr w:type="spellEnd"/>
            <w:r w:rsidRPr="00067521">
              <w:t>.)</w:t>
            </w:r>
          </w:p>
        </w:tc>
      </w:tr>
      <w:tr w:rsidR="00067521" w:rsidRPr="00067521" w:rsidTr="00067521">
        <w:trPr>
          <w:trHeight w:val="870"/>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521" w:rsidRPr="00067521" w:rsidRDefault="00067521" w:rsidP="00067521">
            <w:pPr>
              <w:jc w:val="center"/>
              <w:rPr>
                <w:b/>
                <w:bCs/>
              </w:rPr>
            </w:pPr>
            <w:r w:rsidRPr="00067521">
              <w:rPr>
                <w:b/>
                <w:bCs/>
              </w:rPr>
              <w:t>Код</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521" w:rsidRPr="00067521" w:rsidRDefault="00067521" w:rsidP="00067521">
            <w:pPr>
              <w:jc w:val="center"/>
              <w:rPr>
                <w:b/>
                <w:bCs/>
                <w:sz w:val="23"/>
                <w:szCs w:val="23"/>
              </w:rPr>
            </w:pPr>
            <w:r w:rsidRPr="00067521">
              <w:rPr>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3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7521" w:rsidRPr="00067521" w:rsidRDefault="00067521" w:rsidP="00067521">
            <w:pPr>
              <w:jc w:val="center"/>
              <w:rPr>
                <w:b/>
                <w:bCs/>
              </w:rPr>
            </w:pPr>
            <w:r w:rsidRPr="00067521">
              <w:rPr>
                <w:b/>
                <w:bCs/>
              </w:rPr>
              <w:t>Сумма (тыс. руб.)</w:t>
            </w:r>
          </w:p>
        </w:tc>
      </w:tr>
      <w:tr w:rsidR="00067521" w:rsidRPr="00067521" w:rsidTr="00067521">
        <w:trPr>
          <w:trHeight w:val="720"/>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067521" w:rsidRPr="00067521" w:rsidRDefault="00067521" w:rsidP="00067521">
            <w:pPr>
              <w:rPr>
                <w:b/>
                <w:bCs/>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rsidR="00067521" w:rsidRPr="00067521" w:rsidRDefault="00067521" w:rsidP="00067521">
            <w:pPr>
              <w:rPr>
                <w:b/>
                <w:bCs/>
                <w:sz w:val="23"/>
                <w:szCs w:val="23"/>
              </w:rPr>
            </w:pPr>
          </w:p>
        </w:tc>
        <w:tc>
          <w:tcPr>
            <w:tcW w:w="1220" w:type="dxa"/>
            <w:tcBorders>
              <w:top w:val="nil"/>
              <w:left w:val="nil"/>
              <w:bottom w:val="single" w:sz="4" w:space="0" w:color="auto"/>
              <w:right w:val="single" w:sz="4" w:space="0" w:color="auto"/>
            </w:tcBorders>
            <w:shd w:val="clear" w:color="auto" w:fill="auto"/>
            <w:vAlign w:val="center"/>
            <w:hideMark/>
          </w:tcPr>
          <w:p w:rsidR="00067521" w:rsidRPr="00067521" w:rsidRDefault="00067521" w:rsidP="00067521">
            <w:pPr>
              <w:jc w:val="center"/>
              <w:rPr>
                <w:b/>
                <w:bCs/>
              </w:rPr>
            </w:pPr>
            <w:r w:rsidRPr="00067521">
              <w:rPr>
                <w:b/>
                <w:bCs/>
              </w:rPr>
              <w:t>2024 год</w:t>
            </w:r>
          </w:p>
        </w:tc>
        <w:tc>
          <w:tcPr>
            <w:tcW w:w="1620" w:type="dxa"/>
            <w:tcBorders>
              <w:top w:val="nil"/>
              <w:left w:val="nil"/>
              <w:bottom w:val="single" w:sz="4" w:space="0" w:color="auto"/>
              <w:right w:val="single" w:sz="4" w:space="0" w:color="auto"/>
            </w:tcBorders>
            <w:shd w:val="clear" w:color="auto" w:fill="auto"/>
            <w:vAlign w:val="center"/>
            <w:hideMark/>
          </w:tcPr>
          <w:p w:rsidR="00067521" w:rsidRPr="00067521" w:rsidRDefault="00067521" w:rsidP="00067521">
            <w:pPr>
              <w:jc w:val="center"/>
              <w:rPr>
                <w:b/>
                <w:bCs/>
              </w:rPr>
            </w:pPr>
            <w:r w:rsidRPr="00067521">
              <w:rPr>
                <w:b/>
                <w:bCs/>
              </w:rPr>
              <w:t>2025 год</w:t>
            </w:r>
          </w:p>
        </w:tc>
        <w:tc>
          <w:tcPr>
            <w:tcW w:w="1520" w:type="dxa"/>
            <w:tcBorders>
              <w:top w:val="nil"/>
              <w:left w:val="nil"/>
              <w:bottom w:val="single" w:sz="4" w:space="0" w:color="auto"/>
              <w:right w:val="single" w:sz="4" w:space="0" w:color="auto"/>
            </w:tcBorders>
            <w:shd w:val="clear" w:color="auto" w:fill="auto"/>
            <w:vAlign w:val="center"/>
            <w:hideMark/>
          </w:tcPr>
          <w:p w:rsidR="00067521" w:rsidRPr="00067521" w:rsidRDefault="00067521" w:rsidP="00067521">
            <w:pPr>
              <w:jc w:val="center"/>
              <w:rPr>
                <w:b/>
                <w:bCs/>
              </w:rPr>
            </w:pPr>
            <w:r w:rsidRPr="00067521">
              <w:rPr>
                <w:b/>
                <w:bCs/>
              </w:rPr>
              <w:t>2026 год</w:t>
            </w:r>
          </w:p>
        </w:tc>
      </w:tr>
      <w:tr w:rsidR="00067521" w:rsidRPr="00067521" w:rsidTr="00067521">
        <w:trPr>
          <w:trHeight w:val="63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000 01 00 00 00 00 0000 000</w:t>
            </w:r>
          </w:p>
        </w:tc>
        <w:tc>
          <w:tcPr>
            <w:tcW w:w="5860" w:type="dxa"/>
            <w:tcBorders>
              <w:top w:val="nil"/>
              <w:left w:val="nil"/>
              <w:bottom w:val="single" w:sz="4" w:space="0" w:color="auto"/>
              <w:right w:val="single" w:sz="4" w:space="0" w:color="auto"/>
            </w:tcBorders>
            <w:shd w:val="clear" w:color="auto" w:fill="auto"/>
            <w:hideMark/>
          </w:tcPr>
          <w:p w:rsidR="00067521" w:rsidRPr="00067521" w:rsidRDefault="00067521" w:rsidP="00067521">
            <w:pPr>
              <w:rPr>
                <w:b/>
                <w:bCs/>
              </w:rPr>
            </w:pPr>
            <w:r w:rsidRPr="00067521">
              <w:rPr>
                <w:b/>
                <w:bCs/>
              </w:rPr>
              <w:t>ИСТОЧНИКИ ВНУТРЕННЕГО ФИНАНСИРОВАНИЯ ДЕФИЦИТОВ БЮДЖЕТОВ</w:t>
            </w:r>
          </w:p>
        </w:tc>
        <w:tc>
          <w:tcPr>
            <w:tcW w:w="12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-21,3</w:t>
            </w:r>
          </w:p>
        </w:tc>
        <w:tc>
          <w:tcPr>
            <w:tcW w:w="16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-28,4</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-35,6</w:t>
            </w:r>
          </w:p>
        </w:tc>
      </w:tr>
      <w:tr w:rsidR="00067521" w:rsidRPr="00067521" w:rsidTr="00067521">
        <w:trPr>
          <w:trHeight w:val="315"/>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000 01 02 00 00 00 0000 000</w:t>
            </w:r>
          </w:p>
        </w:tc>
        <w:tc>
          <w:tcPr>
            <w:tcW w:w="5860" w:type="dxa"/>
            <w:tcBorders>
              <w:top w:val="nil"/>
              <w:left w:val="nil"/>
              <w:bottom w:val="single" w:sz="4" w:space="0" w:color="auto"/>
              <w:right w:val="single" w:sz="4" w:space="0" w:color="auto"/>
            </w:tcBorders>
            <w:shd w:val="clear" w:color="auto" w:fill="auto"/>
            <w:hideMark/>
          </w:tcPr>
          <w:p w:rsidR="00067521" w:rsidRPr="00067521" w:rsidRDefault="00067521" w:rsidP="00067521">
            <w:r w:rsidRPr="00067521">
              <w:t>Кредиты кредитных организаций в валюте Российской Федерации</w:t>
            </w:r>
          </w:p>
        </w:tc>
        <w:tc>
          <w:tcPr>
            <w:tcW w:w="1220" w:type="dxa"/>
            <w:tcBorders>
              <w:top w:val="nil"/>
              <w:left w:val="nil"/>
              <w:bottom w:val="single" w:sz="4" w:space="0" w:color="000000"/>
              <w:right w:val="nil"/>
            </w:tcBorders>
            <w:shd w:val="clear" w:color="auto" w:fill="auto"/>
            <w:noWrap/>
            <w:vAlign w:val="bottom"/>
            <w:hideMark/>
          </w:tcPr>
          <w:p w:rsidR="00067521" w:rsidRPr="00067521" w:rsidRDefault="00067521" w:rsidP="00067521">
            <w:pPr>
              <w:jc w:val="center"/>
            </w:pPr>
            <w:r w:rsidRPr="00067521">
              <w:t>0,0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r>
      <w:tr w:rsidR="00067521" w:rsidRPr="00067521" w:rsidTr="00067521">
        <w:trPr>
          <w:trHeight w:val="63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000 01 02 00 00 00 0000 700</w:t>
            </w:r>
          </w:p>
        </w:tc>
        <w:tc>
          <w:tcPr>
            <w:tcW w:w="5860" w:type="dxa"/>
            <w:tcBorders>
              <w:top w:val="nil"/>
              <w:left w:val="nil"/>
              <w:bottom w:val="single" w:sz="4" w:space="0" w:color="auto"/>
              <w:right w:val="single" w:sz="4" w:space="0" w:color="auto"/>
            </w:tcBorders>
            <w:shd w:val="clear" w:color="auto" w:fill="auto"/>
            <w:hideMark/>
          </w:tcPr>
          <w:p w:rsidR="00067521" w:rsidRPr="00067521" w:rsidRDefault="00067521" w:rsidP="00067521">
            <w:r w:rsidRPr="00067521">
              <w:t>Получение кредитов от кредитных организаций в валюте Российской Федерации</w:t>
            </w:r>
          </w:p>
        </w:tc>
        <w:tc>
          <w:tcPr>
            <w:tcW w:w="1220" w:type="dxa"/>
            <w:tcBorders>
              <w:top w:val="nil"/>
              <w:left w:val="nil"/>
              <w:bottom w:val="single" w:sz="4" w:space="0" w:color="000000"/>
              <w:right w:val="nil"/>
            </w:tcBorders>
            <w:shd w:val="clear" w:color="auto" w:fill="auto"/>
            <w:noWrap/>
            <w:vAlign w:val="bottom"/>
            <w:hideMark/>
          </w:tcPr>
          <w:p w:rsidR="00067521" w:rsidRPr="00067521" w:rsidRDefault="00067521" w:rsidP="00067521">
            <w:pPr>
              <w:jc w:val="center"/>
            </w:pPr>
            <w:r w:rsidRPr="00067521">
              <w:t>0,0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r>
      <w:tr w:rsidR="00067521" w:rsidRPr="00067521" w:rsidTr="00067521">
        <w:trPr>
          <w:trHeight w:val="63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000 01 02 00 00 10 0000 710</w:t>
            </w:r>
          </w:p>
        </w:tc>
        <w:tc>
          <w:tcPr>
            <w:tcW w:w="5860" w:type="dxa"/>
            <w:tcBorders>
              <w:top w:val="nil"/>
              <w:left w:val="nil"/>
              <w:bottom w:val="nil"/>
              <w:right w:val="nil"/>
            </w:tcBorders>
            <w:shd w:val="clear" w:color="auto" w:fill="auto"/>
            <w:vAlign w:val="bottom"/>
            <w:hideMark/>
          </w:tcPr>
          <w:p w:rsidR="00067521" w:rsidRPr="00067521" w:rsidRDefault="00067521" w:rsidP="00067521">
            <w:pPr>
              <w:rPr>
                <w:color w:val="000000"/>
              </w:rPr>
            </w:pPr>
            <w:r w:rsidRPr="00067521">
              <w:rPr>
                <w:color w:val="000000"/>
              </w:rPr>
              <w:t>Получение кредитов от кредитных организаций бюджетами поселений в валюте Российской Федерации</w:t>
            </w:r>
          </w:p>
        </w:tc>
        <w:tc>
          <w:tcPr>
            <w:tcW w:w="1220" w:type="dxa"/>
            <w:tcBorders>
              <w:top w:val="nil"/>
              <w:left w:val="single" w:sz="4" w:space="0" w:color="000000"/>
              <w:bottom w:val="single" w:sz="4" w:space="0" w:color="000000"/>
              <w:right w:val="nil"/>
            </w:tcBorders>
            <w:shd w:val="clear" w:color="auto" w:fill="auto"/>
            <w:noWrap/>
            <w:vAlign w:val="bottom"/>
            <w:hideMark/>
          </w:tcPr>
          <w:p w:rsidR="00067521" w:rsidRPr="00067521" w:rsidRDefault="00067521" w:rsidP="00067521">
            <w:pPr>
              <w:jc w:val="center"/>
            </w:pPr>
            <w:r w:rsidRPr="00067521">
              <w:t>0,0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0,0</w:t>
            </w:r>
          </w:p>
        </w:tc>
      </w:tr>
      <w:tr w:rsidR="00067521" w:rsidRPr="00067521" w:rsidTr="00067521">
        <w:trPr>
          <w:trHeight w:val="630"/>
        </w:trPr>
        <w:tc>
          <w:tcPr>
            <w:tcW w:w="3060" w:type="dxa"/>
            <w:tcBorders>
              <w:top w:val="nil"/>
              <w:left w:val="single" w:sz="4" w:space="0" w:color="000000"/>
              <w:bottom w:val="single" w:sz="4" w:space="0" w:color="000000"/>
              <w:right w:val="single" w:sz="4" w:space="0" w:color="000000"/>
            </w:tcBorders>
            <w:shd w:val="clear" w:color="auto" w:fill="auto"/>
            <w:noWrap/>
            <w:vAlign w:val="center"/>
            <w:hideMark/>
          </w:tcPr>
          <w:p w:rsidR="00067521" w:rsidRPr="00067521" w:rsidRDefault="00067521" w:rsidP="00067521">
            <w:pPr>
              <w:jc w:val="center"/>
            </w:pPr>
            <w:r w:rsidRPr="00067521">
              <w:lastRenderedPageBreak/>
              <w:t>000 01 03 00 00 00 0000 000</w:t>
            </w:r>
          </w:p>
        </w:tc>
        <w:tc>
          <w:tcPr>
            <w:tcW w:w="5860" w:type="dxa"/>
            <w:tcBorders>
              <w:top w:val="single" w:sz="4" w:space="0" w:color="000000"/>
              <w:left w:val="nil"/>
              <w:bottom w:val="single" w:sz="4" w:space="0" w:color="000000"/>
              <w:right w:val="nil"/>
            </w:tcBorders>
            <w:shd w:val="clear" w:color="auto" w:fill="auto"/>
            <w:hideMark/>
          </w:tcPr>
          <w:p w:rsidR="00067521" w:rsidRPr="00067521" w:rsidRDefault="00067521" w:rsidP="00067521">
            <w:r w:rsidRPr="00067521">
              <w:t>Бюджетные кредиты от других бюджетов бюджетной системы Российской Федерации</w:t>
            </w:r>
          </w:p>
        </w:tc>
        <w:tc>
          <w:tcPr>
            <w:tcW w:w="1220" w:type="dxa"/>
            <w:tcBorders>
              <w:top w:val="nil"/>
              <w:left w:val="single" w:sz="4" w:space="0" w:color="000000"/>
              <w:bottom w:val="single" w:sz="4" w:space="0" w:color="000000"/>
              <w:right w:val="nil"/>
            </w:tcBorders>
            <w:shd w:val="clear" w:color="auto" w:fill="auto"/>
            <w:noWrap/>
            <w:vAlign w:val="bottom"/>
            <w:hideMark/>
          </w:tcPr>
          <w:p w:rsidR="00067521" w:rsidRPr="00067521" w:rsidRDefault="00067521" w:rsidP="00067521">
            <w:pPr>
              <w:jc w:val="center"/>
            </w:pPr>
            <w:r w:rsidRPr="00067521">
              <w:t>-21,3</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-28,4</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-35,6</w:t>
            </w:r>
          </w:p>
        </w:tc>
      </w:tr>
      <w:tr w:rsidR="00067521" w:rsidRPr="00067521" w:rsidTr="00067521">
        <w:trPr>
          <w:trHeight w:val="630"/>
        </w:trPr>
        <w:tc>
          <w:tcPr>
            <w:tcW w:w="3060" w:type="dxa"/>
            <w:tcBorders>
              <w:top w:val="nil"/>
              <w:left w:val="single" w:sz="4" w:space="0" w:color="000000"/>
              <w:bottom w:val="single" w:sz="4" w:space="0" w:color="000000"/>
              <w:right w:val="single" w:sz="4" w:space="0" w:color="000000"/>
            </w:tcBorders>
            <w:shd w:val="clear" w:color="auto" w:fill="auto"/>
            <w:noWrap/>
            <w:vAlign w:val="center"/>
            <w:hideMark/>
          </w:tcPr>
          <w:p w:rsidR="00067521" w:rsidRPr="00067521" w:rsidRDefault="00067521" w:rsidP="00067521">
            <w:pPr>
              <w:jc w:val="center"/>
            </w:pPr>
            <w:r w:rsidRPr="00067521">
              <w:t>000 01 03 01 00 00 0000 000</w:t>
            </w:r>
          </w:p>
        </w:tc>
        <w:tc>
          <w:tcPr>
            <w:tcW w:w="5860" w:type="dxa"/>
            <w:tcBorders>
              <w:top w:val="nil"/>
              <w:left w:val="nil"/>
              <w:bottom w:val="single" w:sz="4" w:space="0" w:color="000000"/>
              <w:right w:val="nil"/>
            </w:tcBorders>
            <w:shd w:val="clear" w:color="auto" w:fill="auto"/>
            <w:hideMark/>
          </w:tcPr>
          <w:p w:rsidR="00067521" w:rsidRPr="00067521" w:rsidRDefault="00067521" w:rsidP="00067521">
            <w:r w:rsidRPr="00067521">
              <w:t>Бюджетные кредиты от других бюджетов бюджетной системы Российской Федерации в валюте Российской Федерации</w:t>
            </w:r>
          </w:p>
        </w:tc>
        <w:tc>
          <w:tcPr>
            <w:tcW w:w="1220" w:type="dxa"/>
            <w:tcBorders>
              <w:top w:val="nil"/>
              <w:left w:val="single" w:sz="4" w:space="0" w:color="000000"/>
              <w:bottom w:val="single" w:sz="4" w:space="0" w:color="000000"/>
              <w:right w:val="nil"/>
            </w:tcBorders>
            <w:shd w:val="clear" w:color="auto" w:fill="auto"/>
            <w:noWrap/>
            <w:vAlign w:val="bottom"/>
            <w:hideMark/>
          </w:tcPr>
          <w:p w:rsidR="00067521" w:rsidRPr="00067521" w:rsidRDefault="00067521" w:rsidP="00067521">
            <w:pPr>
              <w:jc w:val="center"/>
            </w:pPr>
            <w:r w:rsidRPr="00067521">
              <w:t>-21,3</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-28,4</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-35,6</w:t>
            </w:r>
          </w:p>
        </w:tc>
      </w:tr>
      <w:tr w:rsidR="00067521" w:rsidRPr="00067521" w:rsidTr="00067521">
        <w:trPr>
          <w:trHeight w:val="945"/>
        </w:trPr>
        <w:tc>
          <w:tcPr>
            <w:tcW w:w="3060" w:type="dxa"/>
            <w:tcBorders>
              <w:top w:val="nil"/>
              <w:left w:val="single" w:sz="4" w:space="0" w:color="000000"/>
              <w:bottom w:val="single" w:sz="4" w:space="0" w:color="000000"/>
              <w:right w:val="single" w:sz="4" w:space="0" w:color="000000"/>
            </w:tcBorders>
            <w:shd w:val="clear" w:color="auto" w:fill="auto"/>
            <w:noWrap/>
            <w:vAlign w:val="center"/>
            <w:hideMark/>
          </w:tcPr>
          <w:p w:rsidR="00067521" w:rsidRPr="00067521" w:rsidRDefault="00067521" w:rsidP="00067521">
            <w:pPr>
              <w:jc w:val="center"/>
            </w:pPr>
            <w:r w:rsidRPr="00067521">
              <w:t>000 01 03 01 00 10 0000 800</w:t>
            </w:r>
          </w:p>
        </w:tc>
        <w:tc>
          <w:tcPr>
            <w:tcW w:w="5860" w:type="dxa"/>
            <w:tcBorders>
              <w:top w:val="nil"/>
              <w:left w:val="nil"/>
              <w:bottom w:val="single" w:sz="4" w:space="0" w:color="000000"/>
              <w:right w:val="single" w:sz="4" w:space="0" w:color="000000"/>
            </w:tcBorders>
            <w:shd w:val="clear" w:color="auto" w:fill="auto"/>
            <w:hideMark/>
          </w:tcPr>
          <w:p w:rsidR="00067521" w:rsidRPr="00067521" w:rsidRDefault="00067521" w:rsidP="00067521">
            <w:r w:rsidRPr="00067521">
              <w:t>Погашение бюджетных кредитов, полученных от других бюджетов бюджетной системы Российской Федерации в валюте Российской Федерации</w:t>
            </w:r>
          </w:p>
        </w:tc>
        <w:tc>
          <w:tcPr>
            <w:tcW w:w="1220" w:type="dxa"/>
            <w:tcBorders>
              <w:top w:val="nil"/>
              <w:left w:val="nil"/>
              <w:bottom w:val="single" w:sz="4" w:space="0" w:color="000000"/>
              <w:right w:val="nil"/>
            </w:tcBorders>
            <w:shd w:val="clear" w:color="auto" w:fill="auto"/>
            <w:noWrap/>
            <w:vAlign w:val="bottom"/>
            <w:hideMark/>
          </w:tcPr>
          <w:p w:rsidR="00067521" w:rsidRPr="00067521" w:rsidRDefault="00067521" w:rsidP="00067521">
            <w:pPr>
              <w:jc w:val="center"/>
            </w:pPr>
            <w:r w:rsidRPr="00067521">
              <w:t>-21,3</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-28,4</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-35,6</w:t>
            </w:r>
          </w:p>
        </w:tc>
      </w:tr>
      <w:tr w:rsidR="00067521" w:rsidRPr="00067521" w:rsidTr="00067521">
        <w:trPr>
          <w:trHeight w:val="945"/>
        </w:trPr>
        <w:tc>
          <w:tcPr>
            <w:tcW w:w="3060" w:type="dxa"/>
            <w:tcBorders>
              <w:top w:val="nil"/>
              <w:left w:val="single" w:sz="4" w:space="0" w:color="000000"/>
              <w:bottom w:val="single" w:sz="4" w:space="0" w:color="000000"/>
              <w:right w:val="single" w:sz="4" w:space="0" w:color="000000"/>
            </w:tcBorders>
            <w:shd w:val="clear" w:color="auto" w:fill="auto"/>
            <w:noWrap/>
            <w:vAlign w:val="center"/>
            <w:hideMark/>
          </w:tcPr>
          <w:p w:rsidR="00067521" w:rsidRPr="00067521" w:rsidRDefault="00067521" w:rsidP="00067521">
            <w:pPr>
              <w:jc w:val="center"/>
            </w:pPr>
            <w:r w:rsidRPr="00067521">
              <w:t>000 01 03 01 00 10 0000 810</w:t>
            </w:r>
          </w:p>
        </w:tc>
        <w:tc>
          <w:tcPr>
            <w:tcW w:w="5860" w:type="dxa"/>
            <w:tcBorders>
              <w:top w:val="nil"/>
              <w:left w:val="nil"/>
              <w:bottom w:val="nil"/>
              <w:right w:val="single" w:sz="4" w:space="0" w:color="000000"/>
            </w:tcBorders>
            <w:shd w:val="clear" w:color="auto" w:fill="auto"/>
            <w:hideMark/>
          </w:tcPr>
          <w:p w:rsidR="00067521" w:rsidRPr="00067521" w:rsidRDefault="00067521" w:rsidP="00067521">
            <w:r w:rsidRPr="00067521">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-21,3</w:t>
            </w:r>
          </w:p>
        </w:tc>
        <w:tc>
          <w:tcPr>
            <w:tcW w:w="16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-28,4</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-35,6</w:t>
            </w:r>
          </w:p>
        </w:tc>
      </w:tr>
      <w:tr w:rsidR="00067521" w:rsidRPr="00067521" w:rsidTr="00067521">
        <w:trPr>
          <w:trHeight w:val="495"/>
        </w:trPr>
        <w:tc>
          <w:tcPr>
            <w:tcW w:w="3060" w:type="dxa"/>
            <w:tcBorders>
              <w:top w:val="nil"/>
              <w:left w:val="single" w:sz="4" w:space="0" w:color="000000"/>
              <w:bottom w:val="single" w:sz="4" w:space="0" w:color="000000"/>
              <w:right w:val="nil"/>
            </w:tcBorders>
            <w:shd w:val="clear" w:color="auto" w:fill="auto"/>
            <w:noWrap/>
            <w:vAlign w:val="center"/>
            <w:hideMark/>
          </w:tcPr>
          <w:p w:rsidR="00067521" w:rsidRPr="00067521" w:rsidRDefault="00067521" w:rsidP="00067521">
            <w:pPr>
              <w:jc w:val="center"/>
            </w:pPr>
            <w:r w:rsidRPr="00067521">
              <w:t>000 01 05 00 00 00 0000 000</w:t>
            </w:r>
          </w:p>
        </w:tc>
        <w:tc>
          <w:tcPr>
            <w:tcW w:w="5860" w:type="dxa"/>
            <w:tcBorders>
              <w:top w:val="single" w:sz="4" w:space="0" w:color="auto"/>
              <w:left w:val="single" w:sz="4" w:space="0" w:color="auto"/>
              <w:bottom w:val="single" w:sz="4" w:space="0" w:color="auto"/>
              <w:right w:val="single" w:sz="4" w:space="0" w:color="auto"/>
            </w:tcBorders>
            <w:shd w:val="clear" w:color="auto" w:fill="auto"/>
            <w:hideMark/>
          </w:tcPr>
          <w:p w:rsidR="00067521" w:rsidRPr="00067521" w:rsidRDefault="00067521" w:rsidP="00067521">
            <w:pPr>
              <w:rPr>
                <w:b/>
                <w:bCs/>
              </w:rPr>
            </w:pPr>
            <w:r w:rsidRPr="00067521">
              <w:rPr>
                <w:b/>
                <w:bCs/>
              </w:rPr>
              <w:t>Изменения остатков средств на счетах по учету средств бюджетов</w:t>
            </w:r>
          </w:p>
        </w:tc>
        <w:tc>
          <w:tcPr>
            <w:tcW w:w="12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16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0,0</w:t>
            </w:r>
          </w:p>
        </w:tc>
      </w:tr>
      <w:tr w:rsidR="00067521" w:rsidRPr="00067521" w:rsidTr="00067521">
        <w:trPr>
          <w:trHeight w:val="315"/>
        </w:trPr>
        <w:tc>
          <w:tcPr>
            <w:tcW w:w="3060" w:type="dxa"/>
            <w:tcBorders>
              <w:top w:val="nil"/>
              <w:left w:val="single" w:sz="4" w:space="0" w:color="000000"/>
              <w:bottom w:val="single" w:sz="4" w:space="0" w:color="000000"/>
              <w:right w:val="single" w:sz="4" w:space="0" w:color="000000"/>
            </w:tcBorders>
            <w:shd w:val="clear" w:color="auto" w:fill="auto"/>
            <w:noWrap/>
            <w:vAlign w:val="center"/>
            <w:hideMark/>
          </w:tcPr>
          <w:p w:rsidR="00067521" w:rsidRPr="00067521" w:rsidRDefault="00067521" w:rsidP="00067521">
            <w:pPr>
              <w:jc w:val="center"/>
              <w:rPr>
                <w:b/>
                <w:bCs/>
              </w:rPr>
            </w:pPr>
            <w:r w:rsidRPr="00067521">
              <w:rPr>
                <w:b/>
                <w:bCs/>
              </w:rPr>
              <w:t>000 01 05 02 00 00 0000 500</w:t>
            </w:r>
          </w:p>
        </w:tc>
        <w:tc>
          <w:tcPr>
            <w:tcW w:w="5860" w:type="dxa"/>
            <w:tcBorders>
              <w:top w:val="nil"/>
              <w:left w:val="nil"/>
              <w:bottom w:val="single" w:sz="4" w:space="0" w:color="000000"/>
              <w:right w:val="nil"/>
            </w:tcBorders>
            <w:shd w:val="clear" w:color="auto" w:fill="auto"/>
            <w:hideMark/>
          </w:tcPr>
          <w:p w:rsidR="00067521" w:rsidRPr="00067521" w:rsidRDefault="00067521" w:rsidP="00067521">
            <w:pPr>
              <w:rPr>
                <w:b/>
                <w:bCs/>
              </w:rPr>
            </w:pPr>
            <w:r w:rsidRPr="00067521">
              <w:rPr>
                <w:b/>
                <w:bCs/>
              </w:rPr>
              <w:t>Увеличение прочих остатков средств бюджетов</w:t>
            </w:r>
          </w:p>
        </w:tc>
        <w:tc>
          <w:tcPr>
            <w:tcW w:w="12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-2252,9</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-1699,4</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-1745,2</w:t>
            </w:r>
          </w:p>
        </w:tc>
      </w:tr>
      <w:tr w:rsidR="00067521" w:rsidRPr="00067521" w:rsidTr="00067521">
        <w:trPr>
          <w:trHeight w:val="315"/>
        </w:trPr>
        <w:tc>
          <w:tcPr>
            <w:tcW w:w="3060" w:type="dxa"/>
            <w:tcBorders>
              <w:top w:val="nil"/>
              <w:left w:val="single" w:sz="4" w:space="0" w:color="000000"/>
              <w:bottom w:val="single" w:sz="4" w:space="0" w:color="000000"/>
              <w:right w:val="single" w:sz="4" w:space="0" w:color="000000"/>
            </w:tcBorders>
            <w:shd w:val="clear" w:color="auto" w:fill="auto"/>
            <w:noWrap/>
            <w:vAlign w:val="center"/>
            <w:hideMark/>
          </w:tcPr>
          <w:p w:rsidR="00067521" w:rsidRPr="00067521" w:rsidRDefault="00067521" w:rsidP="00067521">
            <w:pPr>
              <w:jc w:val="center"/>
            </w:pPr>
            <w:r w:rsidRPr="00067521">
              <w:t>000 01 05 02 01 00 0000 510</w:t>
            </w:r>
          </w:p>
        </w:tc>
        <w:tc>
          <w:tcPr>
            <w:tcW w:w="5860" w:type="dxa"/>
            <w:tcBorders>
              <w:top w:val="nil"/>
              <w:left w:val="nil"/>
              <w:bottom w:val="single" w:sz="4" w:space="0" w:color="000000"/>
              <w:right w:val="nil"/>
            </w:tcBorders>
            <w:shd w:val="clear" w:color="auto" w:fill="auto"/>
            <w:hideMark/>
          </w:tcPr>
          <w:p w:rsidR="00067521" w:rsidRPr="00067521" w:rsidRDefault="00067521" w:rsidP="00067521">
            <w:r w:rsidRPr="00067521">
              <w:t>Увеличение прочих остатков денежных средств бюджетов</w:t>
            </w:r>
          </w:p>
        </w:tc>
        <w:tc>
          <w:tcPr>
            <w:tcW w:w="12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pPr>
            <w:r w:rsidRPr="00067521">
              <w:t>-2252,9</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-1699,4</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-1745,2</w:t>
            </w:r>
          </w:p>
        </w:tc>
      </w:tr>
      <w:tr w:rsidR="00067521" w:rsidRPr="00067521" w:rsidTr="00067521">
        <w:trPr>
          <w:trHeight w:val="630"/>
        </w:trPr>
        <w:tc>
          <w:tcPr>
            <w:tcW w:w="3060" w:type="dxa"/>
            <w:tcBorders>
              <w:top w:val="nil"/>
              <w:left w:val="single" w:sz="4" w:space="0" w:color="000000"/>
              <w:bottom w:val="single" w:sz="4" w:space="0" w:color="000000"/>
              <w:right w:val="single" w:sz="4" w:space="0" w:color="000000"/>
            </w:tcBorders>
            <w:shd w:val="clear" w:color="auto" w:fill="auto"/>
            <w:noWrap/>
            <w:vAlign w:val="center"/>
            <w:hideMark/>
          </w:tcPr>
          <w:p w:rsidR="00067521" w:rsidRPr="00067521" w:rsidRDefault="00067521" w:rsidP="00067521">
            <w:pPr>
              <w:jc w:val="center"/>
            </w:pPr>
            <w:r w:rsidRPr="00067521">
              <w:t>000 01 05 02 01 10 0000 510</w:t>
            </w:r>
          </w:p>
        </w:tc>
        <w:tc>
          <w:tcPr>
            <w:tcW w:w="5860" w:type="dxa"/>
            <w:tcBorders>
              <w:top w:val="nil"/>
              <w:left w:val="nil"/>
              <w:bottom w:val="nil"/>
              <w:right w:val="nil"/>
            </w:tcBorders>
            <w:shd w:val="clear" w:color="auto" w:fill="auto"/>
            <w:vAlign w:val="bottom"/>
            <w:hideMark/>
          </w:tcPr>
          <w:p w:rsidR="00067521" w:rsidRPr="00067521" w:rsidRDefault="00067521" w:rsidP="00067521">
            <w:pPr>
              <w:rPr>
                <w:color w:val="000000"/>
              </w:rPr>
            </w:pPr>
            <w:r w:rsidRPr="00067521">
              <w:rPr>
                <w:color w:val="000000"/>
              </w:rPr>
              <w:t>Увеличение прочих остатков денежных средств бюджетов сельских поселений</w:t>
            </w:r>
          </w:p>
        </w:tc>
        <w:tc>
          <w:tcPr>
            <w:tcW w:w="12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pPr>
            <w:r w:rsidRPr="00067521">
              <w:t>-2252,9</w:t>
            </w:r>
          </w:p>
        </w:tc>
        <w:tc>
          <w:tcPr>
            <w:tcW w:w="16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pPr>
            <w:r w:rsidRPr="00067521">
              <w:t>-1699,4</w:t>
            </w:r>
          </w:p>
        </w:tc>
        <w:tc>
          <w:tcPr>
            <w:tcW w:w="15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pPr>
            <w:r w:rsidRPr="00067521">
              <w:t>-1745,2</w:t>
            </w:r>
          </w:p>
        </w:tc>
      </w:tr>
      <w:tr w:rsidR="00067521" w:rsidRPr="00067521" w:rsidTr="00067521">
        <w:trPr>
          <w:trHeight w:val="315"/>
        </w:trPr>
        <w:tc>
          <w:tcPr>
            <w:tcW w:w="3060" w:type="dxa"/>
            <w:tcBorders>
              <w:top w:val="nil"/>
              <w:left w:val="single" w:sz="4" w:space="0" w:color="000000"/>
              <w:bottom w:val="single" w:sz="4" w:space="0" w:color="000000"/>
              <w:right w:val="single" w:sz="4" w:space="0" w:color="000000"/>
            </w:tcBorders>
            <w:shd w:val="clear" w:color="auto" w:fill="auto"/>
            <w:noWrap/>
            <w:vAlign w:val="center"/>
            <w:hideMark/>
          </w:tcPr>
          <w:p w:rsidR="00067521" w:rsidRPr="00067521" w:rsidRDefault="00067521" w:rsidP="00067521">
            <w:pPr>
              <w:jc w:val="center"/>
              <w:rPr>
                <w:b/>
                <w:bCs/>
              </w:rPr>
            </w:pPr>
            <w:r w:rsidRPr="00067521">
              <w:rPr>
                <w:b/>
                <w:bCs/>
              </w:rPr>
              <w:t>000 01 05 02 00 00 0000 600</w:t>
            </w:r>
          </w:p>
        </w:tc>
        <w:tc>
          <w:tcPr>
            <w:tcW w:w="5860" w:type="dxa"/>
            <w:tcBorders>
              <w:top w:val="single" w:sz="4" w:space="0" w:color="000000"/>
              <w:left w:val="nil"/>
              <w:bottom w:val="single" w:sz="4" w:space="0" w:color="000000"/>
              <w:right w:val="nil"/>
            </w:tcBorders>
            <w:shd w:val="clear" w:color="auto" w:fill="auto"/>
            <w:hideMark/>
          </w:tcPr>
          <w:p w:rsidR="00067521" w:rsidRPr="00067521" w:rsidRDefault="00067521" w:rsidP="00067521">
            <w:pPr>
              <w:rPr>
                <w:b/>
                <w:bCs/>
              </w:rPr>
            </w:pPr>
            <w:r w:rsidRPr="00067521">
              <w:rPr>
                <w:b/>
                <w:bCs/>
              </w:rPr>
              <w:t>Уменьшение прочих остатков средств бюджетов</w:t>
            </w:r>
          </w:p>
        </w:tc>
        <w:tc>
          <w:tcPr>
            <w:tcW w:w="12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rPr>
                <w:b/>
                <w:bCs/>
              </w:rPr>
            </w:pPr>
            <w:r w:rsidRPr="00067521">
              <w:rPr>
                <w:b/>
                <w:bCs/>
              </w:rPr>
              <w:t>2252,9</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1699,4</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rPr>
                <w:b/>
                <w:bCs/>
              </w:rPr>
            </w:pPr>
            <w:r w:rsidRPr="00067521">
              <w:rPr>
                <w:b/>
                <w:bCs/>
              </w:rPr>
              <w:t>1745,2</w:t>
            </w:r>
          </w:p>
        </w:tc>
      </w:tr>
      <w:tr w:rsidR="00067521" w:rsidRPr="00067521" w:rsidTr="00067521">
        <w:trPr>
          <w:trHeight w:val="315"/>
        </w:trPr>
        <w:tc>
          <w:tcPr>
            <w:tcW w:w="3060" w:type="dxa"/>
            <w:tcBorders>
              <w:top w:val="nil"/>
              <w:left w:val="single" w:sz="4" w:space="0" w:color="000000"/>
              <w:bottom w:val="nil"/>
              <w:right w:val="single" w:sz="4" w:space="0" w:color="000000"/>
            </w:tcBorders>
            <w:shd w:val="clear" w:color="auto" w:fill="auto"/>
            <w:noWrap/>
            <w:vAlign w:val="center"/>
            <w:hideMark/>
          </w:tcPr>
          <w:p w:rsidR="00067521" w:rsidRPr="00067521" w:rsidRDefault="00067521" w:rsidP="00067521">
            <w:pPr>
              <w:jc w:val="center"/>
            </w:pPr>
            <w:r w:rsidRPr="00067521">
              <w:t>000 01 05 02 01 00 0000 610</w:t>
            </w:r>
          </w:p>
        </w:tc>
        <w:tc>
          <w:tcPr>
            <w:tcW w:w="5860" w:type="dxa"/>
            <w:tcBorders>
              <w:top w:val="nil"/>
              <w:left w:val="nil"/>
              <w:bottom w:val="nil"/>
              <w:right w:val="nil"/>
            </w:tcBorders>
            <w:shd w:val="clear" w:color="auto" w:fill="auto"/>
            <w:hideMark/>
          </w:tcPr>
          <w:p w:rsidR="00067521" w:rsidRPr="00067521" w:rsidRDefault="00067521" w:rsidP="00067521">
            <w:r w:rsidRPr="00067521">
              <w:t>Уменьшение прочих остатков денежных средств бюджетов</w:t>
            </w:r>
          </w:p>
        </w:tc>
        <w:tc>
          <w:tcPr>
            <w:tcW w:w="12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pPr>
            <w:r w:rsidRPr="00067521">
              <w:t>2252,9</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1699,4</w:t>
            </w:r>
          </w:p>
        </w:tc>
        <w:tc>
          <w:tcPr>
            <w:tcW w:w="1520" w:type="dxa"/>
            <w:tcBorders>
              <w:top w:val="nil"/>
              <w:left w:val="nil"/>
              <w:bottom w:val="single" w:sz="4" w:space="0" w:color="auto"/>
              <w:right w:val="single" w:sz="4" w:space="0" w:color="auto"/>
            </w:tcBorders>
            <w:shd w:val="clear" w:color="auto" w:fill="auto"/>
            <w:noWrap/>
            <w:vAlign w:val="bottom"/>
            <w:hideMark/>
          </w:tcPr>
          <w:p w:rsidR="00067521" w:rsidRPr="00067521" w:rsidRDefault="00067521" w:rsidP="00067521">
            <w:pPr>
              <w:jc w:val="center"/>
            </w:pPr>
            <w:r w:rsidRPr="00067521">
              <w:t>1745,2</w:t>
            </w:r>
          </w:p>
        </w:tc>
      </w:tr>
      <w:tr w:rsidR="00067521" w:rsidRPr="00067521" w:rsidTr="00067521">
        <w:trPr>
          <w:trHeight w:val="31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521" w:rsidRPr="00067521" w:rsidRDefault="00067521" w:rsidP="00067521">
            <w:pPr>
              <w:jc w:val="center"/>
            </w:pPr>
            <w:r w:rsidRPr="00067521">
              <w:t>000 01 05 02 01 10 0000 610</w:t>
            </w:r>
          </w:p>
        </w:tc>
        <w:tc>
          <w:tcPr>
            <w:tcW w:w="5860" w:type="dxa"/>
            <w:tcBorders>
              <w:top w:val="single" w:sz="4" w:space="0" w:color="auto"/>
              <w:left w:val="nil"/>
              <w:bottom w:val="single" w:sz="4" w:space="0" w:color="auto"/>
              <w:right w:val="nil"/>
            </w:tcBorders>
            <w:shd w:val="clear" w:color="auto" w:fill="auto"/>
            <w:hideMark/>
          </w:tcPr>
          <w:p w:rsidR="00067521" w:rsidRPr="00067521" w:rsidRDefault="00067521" w:rsidP="00067521">
            <w:r w:rsidRPr="00067521">
              <w:t>Уменьшение прочих остатков денежных средств местных бюджетов</w:t>
            </w:r>
          </w:p>
        </w:tc>
        <w:tc>
          <w:tcPr>
            <w:tcW w:w="12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pPr>
            <w:r w:rsidRPr="00067521">
              <w:t>2252,9</w:t>
            </w:r>
          </w:p>
        </w:tc>
        <w:tc>
          <w:tcPr>
            <w:tcW w:w="16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pPr>
            <w:r w:rsidRPr="00067521">
              <w:t>1699,4</w:t>
            </w:r>
          </w:p>
        </w:tc>
        <w:tc>
          <w:tcPr>
            <w:tcW w:w="1520" w:type="dxa"/>
            <w:tcBorders>
              <w:top w:val="nil"/>
              <w:left w:val="single" w:sz="4" w:space="0" w:color="auto"/>
              <w:bottom w:val="single" w:sz="4" w:space="0" w:color="auto"/>
              <w:right w:val="nil"/>
            </w:tcBorders>
            <w:shd w:val="clear" w:color="auto" w:fill="auto"/>
            <w:noWrap/>
            <w:vAlign w:val="bottom"/>
            <w:hideMark/>
          </w:tcPr>
          <w:p w:rsidR="00067521" w:rsidRPr="00067521" w:rsidRDefault="00067521" w:rsidP="00067521">
            <w:pPr>
              <w:jc w:val="center"/>
            </w:pPr>
            <w:r w:rsidRPr="00067521">
              <w:t>1745,2</w:t>
            </w:r>
          </w:p>
        </w:tc>
      </w:tr>
      <w:tr w:rsidR="00067521" w:rsidRPr="00067521" w:rsidTr="00067521">
        <w:trPr>
          <w:trHeight w:val="315"/>
        </w:trPr>
        <w:tc>
          <w:tcPr>
            <w:tcW w:w="3060" w:type="dxa"/>
            <w:tcBorders>
              <w:top w:val="nil"/>
              <w:left w:val="nil"/>
              <w:bottom w:val="nil"/>
              <w:right w:val="nil"/>
            </w:tcBorders>
            <w:shd w:val="clear" w:color="auto" w:fill="auto"/>
            <w:noWrap/>
            <w:vAlign w:val="bottom"/>
            <w:hideMark/>
          </w:tcPr>
          <w:p w:rsidR="00067521" w:rsidRPr="00067521" w:rsidRDefault="00067521" w:rsidP="00067521">
            <w:pPr>
              <w:jc w:val="center"/>
            </w:pPr>
          </w:p>
        </w:tc>
        <w:tc>
          <w:tcPr>
            <w:tcW w:w="5860" w:type="dxa"/>
            <w:tcBorders>
              <w:top w:val="nil"/>
              <w:left w:val="nil"/>
              <w:bottom w:val="nil"/>
              <w:right w:val="nil"/>
            </w:tcBorders>
            <w:shd w:val="clear" w:color="auto" w:fill="auto"/>
            <w:hideMark/>
          </w:tcPr>
          <w:p w:rsidR="00067521" w:rsidRPr="00067521" w:rsidRDefault="00067521" w:rsidP="00067521">
            <w:pPr>
              <w:rPr>
                <w:sz w:val="20"/>
                <w:szCs w:val="20"/>
              </w:rPr>
            </w:pPr>
          </w:p>
        </w:tc>
        <w:tc>
          <w:tcPr>
            <w:tcW w:w="122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62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52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r>
      <w:tr w:rsidR="00067521" w:rsidRPr="00067521" w:rsidTr="00067521">
        <w:trPr>
          <w:trHeight w:val="315"/>
        </w:trPr>
        <w:tc>
          <w:tcPr>
            <w:tcW w:w="306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5860" w:type="dxa"/>
            <w:tcBorders>
              <w:top w:val="nil"/>
              <w:left w:val="nil"/>
              <w:bottom w:val="nil"/>
              <w:right w:val="nil"/>
            </w:tcBorders>
            <w:shd w:val="clear" w:color="auto" w:fill="auto"/>
            <w:hideMark/>
          </w:tcPr>
          <w:p w:rsidR="00067521" w:rsidRPr="00067521" w:rsidRDefault="00067521" w:rsidP="00067521">
            <w:pPr>
              <w:rPr>
                <w:sz w:val="20"/>
                <w:szCs w:val="20"/>
              </w:rPr>
            </w:pPr>
          </w:p>
        </w:tc>
        <w:tc>
          <w:tcPr>
            <w:tcW w:w="122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62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52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r>
      <w:tr w:rsidR="00067521" w:rsidRPr="00067521" w:rsidTr="00067521">
        <w:trPr>
          <w:trHeight w:val="563"/>
        </w:trPr>
        <w:tc>
          <w:tcPr>
            <w:tcW w:w="306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5860" w:type="dxa"/>
            <w:tcBorders>
              <w:top w:val="nil"/>
              <w:left w:val="nil"/>
              <w:bottom w:val="nil"/>
              <w:right w:val="nil"/>
            </w:tcBorders>
            <w:shd w:val="clear" w:color="auto" w:fill="auto"/>
            <w:hideMark/>
          </w:tcPr>
          <w:p w:rsidR="00067521" w:rsidRPr="00067521" w:rsidRDefault="00067521" w:rsidP="00067521">
            <w:pPr>
              <w:rPr>
                <w:sz w:val="20"/>
                <w:szCs w:val="20"/>
              </w:rPr>
            </w:pPr>
          </w:p>
        </w:tc>
        <w:tc>
          <w:tcPr>
            <w:tcW w:w="122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62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c>
          <w:tcPr>
            <w:tcW w:w="1520" w:type="dxa"/>
            <w:tcBorders>
              <w:top w:val="nil"/>
              <w:left w:val="nil"/>
              <w:bottom w:val="nil"/>
              <w:right w:val="nil"/>
            </w:tcBorders>
            <w:shd w:val="clear" w:color="auto" w:fill="auto"/>
            <w:noWrap/>
            <w:vAlign w:val="bottom"/>
            <w:hideMark/>
          </w:tcPr>
          <w:p w:rsidR="00067521" w:rsidRPr="00067521" w:rsidRDefault="00067521" w:rsidP="00067521">
            <w:pPr>
              <w:rPr>
                <w:sz w:val="20"/>
                <w:szCs w:val="20"/>
              </w:rPr>
            </w:pPr>
          </w:p>
        </w:tc>
      </w:tr>
    </w:tbl>
    <w:p w:rsidR="00CD3F37" w:rsidRDefault="00CD3F37" w:rsidP="00E93BAE">
      <w:pPr>
        <w:rPr>
          <w:b/>
        </w:rPr>
      </w:pPr>
    </w:p>
    <w:tbl>
      <w:tblPr>
        <w:tblW w:w="11260" w:type="dxa"/>
        <w:tblLook w:val="04A0" w:firstRow="1" w:lastRow="0" w:firstColumn="1" w:lastColumn="0" w:noHBand="0" w:noVBand="1"/>
      </w:tblPr>
      <w:tblGrid>
        <w:gridCol w:w="1600"/>
        <w:gridCol w:w="5260"/>
        <w:gridCol w:w="2032"/>
        <w:gridCol w:w="1184"/>
        <w:gridCol w:w="1184"/>
      </w:tblGrid>
      <w:tr w:rsidR="00F728B9" w:rsidRPr="00F728B9" w:rsidTr="00F728B9">
        <w:trPr>
          <w:trHeight w:val="2610"/>
        </w:trPr>
        <w:tc>
          <w:tcPr>
            <w:tcW w:w="1600" w:type="dxa"/>
            <w:tcBorders>
              <w:top w:val="nil"/>
              <w:left w:val="nil"/>
              <w:bottom w:val="nil"/>
              <w:right w:val="nil"/>
            </w:tcBorders>
            <w:shd w:val="clear" w:color="000000" w:fill="FFFFFF"/>
            <w:noWrap/>
            <w:vAlign w:val="bottom"/>
            <w:hideMark/>
          </w:tcPr>
          <w:p w:rsidR="00F728B9" w:rsidRPr="00F728B9" w:rsidRDefault="00F728B9" w:rsidP="00F728B9">
            <w:pPr>
              <w:jc w:val="center"/>
              <w:rPr>
                <w:rFonts w:ascii="Arial" w:hAnsi="Arial" w:cs="Arial"/>
              </w:rPr>
            </w:pPr>
            <w:r w:rsidRPr="00F728B9">
              <w:rPr>
                <w:rFonts w:ascii="Arial" w:hAnsi="Arial" w:cs="Arial"/>
              </w:rPr>
              <w:lastRenderedPageBreak/>
              <w:t> </w:t>
            </w:r>
          </w:p>
        </w:tc>
        <w:tc>
          <w:tcPr>
            <w:tcW w:w="5260" w:type="dxa"/>
            <w:tcBorders>
              <w:top w:val="nil"/>
              <w:left w:val="nil"/>
              <w:bottom w:val="nil"/>
              <w:right w:val="nil"/>
            </w:tcBorders>
            <w:shd w:val="clear" w:color="000000" w:fill="FFFFFF"/>
            <w:noWrap/>
            <w:vAlign w:val="bottom"/>
            <w:hideMark/>
          </w:tcPr>
          <w:p w:rsidR="00F728B9" w:rsidRPr="00F728B9" w:rsidRDefault="00F728B9" w:rsidP="00F728B9">
            <w:pPr>
              <w:jc w:val="right"/>
            </w:pPr>
            <w:r w:rsidRPr="00F728B9">
              <w:t> </w:t>
            </w:r>
          </w:p>
        </w:tc>
        <w:tc>
          <w:tcPr>
            <w:tcW w:w="4400" w:type="dxa"/>
            <w:gridSpan w:val="3"/>
            <w:tcBorders>
              <w:top w:val="nil"/>
              <w:left w:val="nil"/>
              <w:bottom w:val="nil"/>
              <w:right w:val="nil"/>
            </w:tcBorders>
            <w:shd w:val="clear" w:color="000000" w:fill="FFFFFF"/>
            <w:vAlign w:val="bottom"/>
            <w:hideMark/>
          </w:tcPr>
          <w:p w:rsidR="00F728B9" w:rsidRPr="00F728B9" w:rsidRDefault="00F728B9" w:rsidP="00F728B9">
            <w:r w:rsidRPr="00F728B9">
              <w:t xml:space="preserve">Приложение 6                                                                                                                         к решению Совета депутатов Латышовского сельского поселения "О бюджете Латышовского сельского поселения </w:t>
            </w:r>
            <w:proofErr w:type="spellStart"/>
            <w:r w:rsidRPr="00F728B9">
              <w:t>Кадошкинского</w:t>
            </w:r>
            <w:proofErr w:type="spellEnd"/>
            <w:r w:rsidRPr="00F728B9">
              <w:t xml:space="preserve"> муниципального района Республики Мордовия на 2024 год и на плановый период 2025 и 2026 годов"</w:t>
            </w:r>
          </w:p>
        </w:tc>
      </w:tr>
      <w:tr w:rsidR="00F728B9" w:rsidRPr="00F728B9" w:rsidTr="00F728B9">
        <w:trPr>
          <w:trHeight w:val="315"/>
        </w:trPr>
        <w:tc>
          <w:tcPr>
            <w:tcW w:w="11260" w:type="dxa"/>
            <w:gridSpan w:val="5"/>
            <w:vMerge w:val="restart"/>
            <w:tcBorders>
              <w:top w:val="nil"/>
              <w:left w:val="nil"/>
              <w:bottom w:val="nil"/>
              <w:right w:val="nil"/>
            </w:tcBorders>
            <w:shd w:val="clear" w:color="000000" w:fill="FFFFFF"/>
            <w:vAlign w:val="center"/>
            <w:hideMark/>
          </w:tcPr>
          <w:p w:rsidR="00F728B9" w:rsidRPr="00F728B9" w:rsidRDefault="00EF352E" w:rsidP="00F728B9">
            <w:pPr>
              <w:jc w:val="center"/>
              <w:rPr>
                <w:b/>
                <w:bCs/>
              </w:rPr>
            </w:pPr>
            <w:r>
              <w:rPr>
                <w:b/>
                <w:bCs/>
              </w:rPr>
              <w:t xml:space="preserve"> </w:t>
            </w:r>
            <w:r w:rsidR="00F728B9" w:rsidRPr="00F728B9">
              <w:rPr>
                <w:b/>
                <w:bCs/>
              </w:rPr>
              <w:t xml:space="preserve">ПРОГРАММА </w:t>
            </w:r>
            <w:r w:rsidR="00F728B9" w:rsidRPr="00F728B9">
              <w:rPr>
                <w:b/>
                <w:bCs/>
              </w:rPr>
              <w:br/>
              <w:t>МУНИЦИПАЛЬНЫХ ВНУТРЕННИХ ЗАИМСТВОВАНИЙ ЛАТЫШОВСКОГО СЕЛЬСКОГО ПОСЕЛЕНИЯ КАДОШКИНСКОГО МУНИЦИПАЛЬНОГО РАЙОНА РЕСПУБЛИКИ МОРДОВИЯ НА 2024 ГОД И НА ПЛАНОВЫЙ ПЕРИОД 2025 И 2026 ГОДОВ</w:t>
            </w:r>
          </w:p>
        </w:tc>
      </w:tr>
      <w:tr w:rsidR="00F728B9" w:rsidRPr="00F728B9" w:rsidTr="00F728B9">
        <w:trPr>
          <w:trHeight w:val="315"/>
        </w:trPr>
        <w:tc>
          <w:tcPr>
            <w:tcW w:w="11260" w:type="dxa"/>
            <w:gridSpan w:val="5"/>
            <w:vMerge/>
            <w:tcBorders>
              <w:top w:val="nil"/>
              <w:left w:val="nil"/>
              <w:bottom w:val="nil"/>
              <w:right w:val="nil"/>
            </w:tcBorders>
            <w:vAlign w:val="center"/>
            <w:hideMark/>
          </w:tcPr>
          <w:p w:rsidR="00F728B9" w:rsidRPr="00F728B9" w:rsidRDefault="00F728B9" w:rsidP="00F728B9">
            <w:pPr>
              <w:rPr>
                <w:b/>
                <w:bCs/>
              </w:rPr>
            </w:pPr>
          </w:p>
        </w:tc>
      </w:tr>
      <w:tr w:rsidR="00F728B9" w:rsidRPr="00F728B9" w:rsidTr="00F728B9">
        <w:trPr>
          <w:trHeight w:val="675"/>
        </w:trPr>
        <w:tc>
          <w:tcPr>
            <w:tcW w:w="11260" w:type="dxa"/>
            <w:gridSpan w:val="5"/>
            <w:vMerge/>
            <w:tcBorders>
              <w:top w:val="nil"/>
              <w:left w:val="nil"/>
              <w:bottom w:val="nil"/>
              <w:right w:val="nil"/>
            </w:tcBorders>
            <w:vAlign w:val="center"/>
            <w:hideMark/>
          </w:tcPr>
          <w:p w:rsidR="00F728B9" w:rsidRPr="00F728B9" w:rsidRDefault="00F728B9" w:rsidP="00F728B9">
            <w:pPr>
              <w:rPr>
                <w:b/>
                <w:bCs/>
              </w:rPr>
            </w:pPr>
          </w:p>
        </w:tc>
      </w:tr>
      <w:tr w:rsidR="00F728B9" w:rsidRPr="00F728B9" w:rsidTr="00F728B9">
        <w:trPr>
          <w:trHeight w:val="315"/>
        </w:trPr>
        <w:tc>
          <w:tcPr>
            <w:tcW w:w="16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728B9" w:rsidRPr="00F728B9" w:rsidRDefault="00F728B9" w:rsidP="00F728B9">
            <w:pPr>
              <w:jc w:val="center"/>
              <w:rPr>
                <w:b/>
                <w:bCs/>
              </w:rPr>
            </w:pPr>
            <w:r w:rsidRPr="00F728B9">
              <w:rPr>
                <w:b/>
                <w:bCs/>
              </w:rPr>
              <w:t>№ п/п</w:t>
            </w:r>
          </w:p>
        </w:tc>
        <w:tc>
          <w:tcPr>
            <w:tcW w:w="52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728B9" w:rsidRPr="00F728B9" w:rsidRDefault="00F728B9" w:rsidP="00F728B9">
            <w:pPr>
              <w:jc w:val="center"/>
              <w:rPr>
                <w:b/>
                <w:bCs/>
              </w:rPr>
            </w:pPr>
            <w:r w:rsidRPr="00F728B9">
              <w:rPr>
                <w:b/>
                <w:bCs/>
              </w:rPr>
              <w:t>Виды заимствований</w:t>
            </w:r>
          </w:p>
        </w:tc>
        <w:tc>
          <w:tcPr>
            <w:tcW w:w="4400"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F728B9" w:rsidRPr="00F728B9" w:rsidRDefault="00F728B9" w:rsidP="00F728B9">
            <w:pPr>
              <w:jc w:val="center"/>
              <w:rPr>
                <w:b/>
                <w:bCs/>
              </w:rPr>
            </w:pPr>
            <w:r w:rsidRPr="00F728B9">
              <w:rPr>
                <w:b/>
                <w:bCs/>
              </w:rPr>
              <w:t>Сумма (</w:t>
            </w:r>
            <w:proofErr w:type="spellStart"/>
            <w:r w:rsidRPr="00F728B9">
              <w:rPr>
                <w:b/>
                <w:bCs/>
              </w:rPr>
              <w:t>тыс.руб</w:t>
            </w:r>
            <w:proofErr w:type="spellEnd"/>
            <w:r w:rsidRPr="00F728B9">
              <w:rPr>
                <w:b/>
                <w:bCs/>
              </w:rPr>
              <w:t>.)</w:t>
            </w:r>
          </w:p>
        </w:tc>
      </w:tr>
      <w:tr w:rsidR="00F728B9" w:rsidRPr="00F728B9" w:rsidTr="00F728B9">
        <w:trPr>
          <w:trHeight w:val="315"/>
        </w:trPr>
        <w:tc>
          <w:tcPr>
            <w:tcW w:w="1600" w:type="dxa"/>
            <w:vMerge/>
            <w:tcBorders>
              <w:top w:val="single" w:sz="4" w:space="0" w:color="auto"/>
              <w:left w:val="single" w:sz="4" w:space="0" w:color="auto"/>
              <w:bottom w:val="single" w:sz="4" w:space="0" w:color="000000"/>
              <w:right w:val="single" w:sz="4" w:space="0" w:color="auto"/>
            </w:tcBorders>
            <w:vAlign w:val="center"/>
            <w:hideMark/>
          </w:tcPr>
          <w:p w:rsidR="00F728B9" w:rsidRPr="00F728B9" w:rsidRDefault="00F728B9" w:rsidP="00F728B9">
            <w:pPr>
              <w:rPr>
                <w:b/>
                <w:bCs/>
              </w:rPr>
            </w:pPr>
          </w:p>
        </w:tc>
        <w:tc>
          <w:tcPr>
            <w:tcW w:w="5260" w:type="dxa"/>
            <w:vMerge/>
            <w:tcBorders>
              <w:top w:val="single" w:sz="4" w:space="0" w:color="auto"/>
              <w:left w:val="single" w:sz="4" w:space="0" w:color="auto"/>
              <w:bottom w:val="single" w:sz="4" w:space="0" w:color="000000"/>
              <w:right w:val="single" w:sz="4" w:space="0" w:color="auto"/>
            </w:tcBorders>
            <w:vAlign w:val="center"/>
            <w:hideMark/>
          </w:tcPr>
          <w:p w:rsidR="00F728B9" w:rsidRPr="00F728B9" w:rsidRDefault="00F728B9" w:rsidP="00F728B9">
            <w:pPr>
              <w:rPr>
                <w:b/>
                <w:bCs/>
              </w:rPr>
            </w:pPr>
          </w:p>
        </w:tc>
        <w:tc>
          <w:tcPr>
            <w:tcW w:w="2032" w:type="dxa"/>
            <w:tcBorders>
              <w:top w:val="nil"/>
              <w:left w:val="nil"/>
              <w:bottom w:val="single" w:sz="4" w:space="0" w:color="auto"/>
              <w:right w:val="single" w:sz="4" w:space="0" w:color="auto"/>
            </w:tcBorders>
            <w:shd w:val="clear" w:color="000000" w:fill="FFFFFF"/>
            <w:vAlign w:val="center"/>
            <w:hideMark/>
          </w:tcPr>
          <w:p w:rsidR="00F728B9" w:rsidRPr="00F728B9" w:rsidRDefault="00F728B9" w:rsidP="00F728B9">
            <w:pPr>
              <w:jc w:val="center"/>
              <w:rPr>
                <w:b/>
                <w:bCs/>
              </w:rPr>
            </w:pPr>
            <w:r w:rsidRPr="00F728B9">
              <w:rPr>
                <w:b/>
                <w:bCs/>
              </w:rPr>
              <w:t>2024 год</w:t>
            </w:r>
          </w:p>
        </w:tc>
        <w:tc>
          <w:tcPr>
            <w:tcW w:w="1184" w:type="dxa"/>
            <w:tcBorders>
              <w:top w:val="nil"/>
              <w:left w:val="nil"/>
              <w:bottom w:val="single" w:sz="4" w:space="0" w:color="auto"/>
              <w:right w:val="single" w:sz="4" w:space="0" w:color="auto"/>
            </w:tcBorders>
            <w:shd w:val="clear" w:color="000000" w:fill="FFFFFF"/>
            <w:noWrap/>
            <w:vAlign w:val="bottom"/>
            <w:hideMark/>
          </w:tcPr>
          <w:p w:rsidR="00F728B9" w:rsidRPr="00F728B9" w:rsidRDefault="00F728B9" w:rsidP="00F728B9">
            <w:pPr>
              <w:jc w:val="center"/>
              <w:rPr>
                <w:b/>
                <w:bCs/>
              </w:rPr>
            </w:pPr>
            <w:r w:rsidRPr="00F728B9">
              <w:rPr>
                <w:b/>
                <w:bCs/>
              </w:rPr>
              <w:t>2025 год</w:t>
            </w:r>
          </w:p>
        </w:tc>
        <w:tc>
          <w:tcPr>
            <w:tcW w:w="1184" w:type="dxa"/>
            <w:tcBorders>
              <w:top w:val="nil"/>
              <w:left w:val="nil"/>
              <w:bottom w:val="single" w:sz="4" w:space="0" w:color="auto"/>
              <w:right w:val="single" w:sz="4" w:space="0" w:color="auto"/>
            </w:tcBorders>
            <w:shd w:val="clear" w:color="000000" w:fill="FFFFFF"/>
            <w:noWrap/>
            <w:vAlign w:val="bottom"/>
            <w:hideMark/>
          </w:tcPr>
          <w:p w:rsidR="00F728B9" w:rsidRPr="00F728B9" w:rsidRDefault="00F728B9" w:rsidP="00F728B9">
            <w:pPr>
              <w:jc w:val="center"/>
              <w:rPr>
                <w:b/>
                <w:bCs/>
              </w:rPr>
            </w:pPr>
            <w:r w:rsidRPr="00F728B9">
              <w:rPr>
                <w:b/>
                <w:bCs/>
              </w:rPr>
              <w:t>2026 год</w:t>
            </w:r>
          </w:p>
        </w:tc>
      </w:tr>
      <w:tr w:rsidR="00F728B9" w:rsidRPr="00F728B9" w:rsidTr="00F728B9">
        <w:trPr>
          <w:trHeight w:val="315"/>
        </w:trPr>
        <w:tc>
          <w:tcPr>
            <w:tcW w:w="1600" w:type="dxa"/>
            <w:tcBorders>
              <w:top w:val="nil"/>
              <w:left w:val="single" w:sz="4" w:space="0" w:color="000000"/>
              <w:bottom w:val="single" w:sz="4" w:space="0" w:color="000000"/>
              <w:right w:val="single" w:sz="4" w:space="0" w:color="000000"/>
            </w:tcBorders>
            <w:shd w:val="clear" w:color="000000" w:fill="FFFFFF"/>
            <w:noWrap/>
            <w:hideMark/>
          </w:tcPr>
          <w:p w:rsidR="00F728B9" w:rsidRPr="00F728B9" w:rsidRDefault="00F728B9" w:rsidP="00F728B9">
            <w:pPr>
              <w:jc w:val="center"/>
            </w:pPr>
            <w:r w:rsidRPr="00F728B9">
              <w:t>1</w:t>
            </w:r>
          </w:p>
        </w:tc>
        <w:tc>
          <w:tcPr>
            <w:tcW w:w="5260" w:type="dxa"/>
            <w:tcBorders>
              <w:top w:val="nil"/>
              <w:left w:val="nil"/>
              <w:bottom w:val="single" w:sz="4" w:space="0" w:color="000000"/>
              <w:right w:val="nil"/>
            </w:tcBorders>
            <w:shd w:val="clear" w:color="000000" w:fill="FFFFFF"/>
            <w:noWrap/>
            <w:vAlign w:val="bottom"/>
            <w:hideMark/>
          </w:tcPr>
          <w:p w:rsidR="00F728B9" w:rsidRPr="00F728B9" w:rsidRDefault="00F728B9" w:rsidP="00F728B9">
            <w:pPr>
              <w:jc w:val="center"/>
            </w:pPr>
            <w:r w:rsidRPr="00F728B9">
              <w:t>2</w:t>
            </w:r>
          </w:p>
        </w:tc>
        <w:tc>
          <w:tcPr>
            <w:tcW w:w="2032" w:type="dxa"/>
            <w:tcBorders>
              <w:top w:val="nil"/>
              <w:left w:val="single" w:sz="4" w:space="0" w:color="auto"/>
              <w:bottom w:val="single" w:sz="4" w:space="0" w:color="auto"/>
              <w:right w:val="single" w:sz="4" w:space="0" w:color="auto"/>
            </w:tcBorders>
            <w:shd w:val="clear" w:color="000000" w:fill="FFFFFF"/>
            <w:noWrap/>
            <w:vAlign w:val="bottom"/>
            <w:hideMark/>
          </w:tcPr>
          <w:p w:rsidR="00F728B9" w:rsidRPr="00F728B9" w:rsidRDefault="00F728B9" w:rsidP="00F728B9">
            <w:pPr>
              <w:jc w:val="center"/>
            </w:pPr>
            <w:r w:rsidRPr="00F728B9">
              <w:t>3</w:t>
            </w:r>
          </w:p>
        </w:tc>
        <w:tc>
          <w:tcPr>
            <w:tcW w:w="1184" w:type="dxa"/>
            <w:tcBorders>
              <w:top w:val="nil"/>
              <w:left w:val="nil"/>
              <w:bottom w:val="single" w:sz="4" w:space="0" w:color="auto"/>
              <w:right w:val="single" w:sz="4" w:space="0" w:color="auto"/>
            </w:tcBorders>
            <w:shd w:val="clear" w:color="000000" w:fill="FFFFFF"/>
            <w:noWrap/>
            <w:vAlign w:val="bottom"/>
            <w:hideMark/>
          </w:tcPr>
          <w:p w:rsidR="00F728B9" w:rsidRPr="00F728B9" w:rsidRDefault="00F728B9" w:rsidP="00F728B9">
            <w:pPr>
              <w:jc w:val="center"/>
            </w:pPr>
            <w:r w:rsidRPr="00F728B9">
              <w:t>4</w:t>
            </w:r>
          </w:p>
        </w:tc>
        <w:tc>
          <w:tcPr>
            <w:tcW w:w="1184" w:type="dxa"/>
            <w:tcBorders>
              <w:top w:val="nil"/>
              <w:left w:val="nil"/>
              <w:bottom w:val="single" w:sz="4" w:space="0" w:color="auto"/>
              <w:right w:val="single" w:sz="4" w:space="0" w:color="auto"/>
            </w:tcBorders>
            <w:shd w:val="clear" w:color="000000" w:fill="FFFFFF"/>
            <w:noWrap/>
            <w:vAlign w:val="bottom"/>
            <w:hideMark/>
          </w:tcPr>
          <w:p w:rsidR="00F728B9" w:rsidRPr="00F728B9" w:rsidRDefault="00F728B9" w:rsidP="00F728B9">
            <w:pPr>
              <w:jc w:val="center"/>
            </w:pPr>
            <w:r w:rsidRPr="00F728B9">
              <w:t>5</w:t>
            </w:r>
          </w:p>
        </w:tc>
      </w:tr>
      <w:tr w:rsidR="00F728B9" w:rsidRPr="00F728B9" w:rsidTr="00F728B9">
        <w:trPr>
          <w:trHeight w:val="630"/>
        </w:trPr>
        <w:tc>
          <w:tcPr>
            <w:tcW w:w="1600" w:type="dxa"/>
            <w:tcBorders>
              <w:top w:val="nil"/>
              <w:left w:val="single" w:sz="4" w:space="0" w:color="000000"/>
              <w:bottom w:val="single" w:sz="4" w:space="0" w:color="000000"/>
              <w:right w:val="single" w:sz="4" w:space="0" w:color="000000"/>
            </w:tcBorders>
            <w:shd w:val="clear" w:color="000000" w:fill="FFFFFF"/>
            <w:noWrap/>
            <w:hideMark/>
          </w:tcPr>
          <w:p w:rsidR="00F728B9" w:rsidRPr="00F728B9" w:rsidRDefault="00F728B9" w:rsidP="00F728B9">
            <w:pPr>
              <w:jc w:val="center"/>
              <w:rPr>
                <w:b/>
                <w:bCs/>
              </w:rPr>
            </w:pPr>
            <w:r w:rsidRPr="00F728B9">
              <w:rPr>
                <w:b/>
                <w:bCs/>
              </w:rPr>
              <w:t>I</w:t>
            </w:r>
          </w:p>
        </w:tc>
        <w:tc>
          <w:tcPr>
            <w:tcW w:w="5260" w:type="dxa"/>
            <w:tcBorders>
              <w:top w:val="nil"/>
              <w:left w:val="nil"/>
              <w:bottom w:val="single" w:sz="4" w:space="0" w:color="000000"/>
              <w:right w:val="nil"/>
            </w:tcBorders>
            <w:shd w:val="clear" w:color="000000" w:fill="FFFFFF"/>
            <w:vAlign w:val="bottom"/>
            <w:hideMark/>
          </w:tcPr>
          <w:p w:rsidR="00F728B9" w:rsidRPr="00F728B9" w:rsidRDefault="00F728B9" w:rsidP="00F728B9">
            <w:pPr>
              <w:rPr>
                <w:b/>
                <w:bCs/>
              </w:rPr>
            </w:pPr>
            <w:r w:rsidRPr="00F728B9">
              <w:rPr>
                <w:b/>
                <w:bCs/>
              </w:rPr>
              <w:t>Кредиты кредитных организаций в валюте Российской Федерации</w:t>
            </w:r>
          </w:p>
        </w:tc>
        <w:tc>
          <w:tcPr>
            <w:tcW w:w="2032" w:type="dxa"/>
            <w:tcBorders>
              <w:top w:val="nil"/>
              <w:left w:val="single" w:sz="4" w:space="0" w:color="auto"/>
              <w:bottom w:val="single" w:sz="4" w:space="0" w:color="auto"/>
              <w:right w:val="single" w:sz="4" w:space="0" w:color="auto"/>
            </w:tcBorders>
            <w:shd w:val="clear" w:color="000000" w:fill="FFFFFF"/>
            <w:noWrap/>
            <w:vAlign w:val="bottom"/>
            <w:hideMark/>
          </w:tcPr>
          <w:p w:rsidR="00F728B9" w:rsidRPr="00F728B9" w:rsidRDefault="00F728B9" w:rsidP="00F728B9">
            <w:pPr>
              <w:jc w:val="right"/>
              <w:rPr>
                <w:b/>
                <w:bCs/>
              </w:rPr>
            </w:pPr>
            <w:r w:rsidRPr="00F728B9">
              <w:rPr>
                <w:b/>
                <w:bCs/>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F728B9" w:rsidRPr="00F728B9" w:rsidRDefault="00F728B9" w:rsidP="00F728B9">
            <w:pPr>
              <w:jc w:val="right"/>
              <w:rPr>
                <w:b/>
                <w:bCs/>
              </w:rPr>
            </w:pPr>
            <w:r w:rsidRPr="00F728B9">
              <w:rPr>
                <w:b/>
                <w:bCs/>
              </w:rPr>
              <w:t>0,0</w:t>
            </w:r>
          </w:p>
        </w:tc>
        <w:tc>
          <w:tcPr>
            <w:tcW w:w="1184" w:type="dxa"/>
            <w:tcBorders>
              <w:top w:val="nil"/>
              <w:left w:val="nil"/>
              <w:bottom w:val="single" w:sz="4" w:space="0" w:color="auto"/>
              <w:right w:val="single" w:sz="4" w:space="0" w:color="auto"/>
            </w:tcBorders>
            <w:shd w:val="clear" w:color="000000" w:fill="FFFFFF"/>
            <w:noWrap/>
            <w:vAlign w:val="bottom"/>
            <w:hideMark/>
          </w:tcPr>
          <w:p w:rsidR="00F728B9" w:rsidRPr="00F728B9" w:rsidRDefault="00F728B9" w:rsidP="00F728B9">
            <w:pPr>
              <w:jc w:val="right"/>
              <w:rPr>
                <w:b/>
                <w:bCs/>
              </w:rPr>
            </w:pPr>
            <w:r w:rsidRPr="00F728B9">
              <w:rPr>
                <w:b/>
                <w:bCs/>
              </w:rPr>
              <w:t>0,0</w:t>
            </w:r>
          </w:p>
        </w:tc>
      </w:tr>
      <w:tr w:rsidR="00F728B9" w:rsidRPr="00F728B9" w:rsidTr="00F728B9">
        <w:trPr>
          <w:trHeight w:val="315"/>
        </w:trPr>
        <w:tc>
          <w:tcPr>
            <w:tcW w:w="1600" w:type="dxa"/>
            <w:tcBorders>
              <w:top w:val="nil"/>
              <w:left w:val="single" w:sz="4" w:space="0" w:color="000000"/>
              <w:bottom w:val="single" w:sz="4" w:space="0" w:color="000000"/>
              <w:right w:val="single" w:sz="4" w:space="0" w:color="000000"/>
            </w:tcBorders>
            <w:shd w:val="clear" w:color="auto" w:fill="auto"/>
            <w:noWrap/>
            <w:hideMark/>
          </w:tcPr>
          <w:p w:rsidR="00F728B9" w:rsidRPr="00F728B9" w:rsidRDefault="00F728B9" w:rsidP="00F728B9">
            <w:pPr>
              <w:jc w:val="center"/>
            </w:pPr>
            <w:r w:rsidRPr="00F728B9">
              <w:t> </w:t>
            </w:r>
          </w:p>
        </w:tc>
        <w:tc>
          <w:tcPr>
            <w:tcW w:w="5260" w:type="dxa"/>
            <w:tcBorders>
              <w:top w:val="nil"/>
              <w:left w:val="nil"/>
              <w:bottom w:val="single" w:sz="4" w:space="0" w:color="000000"/>
              <w:right w:val="nil"/>
            </w:tcBorders>
            <w:shd w:val="clear" w:color="auto" w:fill="auto"/>
            <w:hideMark/>
          </w:tcPr>
          <w:p w:rsidR="00F728B9" w:rsidRPr="00F728B9" w:rsidRDefault="00F728B9" w:rsidP="00F728B9">
            <w:r w:rsidRPr="00F728B9">
              <w:t>в том числе:</w:t>
            </w:r>
          </w:p>
        </w:tc>
        <w:tc>
          <w:tcPr>
            <w:tcW w:w="2032" w:type="dxa"/>
            <w:tcBorders>
              <w:top w:val="nil"/>
              <w:left w:val="single" w:sz="4" w:space="0" w:color="auto"/>
              <w:bottom w:val="single" w:sz="4" w:space="0" w:color="auto"/>
              <w:right w:val="single" w:sz="4" w:space="0" w:color="auto"/>
            </w:tcBorders>
            <w:shd w:val="clear" w:color="FFFFCC" w:fill="FFFFFF"/>
            <w:noWrap/>
            <w:vAlign w:val="bottom"/>
            <w:hideMark/>
          </w:tcPr>
          <w:p w:rsidR="00F728B9" w:rsidRPr="00F728B9" w:rsidRDefault="00F728B9" w:rsidP="00F728B9">
            <w:pPr>
              <w:jc w:val="right"/>
            </w:pPr>
            <w:r w:rsidRPr="00F728B9">
              <w:t> </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r w:rsidRPr="00F728B9">
              <w:t> </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r w:rsidRPr="00F728B9">
              <w:t> </w:t>
            </w:r>
          </w:p>
        </w:tc>
      </w:tr>
      <w:tr w:rsidR="00F728B9" w:rsidRPr="00F728B9" w:rsidTr="00F728B9">
        <w:trPr>
          <w:trHeight w:val="315"/>
        </w:trPr>
        <w:tc>
          <w:tcPr>
            <w:tcW w:w="1600" w:type="dxa"/>
            <w:tcBorders>
              <w:top w:val="nil"/>
              <w:left w:val="single" w:sz="4" w:space="0" w:color="000000"/>
              <w:bottom w:val="single" w:sz="4" w:space="0" w:color="000000"/>
              <w:right w:val="single" w:sz="4" w:space="0" w:color="000000"/>
            </w:tcBorders>
            <w:shd w:val="clear" w:color="auto" w:fill="auto"/>
            <w:noWrap/>
            <w:hideMark/>
          </w:tcPr>
          <w:p w:rsidR="00F728B9" w:rsidRPr="00F728B9" w:rsidRDefault="00F728B9" w:rsidP="00F728B9">
            <w:pPr>
              <w:jc w:val="center"/>
            </w:pPr>
            <w:r w:rsidRPr="00F728B9">
              <w:t>1</w:t>
            </w:r>
          </w:p>
        </w:tc>
        <w:tc>
          <w:tcPr>
            <w:tcW w:w="5260" w:type="dxa"/>
            <w:tcBorders>
              <w:top w:val="nil"/>
              <w:left w:val="nil"/>
              <w:bottom w:val="single" w:sz="4" w:space="0" w:color="000000"/>
              <w:right w:val="nil"/>
            </w:tcBorders>
            <w:shd w:val="clear" w:color="auto" w:fill="auto"/>
            <w:hideMark/>
          </w:tcPr>
          <w:p w:rsidR="00F728B9" w:rsidRPr="00F728B9" w:rsidRDefault="00F728B9" w:rsidP="00F728B9">
            <w:r w:rsidRPr="00F728B9">
              <w:t>Объем привлечения</w:t>
            </w:r>
          </w:p>
        </w:tc>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0,0</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0,0</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0,0</w:t>
            </w:r>
          </w:p>
        </w:tc>
      </w:tr>
      <w:tr w:rsidR="00F728B9" w:rsidRPr="00F728B9" w:rsidTr="00F728B9">
        <w:trPr>
          <w:trHeight w:val="630"/>
        </w:trPr>
        <w:tc>
          <w:tcPr>
            <w:tcW w:w="1600" w:type="dxa"/>
            <w:tcBorders>
              <w:top w:val="nil"/>
              <w:left w:val="single" w:sz="4" w:space="0" w:color="000000"/>
              <w:bottom w:val="single" w:sz="4" w:space="0" w:color="000000"/>
              <w:right w:val="single" w:sz="4" w:space="0" w:color="000000"/>
            </w:tcBorders>
            <w:shd w:val="clear" w:color="auto" w:fill="auto"/>
            <w:noWrap/>
            <w:hideMark/>
          </w:tcPr>
          <w:p w:rsidR="00F728B9" w:rsidRPr="00F728B9" w:rsidRDefault="00F728B9" w:rsidP="00F728B9">
            <w:pPr>
              <w:jc w:val="center"/>
            </w:pPr>
            <w:r w:rsidRPr="00F728B9">
              <w:t>2</w:t>
            </w:r>
          </w:p>
        </w:tc>
        <w:tc>
          <w:tcPr>
            <w:tcW w:w="5260" w:type="dxa"/>
            <w:tcBorders>
              <w:top w:val="nil"/>
              <w:left w:val="nil"/>
              <w:bottom w:val="single" w:sz="4" w:space="0" w:color="000000"/>
              <w:right w:val="nil"/>
            </w:tcBorders>
            <w:shd w:val="clear" w:color="auto" w:fill="auto"/>
            <w:vAlign w:val="bottom"/>
            <w:hideMark/>
          </w:tcPr>
          <w:p w:rsidR="00F728B9" w:rsidRPr="00F728B9" w:rsidRDefault="00F728B9" w:rsidP="00F728B9">
            <w:r w:rsidRPr="00F728B9">
              <w:t xml:space="preserve">Объем средств, </w:t>
            </w:r>
            <w:proofErr w:type="spellStart"/>
            <w:r w:rsidRPr="00F728B9">
              <w:t>напрвляемых</w:t>
            </w:r>
            <w:proofErr w:type="spellEnd"/>
            <w:r w:rsidRPr="00F728B9">
              <w:t xml:space="preserve"> на погашение основной суммы долга</w:t>
            </w:r>
          </w:p>
        </w:tc>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F728B9" w:rsidRPr="00F728B9" w:rsidRDefault="00F728B9" w:rsidP="00F728B9">
            <w:pPr>
              <w:jc w:val="right"/>
            </w:pPr>
            <w:r w:rsidRPr="00F728B9">
              <w:t> </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pPr>
            <w:r w:rsidRPr="00F728B9">
              <w:t> </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pPr>
            <w:r w:rsidRPr="00F728B9">
              <w:t> </w:t>
            </w:r>
          </w:p>
        </w:tc>
      </w:tr>
      <w:tr w:rsidR="00F728B9" w:rsidRPr="00F728B9" w:rsidTr="00F728B9">
        <w:trPr>
          <w:trHeight w:val="630"/>
        </w:trPr>
        <w:tc>
          <w:tcPr>
            <w:tcW w:w="1600" w:type="dxa"/>
            <w:tcBorders>
              <w:top w:val="nil"/>
              <w:left w:val="single" w:sz="4" w:space="0" w:color="000000"/>
              <w:bottom w:val="single" w:sz="4" w:space="0" w:color="000000"/>
              <w:right w:val="single" w:sz="4" w:space="0" w:color="000000"/>
            </w:tcBorders>
            <w:shd w:val="clear" w:color="auto" w:fill="auto"/>
            <w:hideMark/>
          </w:tcPr>
          <w:p w:rsidR="00F728B9" w:rsidRPr="00F728B9" w:rsidRDefault="00F728B9" w:rsidP="00F728B9">
            <w:pPr>
              <w:jc w:val="center"/>
              <w:rPr>
                <w:b/>
                <w:bCs/>
              </w:rPr>
            </w:pPr>
            <w:r w:rsidRPr="00F728B9">
              <w:rPr>
                <w:b/>
                <w:bCs/>
              </w:rPr>
              <w:t>II</w:t>
            </w:r>
          </w:p>
        </w:tc>
        <w:tc>
          <w:tcPr>
            <w:tcW w:w="5260" w:type="dxa"/>
            <w:tcBorders>
              <w:top w:val="nil"/>
              <w:left w:val="nil"/>
              <w:bottom w:val="single" w:sz="4" w:space="0" w:color="000000"/>
              <w:right w:val="nil"/>
            </w:tcBorders>
            <w:shd w:val="clear" w:color="auto" w:fill="auto"/>
            <w:hideMark/>
          </w:tcPr>
          <w:p w:rsidR="00F728B9" w:rsidRPr="00F728B9" w:rsidRDefault="00F728B9" w:rsidP="00F728B9">
            <w:pPr>
              <w:rPr>
                <w:b/>
                <w:bCs/>
              </w:rPr>
            </w:pPr>
            <w:r w:rsidRPr="00F728B9">
              <w:rPr>
                <w:b/>
                <w:bCs/>
              </w:rPr>
              <w:t>Бюджетные кредиты от других бюджетов бюджетной системы Российской Федерации</w:t>
            </w:r>
          </w:p>
        </w:tc>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-21,3</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-28,4</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-35,6</w:t>
            </w:r>
          </w:p>
        </w:tc>
      </w:tr>
      <w:tr w:rsidR="00F728B9" w:rsidRPr="00F728B9" w:rsidTr="00F728B9">
        <w:trPr>
          <w:trHeight w:val="315"/>
        </w:trPr>
        <w:tc>
          <w:tcPr>
            <w:tcW w:w="1600" w:type="dxa"/>
            <w:tcBorders>
              <w:top w:val="nil"/>
              <w:left w:val="single" w:sz="4" w:space="0" w:color="000000"/>
              <w:bottom w:val="single" w:sz="4" w:space="0" w:color="000000"/>
              <w:right w:val="single" w:sz="4" w:space="0" w:color="000000"/>
            </w:tcBorders>
            <w:shd w:val="clear" w:color="auto" w:fill="auto"/>
            <w:noWrap/>
            <w:hideMark/>
          </w:tcPr>
          <w:p w:rsidR="00F728B9" w:rsidRPr="00F728B9" w:rsidRDefault="00F728B9" w:rsidP="00F728B9">
            <w:pPr>
              <w:jc w:val="center"/>
              <w:rPr>
                <w:b/>
                <w:bCs/>
              </w:rPr>
            </w:pPr>
            <w:r w:rsidRPr="00F728B9">
              <w:rPr>
                <w:b/>
                <w:bCs/>
              </w:rPr>
              <w:t> </w:t>
            </w:r>
          </w:p>
        </w:tc>
        <w:tc>
          <w:tcPr>
            <w:tcW w:w="5260" w:type="dxa"/>
            <w:tcBorders>
              <w:top w:val="nil"/>
              <w:left w:val="nil"/>
              <w:bottom w:val="single" w:sz="4" w:space="0" w:color="000000"/>
              <w:right w:val="nil"/>
            </w:tcBorders>
            <w:shd w:val="clear" w:color="auto" w:fill="auto"/>
            <w:hideMark/>
          </w:tcPr>
          <w:p w:rsidR="00F728B9" w:rsidRPr="00F728B9" w:rsidRDefault="00F728B9" w:rsidP="00F728B9">
            <w:r w:rsidRPr="00F728B9">
              <w:t>в том числе</w:t>
            </w:r>
          </w:p>
        </w:tc>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 </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 </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 </w:t>
            </w:r>
          </w:p>
        </w:tc>
      </w:tr>
      <w:tr w:rsidR="00F728B9" w:rsidRPr="00F728B9" w:rsidTr="00F728B9">
        <w:trPr>
          <w:trHeight w:val="315"/>
        </w:trPr>
        <w:tc>
          <w:tcPr>
            <w:tcW w:w="1600" w:type="dxa"/>
            <w:tcBorders>
              <w:top w:val="nil"/>
              <w:left w:val="single" w:sz="4" w:space="0" w:color="000000"/>
              <w:bottom w:val="single" w:sz="4" w:space="0" w:color="000000"/>
              <w:right w:val="single" w:sz="4" w:space="0" w:color="000000"/>
            </w:tcBorders>
            <w:shd w:val="clear" w:color="auto" w:fill="auto"/>
            <w:noWrap/>
            <w:hideMark/>
          </w:tcPr>
          <w:p w:rsidR="00F728B9" w:rsidRPr="00F728B9" w:rsidRDefault="00F728B9" w:rsidP="00F728B9">
            <w:pPr>
              <w:jc w:val="center"/>
            </w:pPr>
            <w:r w:rsidRPr="00F728B9">
              <w:t>1</w:t>
            </w:r>
          </w:p>
        </w:tc>
        <w:tc>
          <w:tcPr>
            <w:tcW w:w="5260" w:type="dxa"/>
            <w:tcBorders>
              <w:top w:val="nil"/>
              <w:left w:val="nil"/>
              <w:bottom w:val="single" w:sz="4" w:space="0" w:color="000000"/>
              <w:right w:val="nil"/>
            </w:tcBorders>
            <w:shd w:val="clear" w:color="auto" w:fill="auto"/>
            <w:hideMark/>
          </w:tcPr>
          <w:p w:rsidR="00F728B9" w:rsidRPr="00F728B9" w:rsidRDefault="00F728B9" w:rsidP="00F728B9">
            <w:r w:rsidRPr="00F728B9">
              <w:t>Объем привлечения</w:t>
            </w:r>
          </w:p>
        </w:tc>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 </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 </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rPr>
                <w:b/>
                <w:bCs/>
              </w:rPr>
            </w:pPr>
            <w:r w:rsidRPr="00F728B9">
              <w:rPr>
                <w:b/>
                <w:bCs/>
              </w:rPr>
              <w:t> </w:t>
            </w:r>
          </w:p>
        </w:tc>
      </w:tr>
      <w:tr w:rsidR="00F728B9" w:rsidRPr="00F728B9" w:rsidTr="00F728B9">
        <w:trPr>
          <w:trHeight w:val="630"/>
        </w:trPr>
        <w:tc>
          <w:tcPr>
            <w:tcW w:w="1600" w:type="dxa"/>
            <w:tcBorders>
              <w:top w:val="nil"/>
              <w:left w:val="single" w:sz="4" w:space="0" w:color="000000"/>
              <w:bottom w:val="single" w:sz="4" w:space="0" w:color="000000"/>
              <w:right w:val="single" w:sz="4" w:space="0" w:color="000000"/>
            </w:tcBorders>
            <w:shd w:val="clear" w:color="auto" w:fill="auto"/>
            <w:noWrap/>
            <w:hideMark/>
          </w:tcPr>
          <w:p w:rsidR="00F728B9" w:rsidRPr="00F728B9" w:rsidRDefault="00F728B9" w:rsidP="00F728B9">
            <w:pPr>
              <w:jc w:val="center"/>
            </w:pPr>
            <w:r w:rsidRPr="00F728B9">
              <w:t>2</w:t>
            </w:r>
          </w:p>
        </w:tc>
        <w:tc>
          <w:tcPr>
            <w:tcW w:w="5260" w:type="dxa"/>
            <w:tcBorders>
              <w:top w:val="nil"/>
              <w:left w:val="nil"/>
              <w:bottom w:val="single" w:sz="4" w:space="0" w:color="000000"/>
              <w:right w:val="nil"/>
            </w:tcBorders>
            <w:shd w:val="clear" w:color="auto" w:fill="auto"/>
            <w:vAlign w:val="bottom"/>
            <w:hideMark/>
          </w:tcPr>
          <w:p w:rsidR="00F728B9" w:rsidRPr="00F728B9" w:rsidRDefault="00F728B9" w:rsidP="00F728B9">
            <w:r w:rsidRPr="00F728B9">
              <w:t xml:space="preserve">Объем средств, </w:t>
            </w:r>
            <w:proofErr w:type="spellStart"/>
            <w:r w:rsidRPr="00F728B9">
              <w:t>напрвляемых</w:t>
            </w:r>
            <w:proofErr w:type="spellEnd"/>
            <w:r w:rsidRPr="00F728B9">
              <w:t xml:space="preserve"> на погашение основной суммы долга</w:t>
            </w:r>
          </w:p>
        </w:tc>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F728B9" w:rsidRPr="00F728B9" w:rsidRDefault="00F728B9" w:rsidP="00F728B9">
            <w:pPr>
              <w:jc w:val="right"/>
            </w:pPr>
            <w:r w:rsidRPr="00F728B9">
              <w:t>-21,3</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pPr>
            <w:r w:rsidRPr="00F728B9">
              <w:t>-28,4</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pPr>
            <w:r w:rsidRPr="00F728B9">
              <w:t>-35,6</w:t>
            </w:r>
          </w:p>
        </w:tc>
      </w:tr>
      <w:tr w:rsidR="00F728B9" w:rsidRPr="00F728B9" w:rsidTr="00F728B9">
        <w:trPr>
          <w:trHeight w:val="315"/>
        </w:trPr>
        <w:tc>
          <w:tcPr>
            <w:tcW w:w="1600" w:type="dxa"/>
            <w:tcBorders>
              <w:top w:val="nil"/>
              <w:left w:val="single" w:sz="4" w:space="0" w:color="000000"/>
              <w:bottom w:val="single" w:sz="4" w:space="0" w:color="000000"/>
              <w:right w:val="single" w:sz="4" w:space="0" w:color="000000"/>
            </w:tcBorders>
            <w:shd w:val="clear" w:color="auto" w:fill="auto"/>
            <w:noWrap/>
            <w:hideMark/>
          </w:tcPr>
          <w:p w:rsidR="00F728B9" w:rsidRPr="00F728B9" w:rsidRDefault="00F728B9" w:rsidP="00F728B9">
            <w:pPr>
              <w:jc w:val="center"/>
            </w:pPr>
            <w:r w:rsidRPr="00F728B9">
              <w:t> </w:t>
            </w:r>
          </w:p>
        </w:tc>
        <w:tc>
          <w:tcPr>
            <w:tcW w:w="5260" w:type="dxa"/>
            <w:tcBorders>
              <w:top w:val="nil"/>
              <w:left w:val="nil"/>
              <w:bottom w:val="single" w:sz="4" w:space="0" w:color="000000"/>
              <w:right w:val="nil"/>
            </w:tcBorders>
            <w:shd w:val="clear" w:color="auto" w:fill="auto"/>
            <w:vAlign w:val="bottom"/>
            <w:hideMark/>
          </w:tcPr>
          <w:p w:rsidR="00F728B9" w:rsidRPr="00F728B9" w:rsidRDefault="00F728B9" w:rsidP="00F728B9">
            <w:r w:rsidRPr="00F728B9">
              <w:t>ВСЕГО</w:t>
            </w:r>
          </w:p>
        </w:tc>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F728B9" w:rsidRPr="00F728B9" w:rsidRDefault="00F728B9" w:rsidP="00F728B9">
            <w:pPr>
              <w:jc w:val="right"/>
            </w:pPr>
            <w:r w:rsidRPr="00F728B9">
              <w:t>-21,3</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pPr>
            <w:r w:rsidRPr="00F728B9">
              <w:t>-28,4</w:t>
            </w:r>
          </w:p>
        </w:tc>
        <w:tc>
          <w:tcPr>
            <w:tcW w:w="1184" w:type="dxa"/>
            <w:tcBorders>
              <w:top w:val="nil"/>
              <w:left w:val="nil"/>
              <w:bottom w:val="single" w:sz="4" w:space="0" w:color="auto"/>
              <w:right w:val="single" w:sz="4" w:space="0" w:color="auto"/>
            </w:tcBorders>
            <w:shd w:val="clear" w:color="auto" w:fill="auto"/>
            <w:noWrap/>
            <w:vAlign w:val="bottom"/>
            <w:hideMark/>
          </w:tcPr>
          <w:p w:rsidR="00F728B9" w:rsidRPr="00F728B9" w:rsidRDefault="00F728B9" w:rsidP="00F728B9">
            <w:pPr>
              <w:jc w:val="right"/>
            </w:pPr>
            <w:r w:rsidRPr="00F728B9">
              <w:t>-35,6</w:t>
            </w:r>
          </w:p>
        </w:tc>
      </w:tr>
      <w:tr w:rsidR="00F728B9" w:rsidRPr="00F728B9" w:rsidTr="00F728B9">
        <w:trPr>
          <w:trHeight w:val="315"/>
        </w:trPr>
        <w:tc>
          <w:tcPr>
            <w:tcW w:w="1600" w:type="dxa"/>
            <w:tcBorders>
              <w:top w:val="nil"/>
              <w:left w:val="nil"/>
              <w:bottom w:val="nil"/>
              <w:right w:val="nil"/>
            </w:tcBorders>
            <w:shd w:val="clear" w:color="auto" w:fill="auto"/>
            <w:noWrap/>
            <w:vAlign w:val="bottom"/>
            <w:hideMark/>
          </w:tcPr>
          <w:p w:rsidR="00F728B9" w:rsidRPr="00F728B9" w:rsidRDefault="00F728B9" w:rsidP="00F728B9">
            <w:pPr>
              <w:jc w:val="right"/>
            </w:pPr>
          </w:p>
        </w:tc>
        <w:tc>
          <w:tcPr>
            <w:tcW w:w="5260" w:type="dxa"/>
            <w:tcBorders>
              <w:top w:val="nil"/>
              <w:left w:val="nil"/>
              <w:bottom w:val="nil"/>
              <w:right w:val="nil"/>
            </w:tcBorders>
            <w:shd w:val="clear" w:color="auto" w:fill="auto"/>
            <w:noWrap/>
            <w:vAlign w:val="bottom"/>
            <w:hideMark/>
          </w:tcPr>
          <w:p w:rsidR="00F728B9" w:rsidRPr="00F728B9" w:rsidRDefault="00F728B9" w:rsidP="00F728B9">
            <w:pPr>
              <w:rPr>
                <w:sz w:val="20"/>
                <w:szCs w:val="20"/>
              </w:rPr>
            </w:pPr>
          </w:p>
        </w:tc>
        <w:tc>
          <w:tcPr>
            <w:tcW w:w="2032" w:type="dxa"/>
            <w:tcBorders>
              <w:top w:val="nil"/>
              <w:left w:val="nil"/>
              <w:bottom w:val="nil"/>
              <w:right w:val="nil"/>
            </w:tcBorders>
            <w:shd w:val="clear" w:color="auto" w:fill="auto"/>
            <w:noWrap/>
            <w:vAlign w:val="bottom"/>
            <w:hideMark/>
          </w:tcPr>
          <w:p w:rsidR="00F728B9" w:rsidRPr="00F728B9" w:rsidRDefault="00F728B9" w:rsidP="00F728B9">
            <w:pPr>
              <w:rPr>
                <w:sz w:val="20"/>
                <w:szCs w:val="20"/>
              </w:rPr>
            </w:pPr>
          </w:p>
        </w:tc>
        <w:tc>
          <w:tcPr>
            <w:tcW w:w="1184" w:type="dxa"/>
            <w:tcBorders>
              <w:top w:val="nil"/>
              <w:left w:val="nil"/>
              <w:bottom w:val="nil"/>
              <w:right w:val="nil"/>
            </w:tcBorders>
            <w:shd w:val="clear" w:color="auto" w:fill="auto"/>
            <w:noWrap/>
            <w:vAlign w:val="bottom"/>
            <w:hideMark/>
          </w:tcPr>
          <w:p w:rsidR="00F728B9" w:rsidRPr="00F728B9" w:rsidRDefault="00F728B9" w:rsidP="00F728B9">
            <w:pPr>
              <w:rPr>
                <w:sz w:val="20"/>
                <w:szCs w:val="20"/>
              </w:rPr>
            </w:pPr>
          </w:p>
        </w:tc>
        <w:tc>
          <w:tcPr>
            <w:tcW w:w="1184" w:type="dxa"/>
            <w:tcBorders>
              <w:top w:val="nil"/>
              <w:left w:val="nil"/>
              <w:bottom w:val="nil"/>
              <w:right w:val="nil"/>
            </w:tcBorders>
            <w:shd w:val="clear" w:color="auto" w:fill="auto"/>
            <w:noWrap/>
            <w:vAlign w:val="bottom"/>
            <w:hideMark/>
          </w:tcPr>
          <w:p w:rsidR="00F728B9" w:rsidRPr="00F728B9" w:rsidRDefault="00F728B9" w:rsidP="00F728B9">
            <w:pPr>
              <w:rPr>
                <w:sz w:val="20"/>
                <w:szCs w:val="20"/>
              </w:rPr>
            </w:pPr>
          </w:p>
        </w:tc>
      </w:tr>
      <w:tr w:rsidR="00F728B9" w:rsidRPr="00F728B9" w:rsidTr="00F728B9">
        <w:trPr>
          <w:trHeight w:val="315"/>
        </w:trPr>
        <w:tc>
          <w:tcPr>
            <w:tcW w:w="1600" w:type="dxa"/>
            <w:tcBorders>
              <w:top w:val="nil"/>
              <w:left w:val="nil"/>
              <w:bottom w:val="nil"/>
              <w:right w:val="nil"/>
            </w:tcBorders>
            <w:shd w:val="clear" w:color="auto" w:fill="auto"/>
            <w:noWrap/>
            <w:vAlign w:val="bottom"/>
            <w:hideMark/>
          </w:tcPr>
          <w:p w:rsidR="00F728B9" w:rsidRPr="00F728B9" w:rsidRDefault="00F728B9" w:rsidP="00F728B9">
            <w:pPr>
              <w:rPr>
                <w:sz w:val="20"/>
                <w:szCs w:val="20"/>
              </w:rPr>
            </w:pPr>
          </w:p>
        </w:tc>
        <w:tc>
          <w:tcPr>
            <w:tcW w:w="5260" w:type="dxa"/>
            <w:tcBorders>
              <w:top w:val="nil"/>
              <w:left w:val="nil"/>
              <w:bottom w:val="nil"/>
              <w:right w:val="nil"/>
            </w:tcBorders>
            <w:shd w:val="clear" w:color="auto" w:fill="auto"/>
            <w:noWrap/>
            <w:vAlign w:val="bottom"/>
            <w:hideMark/>
          </w:tcPr>
          <w:p w:rsidR="00F728B9" w:rsidRPr="00F728B9" w:rsidRDefault="00F728B9" w:rsidP="00F728B9">
            <w:pPr>
              <w:rPr>
                <w:sz w:val="20"/>
                <w:szCs w:val="20"/>
              </w:rPr>
            </w:pPr>
          </w:p>
        </w:tc>
        <w:tc>
          <w:tcPr>
            <w:tcW w:w="2032" w:type="dxa"/>
            <w:tcBorders>
              <w:top w:val="nil"/>
              <w:left w:val="nil"/>
              <w:bottom w:val="nil"/>
              <w:right w:val="nil"/>
            </w:tcBorders>
            <w:shd w:val="clear" w:color="auto" w:fill="auto"/>
            <w:noWrap/>
            <w:vAlign w:val="bottom"/>
            <w:hideMark/>
          </w:tcPr>
          <w:p w:rsidR="00F728B9" w:rsidRPr="00F728B9" w:rsidRDefault="00F728B9" w:rsidP="00F728B9">
            <w:pPr>
              <w:rPr>
                <w:sz w:val="20"/>
                <w:szCs w:val="20"/>
              </w:rPr>
            </w:pPr>
          </w:p>
        </w:tc>
        <w:tc>
          <w:tcPr>
            <w:tcW w:w="1184" w:type="dxa"/>
            <w:tcBorders>
              <w:top w:val="nil"/>
              <w:left w:val="nil"/>
              <w:bottom w:val="nil"/>
              <w:right w:val="nil"/>
            </w:tcBorders>
            <w:shd w:val="clear" w:color="auto" w:fill="auto"/>
            <w:noWrap/>
            <w:vAlign w:val="bottom"/>
            <w:hideMark/>
          </w:tcPr>
          <w:p w:rsidR="00F728B9" w:rsidRPr="00F728B9" w:rsidRDefault="00F728B9" w:rsidP="00F728B9">
            <w:pPr>
              <w:rPr>
                <w:sz w:val="20"/>
                <w:szCs w:val="20"/>
              </w:rPr>
            </w:pPr>
          </w:p>
        </w:tc>
        <w:tc>
          <w:tcPr>
            <w:tcW w:w="1184" w:type="dxa"/>
            <w:tcBorders>
              <w:top w:val="nil"/>
              <w:left w:val="nil"/>
              <w:bottom w:val="nil"/>
              <w:right w:val="nil"/>
            </w:tcBorders>
            <w:shd w:val="clear" w:color="auto" w:fill="auto"/>
            <w:noWrap/>
            <w:vAlign w:val="bottom"/>
            <w:hideMark/>
          </w:tcPr>
          <w:p w:rsidR="00F728B9" w:rsidRPr="00F728B9" w:rsidRDefault="00F728B9" w:rsidP="00F728B9">
            <w:pPr>
              <w:rPr>
                <w:sz w:val="20"/>
                <w:szCs w:val="20"/>
              </w:rPr>
            </w:pPr>
          </w:p>
        </w:tc>
      </w:tr>
    </w:tbl>
    <w:p w:rsidR="00793BB1" w:rsidRDefault="00793BB1" w:rsidP="00690302">
      <w:pPr>
        <w:jc w:val="center"/>
        <w:sectPr w:rsidR="00793BB1" w:rsidSect="00CD3F37">
          <w:pgSz w:w="16838" w:h="11906" w:orient="landscape"/>
          <w:pgMar w:top="1701" w:right="1134" w:bottom="850" w:left="1134" w:header="708" w:footer="708" w:gutter="0"/>
          <w:cols w:space="708"/>
          <w:docGrid w:linePitch="360"/>
        </w:sectPr>
      </w:pPr>
    </w:p>
    <w:p w:rsidR="00BB7212" w:rsidRPr="005125AE" w:rsidRDefault="00BB7212" w:rsidP="00BB7212">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lastRenderedPageBreak/>
        <w:t>РЕСПУБЛИКА МОРДОВИЯ</w:t>
      </w:r>
    </w:p>
    <w:p w:rsidR="00BB7212" w:rsidRPr="005125AE" w:rsidRDefault="00BB7212" w:rsidP="00BB7212">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t>СОВЕТ ДЕПУТАТОВ ЛАТЫШОВСКОГО СЕЛЬСКОГО ПОСЕЛЕНИЯ КАДОШКИНСКОГО МУНИЦИПАЛЬНОГО РАЙОНА</w:t>
      </w:r>
    </w:p>
    <w:p w:rsidR="00BB7212" w:rsidRPr="005125AE" w:rsidRDefault="00BB7212" w:rsidP="00BB7212">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t>четвертого созыва</w:t>
      </w:r>
    </w:p>
    <w:p w:rsidR="00BB7212" w:rsidRPr="005125AE" w:rsidRDefault="00BB7212" w:rsidP="00BB7212">
      <w:pPr>
        <w:widowControl w:val="0"/>
        <w:suppressAutoHyphens/>
        <w:autoSpaceDE w:val="0"/>
        <w:autoSpaceDN w:val="0"/>
        <w:adjustRightInd w:val="0"/>
        <w:jc w:val="center"/>
        <w:rPr>
          <w:rFonts w:ascii="Times New Roman CYR" w:hAnsi="Times New Roman CYR" w:cs="Times New Roman CYR"/>
          <w:b/>
          <w:bCs/>
        </w:rPr>
      </w:pPr>
    </w:p>
    <w:p w:rsidR="00BB7212" w:rsidRPr="005125AE" w:rsidRDefault="00BB7212" w:rsidP="00BB7212">
      <w:pPr>
        <w:widowControl w:val="0"/>
        <w:suppressAutoHyphens/>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РЕШЕНИЕ № 76</w:t>
      </w:r>
    </w:p>
    <w:p w:rsidR="00BB7212" w:rsidRPr="005125AE" w:rsidRDefault="00BB7212" w:rsidP="00BB7212">
      <w:pPr>
        <w:widowControl w:val="0"/>
        <w:suppressAutoHyphens/>
        <w:autoSpaceDE w:val="0"/>
        <w:autoSpaceDN w:val="0"/>
        <w:adjustRightInd w:val="0"/>
        <w:jc w:val="center"/>
        <w:rPr>
          <w:rFonts w:ascii="Times New Roman CYR" w:hAnsi="Times New Roman CYR" w:cs="Times New Roman CYR"/>
          <w:b/>
          <w:bCs/>
        </w:rPr>
      </w:pPr>
    </w:p>
    <w:p w:rsidR="00BB7212" w:rsidRPr="009E0EB3" w:rsidRDefault="00BB7212" w:rsidP="00BB7212">
      <w:pPr>
        <w:widowControl w:val="0"/>
        <w:suppressAutoHyphens/>
        <w:autoSpaceDE w:val="0"/>
        <w:autoSpaceDN w:val="0"/>
        <w:adjustRightInd w:val="0"/>
        <w:jc w:val="center"/>
        <w:rPr>
          <w:rFonts w:ascii="Times New Roman CYR" w:hAnsi="Times New Roman CYR" w:cs="Times New Roman CYR"/>
          <w:bCs/>
        </w:rPr>
      </w:pPr>
      <w:r w:rsidRPr="009E0EB3">
        <w:rPr>
          <w:rFonts w:ascii="Times New Roman CYR" w:hAnsi="Times New Roman CYR" w:cs="Times New Roman CYR"/>
          <w:bCs/>
        </w:rPr>
        <w:t>Сорок второй очередной сессии Совета депутатов</w:t>
      </w:r>
    </w:p>
    <w:p w:rsidR="00BB7212" w:rsidRPr="009E0EB3" w:rsidRDefault="00BB7212" w:rsidP="00BB7212">
      <w:pPr>
        <w:widowControl w:val="0"/>
        <w:suppressAutoHyphens/>
        <w:autoSpaceDE w:val="0"/>
        <w:autoSpaceDN w:val="0"/>
        <w:adjustRightInd w:val="0"/>
        <w:jc w:val="center"/>
        <w:rPr>
          <w:rFonts w:ascii="Times New Roman CYR" w:hAnsi="Times New Roman CYR" w:cs="Times New Roman CYR"/>
          <w:bCs/>
        </w:rPr>
      </w:pPr>
      <w:r w:rsidRPr="009E0EB3">
        <w:rPr>
          <w:rFonts w:ascii="Times New Roman CYR" w:hAnsi="Times New Roman CYR" w:cs="Times New Roman CYR"/>
          <w:bCs/>
        </w:rPr>
        <w:t xml:space="preserve">Латышовского сельского поселения </w:t>
      </w:r>
      <w:proofErr w:type="spellStart"/>
      <w:r w:rsidRPr="009E0EB3">
        <w:rPr>
          <w:rFonts w:ascii="Times New Roman CYR" w:hAnsi="Times New Roman CYR" w:cs="Times New Roman CYR"/>
          <w:bCs/>
        </w:rPr>
        <w:t>Кадошкинского</w:t>
      </w:r>
      <w:proofErr w:type="spellEnd"/>
      <w:r w:rsidRPr="009E0EB3">
        <w:rPr>
          <w:rFonts w:ascii="Times New Roman CYR" w:hAnsi="Times New Roman CYR" w:cs="Times New Roman CYR"/>
          <w:bCs/>
        </w:rPr>
        <w:t xml:space="preserve"> муниципального района</w:t>
      </w:r>
    </w:p>
    <w:p w:rsidR="00BB7212" w:rsidRPr="009E0EB3" w:rsidRDefault="00BB7212" w:rsidP="00BB7212">
      <w:pPr>
        <w:widowControl w:val="0"/>
        <w:suppressAutoHyphens/>
        <w:autoSpaceDE w:val="0"/>
        <w:autoSpaceDN w:val="0"/>
        <w:adjustRightInd w:val="0"/>
        <w:jc w:val="center"/>
        <w:rPr>
          <w:rFonts w:ascii="Times New Roman CYR" w:hAnsi="Times New Roman CYR" w:cs="Times New Roman CYR"/>
          <w:bCs/>
        </w:rPr>
      </w:pPr>
    </w:p>
    <w:p w:rsidR="00BB7212" w:rsidRPr="009E0EB3" w:rsidRDefault="00BB7212" w:rsidP="00BB7212">
      <w:pPr>
        <w:widowControl w:val="0"/>
        <w:suppressAutoHyphens/>
        <w:autoSpaceDE w:val="0"/>
        <w:autoSpaceDN w:val="0"/>
        <w:adjustRightInd w:val="0"/>
        <w:jc w:val="center"/>
        <w:rPr>
          <w:rFonts w:ascii="Times New Roman CYR" w:hAnsi="Times New Roman CYR" w:cs="Times New Roman CYR"/>
          <w:bCs/>
        </w:rPr>
      </w:pPr>
    </w:p>
    <w:p w:rsidR="00BB7212" w:rsidRPr="005125AE" w:rsidRDefault="00BB7212" w:rsidP="00BB7212">
      <w:pPr>
        <w:widowControl w:val="0"/>
        <w:suppressAutoHyphens/>
        <w:autoSpaceDE w:val="0"/>
        <w:autoSpaceDN w:val="0"/>
        <w:adjustRightInd w:val="0"/>
        <w:jc w:val="center"/>
        <w:rPr>
          <w:rFonts w:ascii="Times New Roman CYR" w:hAnsi="Times New Roman CYR" w:cs="Times New Roman CYR"/>
          <w:b/>
          <w:bCs/>
        </w:rPr>
      </w:pPr>
      <w:r w:rsidRPr="005125AE">
        <w:rPr>
          <w:rFonts w:ascii="Times New Roman CYR" w:hAnsi="Times New Roman CYR" w:cs="Times New Roman CYR"/>
          <w:b/>
          <w:bCs/>
        </w:rPr>
        <w:t xml:space="preserve">с. </w:t>
      </w:r>
      <w:proofErr w:type="spellStart"/>
      <w:r w:rsidRPr="005125AE">
        <w:rPr>
          <w:rFonts w:ascii="Times New Roman CYR" w:hAnsi="Times New Roman CYR" w:cs="Times New Roman CYR"/>
          <w:b/>
          <w:bCs/>
        </w:rPr>
        <w:t>Латышовка</w:t>
      </w:r>
      <w:proofErr w:type="spellEnd"/>
      <w:r w:rsidRPr="005125AE">
        <w:rPr>
          <w:rFonts w:ascii="Times New Roman CYR" w:hAnsi="Times New Roman CYR" w:cs="Times New Roman CYR"/>
          <w:b/>
          <w:bCs/>
        </w:rPr>
        <w:t xml:space="preserve">                                              27 декабря 2023 года           </w:t>
      </w:r>
    </w:p>
    <w:p w:rsidR="00BB7212" w:rsidRDefault="00BB7212" w:rsidP="00BB7212">
      <w:pPr>
        <w:jc w:val="center"/>
        <w:rPr>
          <w:rFonts w:ascii="Times New Roman CYR" w:hAnsi="Times New Roman CYR" w:cs="Times New Roman CYR"/>
          <w:b/>
          <w:bCs/>
          <w:sz w:val="28"/>
          <w:szCs w:val="28"/>
        </w:rPr>
      </w:pPr>
    </w:p>
    <w:p w:rsidR="00BB7212" w:rsidRPr="009E0EB3" w:rsidRDefault="00BB7212" w:rsidP="00BB7212"/>
    <w:p w:rsidR="00BB7212" w:rsidRPr="009E0EB3" w:rsidRDefault="00BB7212" w:rsidP="00BB7212">
      <w:pPr>
        <w:jc w:val="center"/>
        <w:rPr>
          <w:b/>
        </w:rPr>
      </w:pPr>
      <w:r w:rsidRPr="009E0EB3">
        <w:rPr>
          <w:b/>
        </w:rPr>
        <w:t xml:space="preserve">  О внесении изменений в решение сессии от 29.12.2022 года № 45 «О бюджете Латышовского сельского поселения </w:t>
      </w:r>
      <w:proofErr w:type="spellStart"/>
      <w:r w:rsidRPr="009E0EB3">
        <w:rPr>
          <w:b/>
        </w:rPr>
        <w:t>Кадошкинского</w:t>
      </w:r>
      <w:proofErr w:type="spellEnd"/>
      <w:r w:rsidRPr="009E0EB3">
        <w:rPr>
          <w:b/>
        </w:rPr>
        <w:t xml:space="preserve"> муниципального района Республики Мордовия на 2023 год и на плановый период 2024 и 2025 годов»</w:t>
      </w:r>
    </w:p>
    <w:p w:rsidR="00BB7212" w:rsidRPr="009E0EB3" w:rsidRDefault="00BB7212" w:rsidP="00BB7212">
      <w:pPr>
        <w:jc w:val="both"/>
        <w:rPr>
          <w:b/>
        </w:rPr>
      </w:pPr>
    </w:p>
    <w:p w:rsidR="00BB7212" w:rsidRPr="009E0EB3" w:rsidRDefault="00BB7212" w:rsidP="00BB7212">
      <w:pPr>
        <w:jc w:val="both"/>
        <w:rPr>
          <w:b/>
        </w:rPr>
      </w:pPr>
    </w:p>
    <w:p w:rsidR="00BB7212" w:rsidRPr="009E0EB3" w:rsidRDefault="00BB7212" w:rsidP="00BB7212">
      <w:pPr>
        <w:ind w:firstLine="540"/>
        <w:jc w:val="both"/>
      </w:pPr>
      <w:r w:rsidRPr="009E0EB3">
        <w:t xml:space="preserve">   В связи с уточнением бюджетных ассигнований на 2023 год Совет депутатов Латышовского сельского поселения </w:t>
      </w:r>
      <w:proofErr w:type="spellStart"/>
      <w:r w:rsidRPr="009E0EB3">
        <w:t>Кадошкинского</w:t>
      </w:r>
      <w:proofErr w:type="spellEnd"/>
      <w:r w:rsidRPr="009E0EB3">
        <w:t xml:space="preserve"> муниципального района </w:t>
      </w:r>
    </w:p>
    <w:p w:rsidR="00BB7212" w:rsidRDefault="00BB7212" w:rsidP="00BB7212">
      <w:pPr>
        <w:ind w:firstLine="540"/>
        <w:jc w:val="both"/>
      </w:pPr>
      <w:r w:rsidRPr="009E0EB3">
        <w:t xml:space="preserve">                                                          </w:t>
      </w:r>
    </w:p>
    <w:p w:rsidR="00BB7212" w:rsidRPr="009E0EB3" w:rsidRDefault="00BB7212" w:rsidP="00BB7212">
      <w:pPr>
        <w:ind w:firstLine="540"/>
        <w:jc w:val="both"/>
        <w:rPr>
          <w:b/>
        </w:rPr>
      </w:pPr>
      <w:r>
        <w:t xml:space="preserve">                                                              </w:t>
      </w:r>
      <w:r w:rsidRPr="009E0EB3">
        <w:rPr>
          <w:b/>
        </w:rPr>
        <w:t>РЕШИЛ:</w:t>
      </w:r>
    </w:p>
    <w:p w:rsidR="00BB7212" w:rsidRPr="009E0EB3" w:rsidRDefault="00BB7212" w:rsidP="00BB7212">
      <w:pPr>
        <w:jc w:val="both"/>
      </w:pPr>
    </w:p>
    <w:p w:rsidR="00BB7212" w:rsidRPr="009E0EB3" w:rsidRDefault="00BB7212" w:rsidP="00BB7212">
      <w:pPr>
        <w:ind w:firstLine="540"/>
        <w:jc w:val="both"/>
      </w:pPr>
      <w:r>
        <w:t>В</w:t>
      </w:r>
      <w:r w:rsidRPr="009E0EB3">
        <w:t xml:space="preserve">нести в решение сессии № 45 от 29 декабря 2022 года «О бюджете Латышовского сельского поселения </w:t>
      </w:r>
      <w:proofErr w:type="spellStart"/>
      <w:r w:rsidRPr="009E0EB3">
        <w:t>Кадошкинского</w:t>
      </w:r>
      <w:proofErr w:type="spellEnd"/>
      <w:r w:rsidRPr="009E0EB3">
        <w:t xml:space="preserve"> муниципального района Республики Мордовия на 2023 год и на плановый период 2024 и 2025 годов» следующие изменения:  </w:t>
      </w:r>
    </w:p>
    <w:p w:rsidR="00BB7212" w:rsidRPr="009E0EB3" w:rsidRDefault="00BB7212" w:rsidP="00BB7212">
      <w:pPr>
        <w:ind w:firstLine="709"/>
        <w:jc w:val="both"/>
        <w:rPr>
          <w:bCs/>
        </w:rPr>
      </w:pPr>
      <w:r>
        <w:t>1</w:t>
      </w:r>
      <w:r w:rsidRPr="009E0EB3">
        <w:t>.</w:t>
      </w:r>
      <w:r w:rsidRPr="009E0EB3">
        <w:tab/>
      </w:r>
      <w:r w:rsidRPr="009E0EB3">
        <w:rPr>
          <w:bCs/>
        </w:rPr>
        <w:t>Приложения 2,3,4 изложить в новой редакции.</w:t>
      </w:r>
    </w:p>
    <w:p w:rsidR="00BB7212" w:rsidRPr="009E0EB3" w:rsidRDefault="00BB7212" w:rsidP="00BB7212">
      <w:pPr>
        <w:pStyle w:val="ConsNormal"/>
        <w:ind w:right="0" w:firstLine="540"/>
        <w:jc w:val="both"/>
        <w:rPr>
          <w:rFonts w:ascii="Times New Roman" w:hAnsi="Times New Roman" w:cs="Times New Roman"/>
          <w:sz w:val="24"/>
          <w:szCs w:val="24"/>
        </w:rPr>
      </w:pPr>
      <w:r w:rsidRPr="009E0EB3">
        <w:rPr>
          <w:rFonts w:ascii="Times New Roman" w:hAnsi="Times New Roman" w:cs="Times New Roman"/>
          <w:bCs/>
          <w:sz w:val="24"/>
          <w:szCs w:val="24"/>
        </w:rPr>
        <w:t xml:space="preserve">  </w:t>
      </w:r>
      <w:r>
        <w:rPr>
          <w:rFonts w:ascii="Times New Roman" w:hAnsi="Times New Roman" w:cs="Times New Roman"/>
          <w:bCs/>
          <w:sz w:val="24"/>
          <w:szCs w:val="24"/>
        </w:rPr>
        <w:t xml:space="preserve"> 2</w:t>
      </w:r>
      <w:r w:rsidRPr="009E0EB3">
        <w:rPr>
          <w:rFonts w:ascii="Times New Roman" w:hAnsi="Times New Roman" w:cs="Times New Roman"/>
          <w:bCs/>
          <w:sz w:val="24"/>
          <w:szCs w:val="24"/>
        </w:rPr>
        <w:t>.</w:t>
      </w:r>
      <w:r w:rsidRPr="009E0EB3">
        <w:rPr>
          <w:bCs/>
          <w:sz w:val="24"/>
          <w:szCs w:val="24"/>
        </w:rPr>
        <w:tab/>
      </w:r>
      <w:r w:rsidRPr="009E0EB3">
        <w:rPr>
          <w:rFonts w:ascii="Times New Roman" w:hAnsi="Times New Roman" w:cs="Times New Roman"/>
          <w:bCs/>
          <w:sz w:val="24"/>
          <w:szCs w:val="24"/>
        </w:rPr>
        <w:t>Настоящее решение вступает в силу со дня подписания</w:t>
      </w:r>
      <w:r w:rsidRPr="009E0EB3">
        <w:rPr>
          <w:bCs/>
          <w:sz w:val="24"/>
          <w:szCs w:val="24"/>
        </w:rPr>
        <w:t xml:space="preserve"> </w:t>
      </w:r>
      <w:r w:rsidRPr="009E0EB3">
        <w:rPr>
          <w:rFonts w:ascii="Times New Roman" w:hAnsi="Times New Roman" w:cs="Times New Roman"/>
          <w:sz w:val="24"/>
          <w:szCs w:val="24"/>
        </w:rPr>
        <w:t>и подлежит официальному опубликованию в «Информационном бюллетене Латышовского сельского поселения».</w:t>
      </w:r>
    </w:p>
    <w:p w:rsidR="00BB7212" w:rsidRPr="009E0EB3" w:rsidRDefault="00BB7212" w:rsidP="00BB7212">
      <w:pPr>
        <w:ind w:firstLine="709"/>
        <w:jc w:val="both"/>
      </w:pPr>
    </w:p>
    <w:p w:rsidR="00BB7212" w:rsidRPr="009E0EB3" w:rsidRDefault="00BB7212" w:rsidP="00BB7212">
      <w:pPr>
        <w:pStyle w:val="ConsNonformat"/>
        <w:ind w:right="0"/>
        <w:jc w:val="both"/>
        <w:rPr>
          <w:rFonts w:ascii="Times New Roman" w:hAnsi="Times New Roman" w:cs="Times New Roman"/>
        </w:rPr>
      </w:pPr>
    </w:p>
    <w:p w:rsidR="00BB7212" w:rsidRPr="009E0EB3" w:rsidRDefault="00BB7212" w:rsidP="00BB7212">
      <w:pPr>
        <w:pStyle w:val="ConsNonformat"/>
        <w:ind w:right="0"/>
        <w:jc w:val="both"/>
        <w:rPr>
          <w:rFonts w:ascii="Times New Roman" w:hAnsi="Times New Roman" w:cs="Times New Roman"/>
        </w:rPr>
      </w:pPr>
    </w:p>
    <w:p w:rsidR="00BB7212" w:rsidRDefault="00BB7212" w:rsidP="00BB7212"/>
    <w:p w:rsidR="00BB7212" w:rsidRDefault="00BB7212" w:rsidP="00BB7212"/>
    <w:p w:rsidR="00BB7212" w:rsidRDefault="00BB7212" w:rsidP="00BB7212"/>
    <w:p w:rsidR="00BB7212" w:rsidRDefault="00BB7212" w:rsidP="00BB7212"/>
    <w:p w:rsidR="00BB7212" w:rsidRDefault="00BB7212" w:rsidP="00BB7212"/>
    <w:p w:rsidR="00BB7212" w:rsidRDefault="00BB7212" w:rsidP="00BB7212"/>
    <w:p w:rsidR="00BB7212" w:rsidRDefault="00BB7212" w:rsidP="00BB7212"/>
    <w:p w:rsidR="00BB7212" w:rsidRPr="009E0EB3" w:rsidRDefault="00BB7212" w:rsidP="00BB7212">
      <w:r w:rsidRPr="009E0EB3">
        <w:t>Глава Латышовского</w:t>
      </w:r>
    </w:p>
    <w:p w:rsidR="00BB7212" w:rsidRPr="005125AE" w:rsidRDefault="00BB7212" w:rsidP="00BB7212">
      <w:r w:rsidRPr="005125AE">
        <w:t xml:space="preserve">сельского поселения </w:t>
      </w:r>
    </w:p>
    <w:p w:rsidR="00BB7212" w:rsidRPr="005125AE" w:rsidRDefault="00BB7212" w:rsidP="00BB7212">
      <w:proofErr w:type="spellStart"/>
      <w:r w:rsidRPr="005125AE">
        <w:t>Кадошкинского</w:t>
      </w:r>
      <w:proofErr w:type="spellEnd"/>
      <w:r w:rsidRPr="005125AE">
        <w:t xml:space="preserve"> муниципального района </w:t>
      </w:r>
    </w:p>
    <w:p w:rsidR="00BB7212" w:rsidRPr="005125AE" w:rsidRDefault="00BB7212" w:rsidP="00BB7212">
      <w:r w:rsidRPr="005125AE">
        <w:t xml:space="preserve">Республики Мордовия        </w:t>
      </w:r>
      <w:r w:rsidRPr="005125AE">
        <w:tab/>
      </w:r>
      <w:r w:rsidRPr="005125AE">
        <w:tab/>
      </w:r>
      <w:r w:rsidRPr="005125AE">
        <w:tab/>
        <w:t xml:space="preserve">             </w:t>
      </w:r>
      <w:r>
        <w:t xml:space="preserve">                                </w:t>
      </w:r>
      <w:r w:rsidRPr="005125AE">
        <w:t xml:space="preserve"> Р.А. </w:t>
      </w:r>
      <w:proofErr w:type="spellStart"/>
      <w:r w:rsidRPr="005125AE">
        <w:t>Арюкова</w:t>
      </w:r>
      <w:proofErr w:type="spellEnd"/>
    </w:p>
    <w:p w:rsidR="00BB7212" w:rsidRPr="005125AE" w:rsidRDefault="00BB7212" w:rsidP="00BB7212">
      <w:pPr>
        <w:widowControl w:val="0"/>
        <w:suppressAutoHyphens/>
        <w:autoSpaceDE w:val="0"/>
        <w:autoSpaceDN w:val="0"/>
        <w:adjustRightInd w:val="0"/>
        <w:rPr>
          <w:rFonts w:ascii="Times New Roman CYR" w:hAnsi="Times New Roman CYR" w:cs="Times New Roman CYR"/>
        </w:rPr>
      </w:pPr>
    </w:p>
    <w:p w:rsidR="00BB7212" w:rsidRDefault="00BB7212" w:rsidP="00BB7212">
      <w:pPr>
        <w:rPr>
          <w:sz w:val="28"/>
          <w:szCs w:val="28"/>
        </w:rPr>
      </w:pPr>
    </w:p>
    <w:p w:rsidR="00BB7212" w:rsidRDefault="00BB7212" w:rsidP="00BB7212">
      <w:pPr>
        <w:rPr>
          <w:sz w:val="28"/>
          <w:szCs w:val="28"/>
        </w:rPr>
      </w:pPr>
    </w:p>
    <w:p w:rsidR="00BB7212" w:rsidRDefault="00BB7212" w:rsidP="00690302">
      <w:pPr>
        <w:jc w:val="center"/>
        <w:sectPr w:rsidR="00BB7212" w:rsidSect="00793BB1">
          <w:pgSz w:w="11906" w:h="16838"/>
          <w:pgMar w:top="1134" w:right="850" w:bottom="1134" w:left="1701" w:header="708" w:footer="708" w:gutter="0"/>
          <w:cols w:space="708"/>
          <w:docGrid w:linePitch="360"/>
        </w:sectP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tbl>
      <w:tblPr>
        <w:tblW w:w="15309" w:type="dxa"/>
        <w:tblLayout w:type="fixed"/>
        <w:tblLook w:val="04A0" w:firstRow="1" w:lastRow="0" w:firstColumn="1" w:lastColumn="0" w:noHBand="0" w:noVBand="1"/>
      </w:tblPr>
      <w:tblGrid>
        <w:gridCol w:w="5795"/>
        <w:gridCol w:w="740"/>
        <w:gridCol w:w="580"/>
        <w:gridCol w:w="760"/>
        <w:gridCol w:w="760"/>
        <w:gridCol w:w="640"/>
        <w:gridCol w:w="760"/>
        <w:gridCol w:w="1100"/>
        <w:gridCol w:w="820"/>
        <w:gridCol w:w="1236"/>
        <w:gridCol w:w="843"/>
        <w:gridCol w:w="1275"/>
      </w:tblGrid>
      <w:tr w:rsidR="00BB7212" w:rsidRPr="00BB7212" w:rsidTr="00DE0BC8">
        <w:trPr>
          <w:trHeight w:val="3090"/>
        </w:trPr>
        <w:tc>
          <w:tcPr>
            <w:tcW w:w="5795" w:type="dxa"/>
            <w:tcBorders>
              <w:top w:val="nil"/>
              <w:left w:val="nil"/>
              <w:bottom w:val="nil"/>
              <w:right w:val="nil"/>
            </w:tcBorders>
            <w:shd w:val="clear" w:color="000000" w:fill="FFFFFF"/>
            <w:noWrap/>
            <w:hideMark/>
          </w:tcPr>
          <w:p w:rsidR="00BB7212" w:rsidRPr="00BB7212" w:rsidRDefault="00BB7212" w:rsidP="00BB7212">
            <w:bookmarkStart w:id="11" w:name="RANGE!A1:L138"/>
            <w:bookmarkStart w:id="12" w:name="RANGE!A1:G47"/>
            <w:bookmarkEnd w:id="11"/>
            <w:r w:rsidRPr="00BB7212">
              <w:t> </w:t>
            </w:r>
            <w:bookmarkEnd w:id="12"/>
          </w:p>
        </w:tc>
        <w:tc>
          <w:tcPr>
            <w:tcW w:w="74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58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76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76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64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760" w:type="dxa"/>
            <w:tcBorders>
              <w:top w:val="nil"/>
              <w:left w:val="nil"/>
              <w:bottom w:val="nil"/>
              <w:right w:val="nil"/>
            </w:tcBorders>
            <w:shd w:val="clear" w:color="000000" w:fill="FFFFFF"/>
            <w:noWrap/>
            <w:vAlign w:val="bottom"/>
            <w:hideMark/>
          </w:tcPr>
          <w:p w:rsidR="00BB7212" w:rsidRPr="00BB7212" w:rsidRDefault="00BB7212" w:rsidP="00BB7212">
            <w:pPr>
              <w:jc w:val="right"/>
            </w:pPr>
            <w:r w:rsidRPr="00BB7212">
              <w:t> </w:t>
            </w:r>
          </w:p>
        </w:tc>
        <w:tc>
          <w:tcPr>
            <w:tcW w:w="110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3354" w:type="dxa"/>
            <w:gridSpan w:val="3"/>
            <w:tcBorders>
              <w:top w:val="nil"/>
              <w:left w:val="nil"/>
              <w:bottom w:val="nil"/>
              <w:right w:val="nil"/>
            </w:tcBorders>
            <w:shd w:val="clear" w:color="000000" w:fill="FFFFFF"/>
            <w:vAlign w:val="bottom"/>
            <w:hideMark/>
          </w:tcPr>
          <w:p w:rsidR="00BB7212" w:rsidRPr="00BB7212" w:rsidRDefault="00BB7212" w:rsidP="00BB7212">
            <w:r w:rsidRPr="00BB7212">
              <w:t xml:space="preserve">Приложение 2                                                                                                                         к решению Совета депутатов Латышовского сельского поселения "О бюджете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 на 2023 год и на плановый период 2024 и 2025 годов"</w:t>
            </w:r>
          </w:p>
        </w:tc>
      </w:tr>
      <w:tr w:rsidR="00BB7212" w:rsidRPr="00BB7212" w:rsidTr="00DE0BC8">
        <w:trPr>
          <w:trHeight w:val="1155"/>
        </w:trPr>
        <w:tc>
          <w:tcPr>
            <w:tcW w:w="15309" w:type="dxa"/>
            <w:gridSpan w:val="12"/>
            <w:tcBorders>
              <w:top w:val="nil"/>
              <w:left w:val="nil"/>
              <w:bottom w:val="nil"/>
              <w:right w:val="nil"/>
            </w:tcBorders>
            <w:shd w:val="clear" w:color="000000" w:fill="FFFFFF"/>
            <w:hideMark/>
          </w:tcPr>
          <w:p w:rsidR="00BB7212" w:rsidRPr="00BB7212" w:rsidRDefault="00BB7212" w:rsidP="00BB7212">
            <w:pPr>
              <w:jc w:val="center"/>
              <w:rPr>
                <w:b/>
                <w:bCs/>
              </w:rPr>
            </w:pPr>
            <w:r w:rsidRPr="00BB7212">
              <w:rPr>
                <w:b/>
                <w:bCs/>
              </w:rPr>
              <w:t>ВЕДОМСТВЕННАЯ СТРУКТУРА</w:t>
            </w:r>
            <w:r w:rsidRPr="00BB7212">
              <w:rPr>
                <w:b/>
                <w:bCs/>
              </w:rPr>
              <w:br/>
              <w:t xml:space="preserve">РАСХОДОВ БЮДЖЕТА ЛАТЫШОВСКОГО СЕЛЬСКОГО ПОСЕЛЕНИЯ КАДОШКИНСКОГО МУНИЦИПАЛЬНОГО РАЙОНА РЕСПУБЛИКИ МОРДОВИЯ НА 2023 ГОД И НА ПЛАНОВЫЙ ПЕРИОД 2024 И 2025 ГОДОВ </w:t>
            </w:r>
          </w:p>
        </w:tc>
      </w:tr>
      <w:tr w:rsidR="00BB7212" w:rsidRPr="00BB7212" w:rsidTr="00DE0BC8">
        <w:trPr>
          <w:trHeight w:val="315"/>
        </w:trPr>
        <w:tc>
          <w:tcPr>
            <w:tcW w:w="5795" w:type="dxa"/>
            <w:tcBorders>
              <w:top w:val="nil"/>
              <w:left w:val="nil"/>
              <w:bottom w:val="nil"/>
              <w:right w:val="nil"/>
            </w:tcBorders>
            <w:shd w:val="clear" w:color="000000" w:fill="FFFFFF"/>
            <w:noWrap/>
            <w:hideMark/>
          </w:tcPr>
          <w:p w:rsidR="00BB7212" w:rsidRPr="00BB7212" w:rsidRDefault="00BB7212" w:rsidP="00BB7212">
            <w:r w:rsidRPr="00BB7212">
              <w:t> </w:t>
            </w:r>
          </w:p>
        </w:tc>
        <w:tc>
          <w:tcPr>
            <w:tcW w:w="74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58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76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76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64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76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110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843"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1275" w:type="dxa"/>
            <w:tcBorders>
              <w:top w:val="nil"/>
              <w:left w:val="nil"/>
              <w:bottom w:val="nil"/>
              <w:right w:val="nil"/>
            </w:tcBorders>
            <w:shd w:val="clear" w:color="000000" w:fill="FFFFFF"/>
            <w:noWrap/>
            <w:vAlign w:val="bottom"/>
            <w:hideMark/>
          </w:tcPr>
          <w:p w:rsidR="00BB7212" w:rsidRPr="00BB7212" w:rsidRDefault="00BB7212" w:rsidP="00BB7212">
            <w:r w:rsidRPr="00BB7212">
              <w:t xml:space="preserve"> (тыс. рублей)</w:t>
            </w:r>
          </w:p>
        </w:tc>
      </w:tr>
      <w:tr w:rsidR="00BB7212" w:rsidRPr="00BB7212" w:rsidTr="00DE0BC8">
        <w:trPr>
          <w:trHeight w:val="315"/>
        </w:trPr>
        <w:tc>
          <w:tcPr>
            <w:tcW w:w="5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Наименование</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Адм</w:t>
            </w:r>
            <w:proofErr w:type="spellEnd"/>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Рз</w:t>
            </w:r>
            <w:proofErr w:type="spellEnd"/>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Прз</w:t>
            </w:r>
            <w:proofErr w:type="spellEnd"/>
          </w:p>
        </w:tc>
        <w:tc>
          <w:tcPr>
            <w:tcW w:w="32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Цср</w:t>
            </w:r>
            <w:proofErr w:type="spellEnd"/>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Вр</w:t>
            </w:r>
            <w:proofErr w:type="spellEnd"/>
          </w:p>
        </w:tc>
        <w:tc>
          <w:tcPr>
            <w:tcW w:w="3354" w:type="dxa"/>
            <w:gridSpan w:val="3"/>
            <w:tcBorders>
              <w:top w:val="single" w:sz="4" w:space="0" w:color="000000"/>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Сумма</w:t>
            </w:r>
          </w:p>
        </w:tc>
      </w:tr>
      <w:tr w:rsidR="00BB7212" w:rsidRPr="00BB7212" w:rsidTr="00DE0BC8">
        <w:trPr>
          <w:trHeight w:val="315"/>
        </w:trPr>
        <w:tc>
          <w:tcPr>
            <w:tcW w:w="5795"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3260" w:type="dxa"/>
            <w:gridSpan w:val="4"/>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1236" w:type="dxa"/>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2023 год</w:t>
            </w:r>
          </w:p>
        </w:tc>
        <w:tc>
          <w:tcPr>
            <w:tcW w:w="843" w:type="dxa"/>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2024 год</w:t>
            </w:r>
          </w:p>
        </w:tc>
        <w:tc>
          <w:tcPr>
            <w:tcW w:w="1275" w:type="dxa"/>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2025 год</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jc w:val="center"/>
            </w:pPr>
            <w:r w:rsidRPr="00BB7212">
              <w:t>1</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w:t>
            </w:r>
          </w:p>
        </w:tc>
        <w:tc>
          <w:tcPr>
            <w:tcW w:w="64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6</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ВСЕГО</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2 792,29699</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1 423,0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1 460,1</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2 792,3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1 423,0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1 460,1</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Общегосударственные вопросы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1 561,3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588,8</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587,0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lastRenderedPageBreak/>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587,2</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231,8</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226,1</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Обеспечение деятельности администрации </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587,2</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Высшее должностное лицо</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587,2</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по оплате труда высшего должностного лица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41150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231,6</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41150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231,6</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DE0BC8">
        <w:trPr>
          <w:trHeight w:val="36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41150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120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231,6</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DE0BC8">
        <w:trPr>
          <w:trHeight w:val="720"/>
        </w:trPr>
        <w:tc>
          <w:tcPr>
            <w:tcW w:w="5795"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Субсидии на </w:t>
            </w:r>
            <w:proofErr w:type="spellStart"/>
            <w:r w:rsidRPr="00BB7212">
              <w:t>софинансирование</w:t>
            </w:r>
            <w:proofErr w:type="spellEnd"/>
            <w:r w:rsidRPr="00BB7212">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355,6</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960"/>
        </w:trPr>
        <w:tc>
          <w:tcPr>
            <w:tcW w:w="5795"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100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355,6</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420"/>
        </w:trPr>
        <w:tc>
          <w:tcPr>
            <w:tcW w:w="5795"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120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355,6</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965,1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348,0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351,9</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Обеспечение деятельности администрации </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964,8</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347,7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351,6</w:t>
            </w:r>
          </w:p>
        </w:tc>
      </w:tr>
      <w:tr w:rsidR="00BB7212" w:rsidRPr="00BB7212" w:rsidTr="00DE0BC8">
        <w:trPr>
          <w:trHeight w:val="372"/>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Непрограммные расходы в рамках обеспечения деятельности администрации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964,8</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347,7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351,6</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Расходы на выплаты по оплате труда работников органов местного самоуправления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41110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240,6</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250,5</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213,8</w:t>
            </w:r>
          </w:p>
        </w:tc>
      </w:tr>
      <w:tr w:rsidR="00BB7212" w:rsidRPr="00BB7212" w:rsidTr="00DE0BC8">
        <w:trPr>
          <w:trHeight w:val="76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41110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240,6</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250,5</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213,8</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41110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120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240,6</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250,5</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213,8</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обеспечение функций органов местного самоуправления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296,0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97,2</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137,8</w:t>
            </w:r>
          </w:p>
        </w:tc>
      </w:tr>
      <w:tr w:rsidR="00BB7212" w:rsidRPr="00BB7212" w:rsidTr="00DE0BC8">
        <w:trPr>
          <w:trHeight w:val="43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190,0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32,1</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72,0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190,0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32,1</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72,0</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Иные бюджетные ассигнования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82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800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106,1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65,1</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65,8</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Уплата налогов, сборов и иных платежей</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82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850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106,1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65,1</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65,8</w:t>
            </w:r>
          </w:p>
        </w:tc>
      </w:tr>
      <w:tr w:rsidR="00BB7212" w:rsidRPr="00BB7212" w:rsidTr="00DE0BC8">
        <w:trPr>
          <w:trHeight w:val="705"/>
        </w:trPr>
        <w:tc>
          <w:tcPr>
            <w:tcW w:w="5795"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Субсидии на </w:t>
            </w:r>
            <w:proofErr w:type="spellStart"/>
            <w:r w:rsidRPr="00BB7212">
              <w:t>софинансирование</w:t>
            </w:r>
            <w:proofErr w:type="spellEnd"/>
            <w:r w:rsidRPr="00BB7212">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428,2</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100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339,0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375"/>
        </w:trPr>
        <w:tc>
          <w:tcPr>
            <w:tcW w:w="5795"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120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339,0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39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200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16,9</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240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16,9</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37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lastRenderedPageBreak/>
              <w:t>Иные бюджетные ассигнования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800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72,3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37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Уплата налогов, сборов и иных платежей</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7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82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850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72,3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DE0BC8">
        <w:trPr>
          <w:trHeight w:val="1410"/>
        </w:trPr>
        <w:tc>
          <w:tcPr>
            <w:tcW w:w="5795" w:type="dxa"/>
            <w:tcBorders>
              <w:top w:val="nil"/>
              <w:left w:val="nil"/>
              <w:bottom w:val="nil"/>
              <w:right w:val="nil"/>
            </w:tcBorders>
            <w:shd w:val="clear" w:color="000000" w:fill="FFFFFF"/>
            <w:hideMark/>
          </w:tcPr>
          <w:p w:rsidR="00BB7212" w:rsidRPr="00BB7212" w:rsidRDefault="00BB7212" w:rsidP="00BB7212">
            <w:pPr>
              <w:rPr>
                <w:color w:val="000000"/>
              </w:rPr>
            </w:pPr>
            <w:r w:rsidRPr="00BB7212">
              <w:rPr>
                <w:color w:val="00000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77150</w:t>
            </w:r>
          </w:p>
        </w:tc>
        <w:tc>
          <w:tcPr>
            <w:tcW w:w="82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DE0BC8">
        <w:trPr>
          <w:trHeight w:val="360"/>
        </w:trPr>
        <w:tc>
          <w:tcPr>
            <w:tcW w:w="5795"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77150</w:t>
            </w:r>
          </w:p>
        </w:tc>
        <w:tc>
          <w:tcPr>
            <w:tcW w:w="82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200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DE0BC8">
        <w:trPr>
          <w:trHeight w:val="70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77150</w:t>
            </w:r>
          </w:p>
        </w:tc>
        <w:tc>
          <w:tcPr>
            <w:tcW w:w="82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240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DE0BC8">
        <w:trPr>
          <w:trHeight w:val="315"/>
        </w:trPr>
        <w:tc>
          <w:tcPr>
            <w:tcW w:w="5795"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Резервные фонды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pPr>
              <w:jc w:val="center"/>
              <w:rPr>
                <w:i/>
                <w:iCs/>
              </w:rPr>
            </w:pPr>
            <w:r w:rsidRPr="00BB7212">
              <w:rPr>
                <w:i/>
                <w:iCs/>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pPr>
              <w:jc w:val="center"/>
              <w:rPr>
                <w:i/>
                <w:iCs/>
              </w:rPr>
            </w:pPr>
            <w:r w:rsidRPr="00BB7212">
              <w:rPr>
                <w:i/>
                <w:iCs/>
              </w:rPr>
              <w:t> </w:t>
            </w:r>
          </w:p>
        </w:tc>
        <w:tc>
          <w:tcPr>
            <w:tcW w:w="11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single" w:sz="4" w:space="0" w:color="auto"/>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single" w:sz="4" w:space="0" w:color="auto"/>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lastRenderedPageBreak/>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lastRenderedPageBreak/>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single" w:sz="4" w:space="0" w:color="auto"/>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 xml:space="preserve">Резервный фонд администрации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41180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Иные бюджетные ассигнования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41180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DE0BC8">
        <w:trPr>
          <w:trHeight w:val="3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Резервные средства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41180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870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DE0BC8">
        <w:trPr>
          <w:trHeight w:val="345"/>
        </w:trPr>
        <w:tc>
          <w:tcPr>
            <w:tcW w:w="5795"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Другие общегосударственные вопросы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13</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4,0</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 xml:space="preserve">Программа "Развитие муниципальной службы в </w:t>
            </w:r>
            <w:proofErr w:type="spellStart"/>
            <w:r w:rsidRPr="00BB7212">
              <w:t>Латышовском</w:t>
            </w:r>
            <w:proofErr w:type="spellEnd"/>
            <w:r w:rsidRPr="00BB7212">
              <w:t xml:space="preserve"> сельском поселении на 2023-2026 годы"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DE0BC8">
        <w:trPr>
          <w:trHeight w:val="3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Подготовка, переподготовка и повышение квалификации кадров</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41250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DE0BC8">
        <w:trPr>
          <w:trHeight w:val="3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41250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DE0BC8">
        <w:trPr>
          <w:trHeight w:val="73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41250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DE0BC8">
        <w:trPr>
          <w:trHeight w:val="70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Муниципальная программа "Противопожарная безопасность на территории Латышовского сельского поселения на 2023-2025г.г."</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08</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DE0BC8">
        <w:trPr>
          <w:trHeight w:val="3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Мероприятия по обеспечению пожарной безопасности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08</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42120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DE0BC8">
        <w:trPr>
          <w:trHeight w:val="42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08</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42120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08</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42120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DE0BC8">
        <w:trPr>
          <w:trHeight w:val="109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roofErr w:type="gramStart"/>
            <w:r w:rsidRPr="00BB7212">
              <w:t>Муниципальная  программа</w:t>
            </w:r>
            <w:proofErr w:type="gramEnd"/>
            <w:r w:rsidRPr="00BB7212">
              <w:t xml:space="preserve"> «Использование  и  охрана  земель  на территории Латышовского  сельского поселения </w:t>
            </w:r>
            <w:proofErr w:type="spellStart"/>
            <w:r w:rsidRPr="00BB7212">
              <w:t>Кадошкинского</w:t>
            </w:r>
            <w:proofErr w:type="spellEnd"/>
            <w:r w:rsidRPr="00BB7212">
              <w:t xml:space="preserve">  </w:t>
            </w:r>
            <w:r w:rsidRPr="00BB7212">
              <w:lastRenderedPageBreak/>
              <w:t>муниципального района Республики Мордовия на 2023-2025 годы»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lastRenderedPageBreak/>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11</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r>
      <w:tr w:rsidR="00BB7212" w:rsidRPr="00BB7212" w:rsidTr="00DE0BC8">
        <w:trPr>
          <w:trHeight w:val="46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Мероприятия, связанные с муниципальным управлением</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11</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41210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r>
      <w:tr w:rsidR="00BB7212" w:rsidRPr="00BB7212" w:rsidTr="00DE0BC8">
        <w:trPr>
          <w:trHeight w:val="46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11</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41210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11</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41210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Национальная оборона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109,3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114,4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118,7</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02</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03</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109,3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114,4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118,7</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109,3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118,7</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109,3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118,7</w:t>
            </w:r>
          </w:p>
        </w:tc>
      </w:tr>
      <w:tr w:rsidR="00BB7212" w:rsidRPr="00BB7212" w:rsidTr="00DE0BC8">
        <w:trPr>
          <w:trHeight w:val="735"/>
        </w:trPr>
        <w:tc>
          <w:tcPr>
            <w:tcW w:w="5795" w:type="dxa"/>
            <w:tcBorders>
              <w:top w:val="nil"/>
              <w:left w:val="single" w:sz="4" w:space="0" w:color="000000"/>
              <w:bottom w:val="nil"/>
              <w:right w:val="single" w:sz="4" w:space="0" w:color="000000"/>
            </w:tcBorders>
            <w:shd w:val="clear" w:color="000000" w:fill="FFFFFF"/>
            <w:hideMark/>
          </w:tcPr>
          <w:p w:rsidR="00BB7212" w:rsidRPr="00BB7212" w:rsidRDefault="00BB7212" w:rsidP="00BB7212">
            <w:r w:rsidRPr="00BB7212">
              <w:t>Осуществление государственных полномочий Российской Федерации о первичному воинскому учету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109,3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118,7</w:t>
            </w:r>
          </w:p>
        </w:tc>
      </w:tr>
      <w:tr w:rsidR="00BB7212" w:rsidRPr="00BB7212" w:rsidTr="00DE0BC8">
        <w:trPr>
          <w:trHeight w:val="945"/>
        </w:trPr>
        <w:tc>
          <w:tcPr>
            <w:tcW w:w="5795"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105,3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110,4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114,7</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120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105,3</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110,4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114,7</w:t>
            </w:r>
          </w:p>
        </w:tc>
      </w:tr>
      <w:tr w:rsidR="00BB7212" w:rsidRPr="00BB7212" w:rsidTr="00DE0BC8">
        <w:trPr>
          <w:trHeight w:val="3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Национальная безопасность и правоохранительная деятельность</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03</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Другие вопросы в области национальной безопасности и правоохранительной деятельности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03</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14</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r w:rsidRPr="00BB7212">
              <w:t>Целевая программа "Профилактика наркомании и токсикомании на территории Латышовского сельского поселения на 2022-2024 годы"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14</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20</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r w:rsidRPr="00BB7212">
              <w:t>Мероприятия в области противодействия злоупотреблению наркотиками и их незаконному обороту</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14</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20</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42100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43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14</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20</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42100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14</w:t>
            </w:r>
          </w:p>
        </w:tc>
        <w:tc>
          <w:tcPr>
            <w:tcW w:w="76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20</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42100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Национальная экономика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04</w:t>
            </w:r>
          </w:p>
        </w:tc>
        <w:tc>
          <w:tcPr>
            <w:tcW w:w="7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599,0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402,4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434,1</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Дорожное хозяйство (дорожные фонды)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i/>
                <w:iCs/>
              </w:rPr>
            </w:pPr>
            <w:r w:rsidRPr="00BB7212">
              <w:rPr>
                <w:b/>
                <w:bCs/>
                <w:i/>
                <w:i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i/>
                <w:iCs/>
              </w:rPr>
            </w:pPr>
            <w:r w:rsidRPr="00BB7212">
              <w:rPr>
                <w:b/>
                <w:bCs/>
                <w:i/>
                <w:i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i/>
                <w:iCs/>
              </w:rPr>
            </w:pPr>
            <w:r w:rsidRPr="00BB7212">
              <w:rPr>
                <w:b/>
                <w:bCs/>
                <w:i/>
                <w:i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i/>
                <w:iCs/>
              </w:rPr>
            </w:pPr>
            <w:r w:rsidRPr="00BB7212">
              <w:rPr>
                <w:b/>
                <w:bCs/>
                <w:i/>
                <w:i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519,0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402,4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434,1</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Программа «Комплексное развитие систем транспортной инфраструктуры Латышовского сельского </w:t>
            </w:r>
            <w:proofErr w:type="gramStart"/>
            <w:r w:rsidRPr="00BB7212">
              <w:rPr>
                <w:color w:val="000000"/>
              </w:rPr>
              <w:t xml:space="preserve">поселения  </w:t>
            </w:r>
            <w:proofErr w:type="spellStart"/>
            <w:r w:rsidRPr="00BB7212">
              <w:rPr>
                <w:color w:val="000000"/>
              </w:rPr>
              <w:t>Кадошкинского</w:t>
            </w:r>
            <w:proofErr w:type="spellEnd"/>
            <w:proofErr w:type="gramEnd"/>
            <w:r w:rsidRPr="00BB7212">
              <w:rPr>
                <w:color w:val="000000"/>
              </w:rPr>
              <w:t xml:space="preserve"> муниципального района Республики Мордовия на 2017 – 2025 годы»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389,7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368,6</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421,8</w:t>
            </w:r>
          </w:p>
        </w:tc>
      </w:tr>
      <w:tr w:rsidR="00BB7212" w:rsidRPr="00BB7212" w:rsidTr="00DE0BC8">
        <w:trPr>
          <w:trHeight w:val="2835"/>
        </w:trPr>
        <w:tc>
          <w:tcPr>
            <w:tcW w:w="5795"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389,7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368,6</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421,8</w:t>
            </w:r>
          </w:p>
        </w:tc>
      </w:tr>
      <w:tr w:rsidR="00BB7212" w:rsidRPr="00BB7212" w:rsidTr="00DE0BC8">
        <w:trPr>
          <w:trHeight w:val="3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389,7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368,6</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421,8</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389,7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rPr>
                <w:color w:val="000000"/>
              </w:rPr>
            </w:pPr>
            <w:r w:rsidRPr="00BB7212">
              <w:rPr>
                <w:color w:val="000000"/>
              </w:rPr>
              <w:t>368,6</w:t>
            </w:r>
          </w:p>
        </w:tc>
        <w:tc>
          <w:tcPr>
            <w:tcW w:w="1275" w:type="dxa"/>
            <w:tcBorders>
              <w:top w:val="nil"/>
              <w:left w:val="nil"/>
              <w:bottom w:val="single" w:sz="4" w:space="0" w:color="auto"/>
              <w:right w:val="single" w:sz="8" w:space="0" w:color="auto"/>
            </w:tcBorders>
            <w:shd w:val="clear" w:color="auto" w:fill="auto"/>
            <w:vAlign w:val="bottom"/>
            <w:hideMark/>
          </w:tcPr>
          <w:p w:rsidR="00BB7212" w:rsidRPr="00BB7212" w:rsidRDefault="00BB7212" w:rsidP="00BB7212">
            <w:pPr>
              <w:jc w:val="right"/>
              <w:rPr>
                <w:color w:val="000000"/>
              </w:rPr>
            </w:pPr>
            <w:r w:rsidRPr="00BB7212">
              <w:rPr>
                <w:color w:val="000000"/>
              </w:rPr>
              <w:t>421,8</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 xml:space="preserve">Муниципальная программа «Оформление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w:t>
            </w:r>
            <w:proofErr w:type="spellStart"/>
            <w:r w:rsidRPr="00BB7212">
              <w:t>Кадошкинского</w:t>
            </w:r>
            <w:proofErr w:type="spellEnd"/>
            <w:r w:rsidRPr="00BB7212">
              <w:t xml:space="preserve"> муниципального района»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32,8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33,8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12,3 </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w:t>
            </w:r>
            <w:r w:rsidRPr="00BB7212">
              <w:lastRenderedPageBreak/>
              <w:t>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lastRenderedPageBreak/>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32,8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33,8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12,3 </w:t>
            </w:r>
          </w:p>
        </w:tc>
      </w:tr>
      <w:tr w:rsidR="00BB7212" w:rsidRPr="00BB7212" w:rsidTr="00DE0BC8">
        <w:trPr>
          <w:trHeight w:val="3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32,8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33,8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12,3 </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32,8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rPr>
                <w:color w:val="000000"/>
              </w:rPr>
            </w:pPr>
            <w:r w:rsidRPr="00BB7212">
              <w:rPr>
                <w:color w:val="000000"/>
              </w:rPr>
              <w:t>33,8</w:t>
            </w:r>
          </w:p>
        </w:tc>
        <w:tc>
          <w:tcPr>
            <w:tcW w:w="1275" w:type="dxa"/>
            <w:tcBorders>
              <w:top w:val="nil"/>
              <w:left w:val="nil"/>
              <w:bottom w:val="single" w:sz="4" w:space="0" w:color="auto"/>
              <w:right w:val="nil"/>
            </w:tcBorders>
            <w:shd w:val="clear" w:color="auto" w:fill="auto"/>
            <w:vAlign w:val="bottom"/>
            <w:hideMark/>
          </w:tcPr>
          <w:p w:rsidR="00BB7212" w:rsidRPr="00BB7212" w:rsidRDefault="00BB7212" w:rsidP="00BB7212">
            <w:pPr>
              <w:jc w:val="right"/>
              <w:rPr>
                <w:color w:val="000000"/>
              </w:rPr>
            </w:pPr>
            <w:r w:rsidRPr="00BB7212">
              <w:rPr>
                <w:color w:val="000000"/>
              </w:rPr>
              <w:t>12,3</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96,5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96,5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Содержание автомобильных дорог общего пользования местного значения и искусственных сооружений на них</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42510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96,5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42510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96,5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42510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96,5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rPr>
                <w:color w:val="000000"/>
              </w:rPr>
            </w:pPr>
            <w:r w:rsidRPr="00BB7212">
              <w:rPr>
                <w:color w:val="000000"/>
              </w:rPr>
              <w:t>0,0</w:t>
            </w:r>
          </w:p>
        </w:tc>
        <w:tc>
          <w:tcPr>
            <w:tcW w:w="1275" w:type="dxa"/>
            <w:tcBorders>
              <w:top w:val="nil"/>
              <w:left w:val="nil"/>
              <w:bottom w:val="single" w:sz="4" w:space="0" w:color="auto"/>
              <w:right w:val="nil"/>
            </w:tcBorders>
            <w:shd w:val="clear" w:color="auto" w:fill="auto"/>
            <w:vAlign w:val="bottom"/>
            <w:hideMark/>
          </w:tcPr>
          <w:p w:rsidR="00BB7212" w:rsidRPr="00BB7212" w:rsidRDefault="00BB7212" w:rsidP="00BB7212">
            <w:pPr>
              <w:jc w:val="right"/>
              <w:rPr>
                <w:color w:val="000000"/>
              </w:rPr>
            </w:pPr>
            <w:r w:rsidRPr="00BB7212">
              <w:rPr>
                <w:color w:val="000000"/>
              </w:rPr>
              <w:t>0,0</w:t>
            </w:r>
          </w:p>
        </w:tc>
      </w:tr>
      <w:tr w:rsidR="00BB7212" w:rsidRPr="00BB7212" w:rsidTr="00DE0BC8">
        <w:trPr>
          <w:trHeight w:val="360"/>
        </w:trPr>
        <w:tc>
          <w:tcPr>
            <w:tcW w:w="5795" w:type="dxa"/>
            <w:tcBorders>
              <w:top w:val="nil"/>
              <w:left w:val="nil"/>
              <w:bottom w:val="nil"/>
              <w:right w:val="nil"/>
            </w:tcBorders>
            <w:shd w:val="clear" w:color="auto" w:fill="auto"/>
            <w:noWrap/>
            <w:vAlign w:val="bottom"/>
            <w:hideMark/>
          </w:tcPr>
          <w:p w:rsidR="00BB7212" w:rsidRPr="00BB7212" w:rsidRDefault="00BB7212" w:rsidP="00BB7212">
            <w:pPr>
              <w:rPr>
                <w:b/>
                <w:bCs/>
                <w:color w:val="22272F"/>
              </w:rPr>
            </w:pPr>
            <w:r w:rsidRPr="00BB7212">
              <w:rPr>
                <w:b/>
                <w:bCs/>
                <w:color w:val="22272F"/>
              </w:rPr>
              <w:t>Другие вопросы в области национальной экономики</w:t>
            </w:r>
          </w:p>
        </w:tc>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rPr>
                <w:b/>
                <w:bCs/>
              </w:rPr>
            </w:pPr>
            <w:r w:rsidRPr="00BB7212">
              <w:rPr>
                <w:b/>
                <w:bCs/>
              </w:rPr>
              <w:t xml:space="preserve">80,0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rPr>
                <w:b/>
                <w:bCs/>
              </w:rPr>
            </w:pPr>
            <w:r w:rsidRPr="00BB7212">
              <w:rPr>
                <w:b/>
                <w:bCs/>
              </w:rPr>
              <w:t xml:space="preserve">0,0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rPr>
                <w:b/>
                <w:bCs/>
              </w:rPr>
            </w:pPr>
            <w:r w:rsidRPr="00BB7212">
              <w:rPr>
                <w:b/>
                <w:bCs/>
              </w:rPr>
              <w:t xml:space="preserve">0,0 </w:t>
            </w:r>
          </w:p>
        </w:tc>
      </w:tr>
      <w:tr w:rsidR="00BB7212" w:rsidRPr="00BB7212" w:rsidTr="00DE0BC8">
        <w:trPr>
          <w:trHeight w:val="675"/>
        </w:trPr>
        <w:tc>
          <w:tcPr>
            <w:tcW w:w="5795"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lastRenderedPageBreak/>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lastRenderedPageBreak/>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80,0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r>
      <w:tr w:rsidR="00BB7212" w:rsidRPr="00BB7212" w:rsidTr="00DE0BC8">
        <w:trPr>
          <w:trHeight w:val="103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lastRenderedPageBreak/>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80,0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r>
      <w:tr w:rsidR="00BB7212" w:rsidRPr="00BB7212" w:rsidTr="00DE0BC8">
        <w:trPr>
          <w:trHeight w:val="163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Иные межбюджетные трансферты на 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44107</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80,0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r>
      <w:tr w:rsidR="00BB7212" w:rsidRPr="00BB7212" w:rsidTr="00DE0BC8">
        <w:trPr>
          <w:trHeight w:val="48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44107</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80,0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c>
          <w:tcPr>
            <w:tcW w:w="1275"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0,0 </w:t>
            </w:r>
          </w:p>
        </w:tc>
      </w:tr>
      <w:tr w:rsidR="00BB7212" w:rsidRPr="00BB7212" w:rsidTr="00DE0BC8">
        <w:trPr>
          <w:trHeight w:val="67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44107</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pPr>
            <w:r w:rsidRPr="00BB7212">
              <w:t xml:space="preserve">80,0 </w:t>
            </w:r>
          </w:p>
        </w:tc>
        <w:tc>
          <w:tcPr>
            <w:tcW w:w="8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right"/>
              <w:rPr>
                <w:color w:val="000000"/>
              </w:rPr>
            </w:pPr>
            <w:r w:rsidRPr="00BB7212">
              <w:rPr>
                <w:color w:val="000000"/>
              </w:rPr>
              <w:t>0,0</w:t>
            </w:r>
          </w:p>
        </w:tc>
        <w:tc>
          <w:tcPr>
            <w:tcW w:w="1275" w:type="dxa"/>
            <w:tcBorders>
              <w:top w:val="nil"/>
              <w:left w:val="nil"/>
              <w:bottom w:val="single" w:sz="4" w:space="0" w:color="auto"/>
              <w:right w:val="nil"/>
            </w:tcBorders>
            <w:shd w:val="clear" w:color="auto" w:fill="auto"/>
            <w:vAlign w:val="bottom"/>
            <w:hideMark/>
          </w:tcPr>
          <w:p w:rsidR="00BB7212" w:rsidRPr="00BB7212" w:rsidRDefault="00BB7212" w:rsidP="00BB7212">
            <w:pPr>
              <w:jc w:val="right"/>
              <w:rPr>
                <w:color w:val="000000"/>
              </w:rPr>
            </w:pPr>
            <w:r w:rsidRPr="00BB7212">
              <w:rPr>
                <w:color w:val="000000"/>
              </w:rPr>
              <w:t>0,0</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Жилищно-коммунальное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347,8</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108,7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111,9</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209,0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30,0</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auto" w:fill="auto"/>
            <w:vAlign w:val="bottom"/>
            <w:hideMark/>
          </w:tcPr>
          <w:p w:rsidR="00BB7212" w:rsidRPr="00BB7212" w:rsidRDefault="00BB7212" w:rsidP="00BB7212">
            <w:r w:rsidRPr="00BB7212">
              <w:t xml:space="preserve">Муниципальная программа "Энергосбережение и повышение энергетической эффективности на территории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 на 2023 – 2025 годы "</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Основное мероприятие "Оформление прав собственности на бесхозяйные объекты инженерной инфраструктуры"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52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Оформление прав собственности на бесхозяйные объекты инженерной инфраструктуры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39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DE0BC8">
        <w:trPr>
          <w:trHeight w:val="126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межбюджетные трансферты на осуществление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44101</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44101</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44101</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Благоустройство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i/>
                <w:iCs/>
              </w:rPr>
            </w:pPr>
            <w:r w:rsidRPr="00BB7212">
              <w:rPr>
                <w:i/>
                <w:iCs/>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pPr>
              <w:jc w:val="center"/>
              <w:rPr>
                <w:i/>
                <w:iCs/>
              </w:rPr>
            </w:pPr>
            <w:r w:rsidRPr="00BB7212">
              <w:rPr>
                <w:i/>
                <w:i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138,8</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78,7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81,9</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i/>
                <w:iCs/>
              </w:rPr>
            </w:pPr>
            <w:r w:rsidRPr="00BB7212">
              <w:rPr>
                <w:i/>
                <w:iCs/>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pPr>
              <w:jc w:val="center"/>
              <w:rPr>
                <w:i/>
                <w:iCs/>
              </w:rPr>
            </w:pPr>
            <w:r w:rsidRPr="00BB7212">
              <w:rPr>
                <w:i/>
                <w:i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78,7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81,9</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lastRenderedPageBreak/>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lastRenderedPageBreak/>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pPr>
              <w:jc w:val="center"/>
              <w:rPr>
                <w:i/>
                <w:iCs/>
              </w:rPr>
            </w:pPr>
            <w:r w:rsidRPr="00BB7212">
              <w:rPr>
                <w:i/>
                <w:i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78,7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81,9</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Уличное освещение</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43010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24,5</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39,2</w:t>
            </w:r>
          </w:p>
        </w:tc>
      </w:tr>
      <w:tr w:rsidR="00BB7212" w:rsidRPr="00BB7212" w:rsidTr="00DE0BC8">
        <w:trPr>
          <w:trHeight w:val="3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43010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24,5</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39,2</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43010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24,5</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39,2</w:t>
            </w:r>
          </w:p>
        </w:tc>
      </w:tr>
      <w:tr w:rsidR="00BB7212" w:rsidRPr="00BB7212" w:rsidTr="00DE0BC8">
        <w:trPr>
          <w:trHeight w:val="39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 xml:space="preserve">Прочие мероприятия по благоустройству </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43040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54,2</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42,7</w:t>
            </w:r>
          </w:p>
        </w:tc>
      </w:tr>
      <w:tr w:rsidR="00BB7212" w:rsidRPr="00BB7212" w:rsidTr="00DE0BC8">
        <w:trPr>
          <w:trHeight w:val="3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43040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54,2</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42,7</w:t>
            </w:r>
          </w:p>
        </w:tc>
      </w:tr>
      <w:tr w:rsidR="00BB7212" w:rsidRPr="00BB7212" w:rsidTr="00DE0BC8">
        <w:trPr>
          <w:trHeight w:val="66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43040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54,2</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42,7</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Социальная политика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173,1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185,3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162,4</w:t>
            </w:r>
          </w:p>
        </w:tc>
      </w:tr>
      <w:tr w:rsidR="00BB7212" w:rsidRPr="00BB7212" w:rsidTr="00DE0BC8">
        <w:trPr>
          <w:trHeight w:val="315"/>
        </w:trPr>
        <w:tc>
          <w:tcPr>
            <w:tcW w:w="5795" w:type="dxa"/>
            <w:tcBorders>
              <w:top w:val="nil"/>
              <w:left w:val="single" w:sz="4" w:space="0" w:color="auto"/>
              <w:bottom w:val="single" w:sz="4" w:space="0" w:color="auto"/>
              <w:right w:val="nil"/>
            </w:tcBorders>
            <w:shd w:val="clear" w:color="000000" w:fill="FFFFFF"/>
            <w:hideMark/>
          </w:tcPr>
          <w:p w:rsidR="00BB7212" w:rsidRPr="00BB7212" w:rsidRDefault="00BB7212" w:rsidP="00BB7212">
            <w:pPr>
              <w:rPr>
                <w:b/>
                <w:bCs/>
              </w:rPr>
            </w:pPr>
            <w:r w:rsidRPr="00BB7212">
              <w:rPr>
                <w:b/>
                <w:bCs/>
              </w:rPr>
              <w:t>Пенсионное обеспечение</w:t>
            </w:r>
          </w:p>
        </w:tc>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173,1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185,3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162,4</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Доплаты к пенсиям муниципальных служащих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01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03010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Социальное обеспечение и иные выплаты населению</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01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03010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300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Публичные нормативные социальные выплаты гражданам</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10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01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03010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310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Обслуживание государственного и муниципального долга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color w:val="000000"/>
              </w:rPr>
            </w:pPr>
            <w:r w:rsidRPr="00BB7212">
              <w:rPr>
                <w:b/>
                <w:bCs/>
                <w:color w:val="000000"/>
              </w:rPr>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color w:val="000000"/>
              </w:rPr>
            </w:pPr>
            <w:r w:rsidRPr="00BB7212">
              <w:rPr>
                <w:b/>
                <w:bCs/>
                <w:color w:val="000000"/>
              </w:rPr>
              <w:t> </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lastRenderedPageBreak/>
              <w:t>Обслуживание государственного внутреннего и муниципального долга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Процентные платежи по муниципальному долгу</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41240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Обслуживание государственного (муниципального) долга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41240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700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Обслуживание муниципального долга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41240</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730</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Условно утверждаемые расходы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 </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Условно утверждаемые расходы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 </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DE0BC8">
        <w:trPr>
          <w:trHeight w:val="630"/>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 </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DE0BC8">
        <w:trPr>
          <w:trHeight w:val="945"/>
        </w:trPr>
        <w:tc>
          <w:tcPr>
            <w:tcW w:w="5795"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2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 </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Условно утвержденные расходы</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41990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 </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Иные бюджетные ассигнования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41990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800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DE0BC8">
        <w:trPr>
          <w:trHeight w:val="315"/>
        </w:trPr>
        <w:tc>
          <w:tcPr>
            <w:tcW w:w="5795"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Резервные средства</w:t>
            </w:r>
          </w:p>
        </w:tc>
        <w:tc>
          <w:tcPr>
            <w:tcW w:w="7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5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7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41990</w:t>
            </w:r>
          </w:p>
        </w:tc>
        <w:tc>
          <w:tcPr>
            <w:tcW w:w="82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870</w:t>
            </w:r>
          </w:p>
        </w:tc>
        <w:tc>
          <w:tcPr>
            <w:tcW w:w="123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8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27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DE0BC8">
        <w:trPr>
          <w:trHeight w:val="315"/>
        </w:trPr>
        <w:tc>
          <w:tcPr>
            <w:tcW w:w="5795" w:type="dxa"/>
            <w:tcBorders>
              <w:top w:val="nil"/>
              <w:left w:val="nil"/>
              <w:bottom w:val="nil"/>
              <w:right w:val="nil"/>
            </w:tcBorders>
            <w:shd w:val="clear" w:color="000000" w:fill="FFFFFF"/>
            <w:noWrap/>
            <w:hideMark/>
          </w:tcPr>
          <w:p w:rsidR="00BB7212" w:rsidRPr="00BB7212" w:rsidRDefault="00BB7212" w:rsidP="00BB7212">
            <w:r w:rsidRPr="00BB7212">
              <w:t> </w:t>
            </w:r>
          </w:p>
        </w:tc>
        <w:tc>
          <w:tcPr>
            <w:tcW w:w="74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58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76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76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64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76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110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820"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1236"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843"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c>
          <w:tcPr>
            <w:tcW w:w="1275" w:type="dxa"/>
            <w:tcBorders>
              <w:top w:val="nil"/>
              <w:left w:val="nil"/>
              <w:bottom w:val="nil"/>
              <w:right w:val="nil"/>
            </w:tcBorders>
            <w:shd w:val="clear" w:color="000000" w:fill="FFFFFF"/>
            <w:noWrap/>
            <w:vAlign w:val="bottom"/>
            <w:hideMark/>
          </w:tcPr>
          <w:p w:rsidR="00BB7212" w:rsidRPr="00BB7212" w:rsidRDefault="00BB7212" w:rsidP="00BB7212">
            <w:r w:rsidRPr="00BB7212">
              <w:t> </w:t>
            </w:r>
          </w:p>
        </w:tc>
      </w:tr>
    </w:tbl>
    <w:p w:rsidR="00BB7212" w:rsidRDefault="00BB7212" w:rsidP="00BB7212"/>
    <w:tbl>
      <w:tblPr>
        <w:tblW w:w="14320" w:type="dxa"/>
        <w:tblLook w:val="04A0" w:firstRow="1" w:lastRow="0" w:firstColumn="1" w:lastColumn="0" w:noHBand="0" w:noVBand="1"/>
      </w:tblPr>
      <w:tblGrid>
        <w:gridCol w:w="6140"/>
        <w:gridCol w:w="700"/>
        <w:gridCol w:w="660"/>
        <w:gridCol w:w="700"/>
        <w:gridCol w:w="540"/>
        <w:gridCol w:w="640"/>
        <w:gridCol w:w="1060"/>
        <w:gridCol w:w="640"/>
        <w:gridCol w:w="960"/>
        <w:gridCol w:w="1100"/>
        <w:gridCol w:w="1180"/>
      </w:tblGrid>
      <w:tr w:rsidR="00BB7212" w:rsidRPr="00BB7212" w:rsidTr="00BB7212">
        <w:trPr>
          <w:trHeight w:val="3255"/>
        </w:trPr>
        <w:tc>
          <w:tcPr>
            <w:tcW w:w="6140" w:type="dxa"/>
            <w:tcBorders>
              <w:top w:val="nil"/>
              <w:left w:val="nil"/>
              <w:bottom w:val="nil"/>
              <w:right w:val="nil"/>
            </w:tcBorders>
            <w:shd w:val="clear" w:color="000000" w:fill="FFFFFF"/>
            <w:noWrap/>
            <w:hideMark/>
          </w:tcPr>
          <w:p w:rsidR="00BB7212" w:rsidRPr="00BB7212" w:rsidRDefault="00BB7212" w:rsidP="00BB7212">
            <w:bookmarkStart w:id="13" w:name="RANGE!A1:K137"/>
            <w:bookmarkStart w:id="14" w:name="RANGE!A1:I46"/>
            <w:bookmarkEnd w:id="13"/>
            <w:r w:rsidRPr="00BB7212">
              <w:lastRenderedPageBreak/>
              <w:t> </w:t>
            </w:r>
            <w:bookmarkEnd w:id="14"/>
          </w:p>
        </w:tc>
        <w:tc>
          <w:tcPr>
            <w:tcW w:w="70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66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70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540" w:type="dxa"/>
            <w:tcBorders>
              <w:top w:val="nil"/>
              <w:left w:val="nil"/>
              <w:bottom w:val="nil"/>
              <w:right w:val="nil"/>
            </w:tcBorders>
            <w:shd w:val="clear" w:color="auto" w:fill="auto"/>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64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106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640" w:type="dxa"/>
            <w:tcBorders>
              <w:top w:val="nil"/>
              <w:left w:val="nil"/>
              <w:bottom w:val="nil"/>
              <w:right w:val="nil"/>
            </w:tcBorders>
            <w:shd w:val="clear" w:color="000000" w:fill="FFFFFF"/>
            <w:vAlign w:val="bottom"/>
            <w:hideMark/>
          </w:tcPr>
          <w:p w:rsidR="00BB7212" w:rsidRPr="00BB7212" w:rsidRDefault="00BB7212" w:rsidP="00BB7212">
            <w:pPr>
              <w:rPr>
                <w:rFonts w:ascii="Arial" w:hAnsi="Arial" w:cs="Arial"/>
              </w:rPr>
            </w:pPr>
            <w:r w:rsidRPr="00BB7212">
              <w:rPr>
                <w:rFonts w:ascii="Arial" w:hAnsi="Arial" w:cs="Arial"/>
              </w:rPr>
              <w:t> </w:t>
            </w:r>
          </w:p>
        </w:tc>
        <w:tc>
          <w:tcPr>
            <w:tcW w:w="3240" w:type="dxa"/>
            <w:gridSpan w:val="3"/>
            <w:tcBorders>
              <w:top w:val="nil"/>
              <w:left w:val="nil"/>
              <w:bottom w:val="nil"/>
              <w:right w:val="nil"/>
            </w:tcBorders>
            <w:shd w:val="clear" w:color="000000" w:fill="FFFFFF"/>
            <w:vAlign w:val="bottom"/>
            <w:hideMark/>
          </w:tcPr>
          <w:p w:rsidR="00BB7212" w:rsidRPr="00BB7212" w:rsidRDefault="00BB7212" w:rsidP="00BB7212">
            <w:r w:rsidRPr="00BB7212">
              <w:t xml:space="preserve">Приложение 3                                                                                                                         к решению Совета депутатов Латышовского сельского поселения "О бюджете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 на 2023 год и на плановый период 2024 и 2025 годов"</w:t>
            </w:r>
          </w:p>
        </w:tc>
      </w:tr>
      <w:tr w:rsidR="00BB7212" w:rsidRPr="00BB7212" w:rsidTr="00BB7212">
        <w:trPr>
          <w:trHeight w:val="1635"/>
        </w:trPr>
        <w:tc>
          <w:tcPr>
            <w:tcW w:w="14320" w:type="dxa"/>
            <w:gridSpan w:val="11"/>
            <w:tcBorders>
              <w:top w:val="nil"/>
              <w:left w:val="nil"/>
              <w:bottom w:val="nil"/>
              <w:right w:val="nil"/>
            </w:tcBorders>
            <w:shd w:val="clear" w:color="auto" w:fill="auto"/>
            <w:hideMark/>
          </w:tcPr>
          <w:p w:rsidR="00BB7212" w:rsidRDefault="00BB7212" w:rsidP="00BB7212">
            <w:pPr>
              <w:jc w:val="center"/>
              <w:rPr>
                <w:b/>
                <w:bCs/>
              </w:rPr>
            </w:pPr>
          </w:p>
          <w:p w:rsidR="00BB7212" w:rsidRPr="00BB7212" w:rsidRDefault="00BB7212" w:rsidP="00BB7212">
            <w:pPr>
              <w:jc w:val="center"/>
              <w:rPr>
                <w:b/>
                <w:bCs/>
              </w:rPr>
            </w:pPr>
            <w:r w:rsidRPr="00BB7212">
              <w:rPr>
                <w:b/>
                <w:bCs/>
              </w:rPr>
              <w:t xml:space="preserve">РАСПРЕДЕЛЕНИЕ </w:t>
            </w:r>
            <w:r w:rsidRPr="00BB7212">
              <w:rPr>
                <w:b/>
                <w:bCs/>
              </w:rPr>
              <w:br/>
              <w:t>БЮДЖЕТНЫХ АССИГНОВАНИЙ БЮДЖЕТА ЛАТЫШОВСКОГО СЕЛЬСКОГО ПОСЕЛЕНИЯ КАДОШКИНСКОГО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w:t>
            </w:r>
          </w:p>
        </w:tc>
      </w:tr>
      <w:tr w:rsidR="00BB7212" w:rsidRPr="00BB7212" w:rsidTr="00BB7212">
        <w:trPr>
          <w:trHeight w:val="375"/>
        </w:trPr>
        <w:tc>
          <w:tcPr>
            <w:tcW w:w="6140" w:type="dxa"/>
            <w:tcBorders>
              <w:top w:val="nil"/>
              <w:left w:val="nil"/>
              <w:bottom w:val="single" w:sz="4" w:space="0" w:color="auto"/>
              <w:right w:val="nil"/>
            </w:tcBorders>
            <w:shd w:val="clear" w:color="000000" w:fill="FFFFFF"/>
            <w:hideMark/>
          </w:tcPr>
          <w:p w:rsidR="00BB7212" w:rsidRPr="00BB7212" w:rsidRDefault="00BB7212" w:rsidP="00BB7212">
            <w:pPr>
              <w:jc w:val="center"/>
              <w:rPr>
                <w:b/>
                <w:bCs/>
              </w:rPr>
            </w:pPr>
            <w:r w:rsidRPr="00BB7212">
              <w:rPr>
                <w:b/>
                <w:bCs/>
              </w:rPr>
              <w:t> </w:t>
            </w:r>
          </w:p>
        </w:tc>
        <w:tc>
          <w:tcPr>
            <w:tcW w:w="700" w:type="dxa"/>
            <w:tcBorders>
              <w:top w:val="nil"/>
              <w:left w:val="nil"/>
              <w:bottom w:val="single" w:sz="4" w:space="0" w:color="auto"/>
              <w:right w:val="nil"/>
            </w:tcBorders>
            <w:shd w:val="clear" w:color="000000" w:fill="FFFFFF"/>
            <w:hideMark/>
          </w:tcPr>
          <w:p w:rsidR="00BB7212" w:rsidRPr="00BB7212" w:rsidRDefault="00BB7212" w:rsidP="00BB7212">
            <w:pPr>
              <w:jc w:val="center"/>
              <w:rPr>
                <w:b/>
                <w:bCs/>
              </w:rPr>
            </w:pPr>
            <w:r w:rsidRPr="00BB7212">
              <w:rPr>
                <w:b/>
                <w:bCs/>
              </w:rPr>
              <w:t> </w:t>
            </w:r>
          </w:p>
        </w:tc>
        <w:tc>
          <w:tcPr>
            <w:tcW w:w="660" w:type="dxa"/>
            <w:tcBorders>
              <w:top w:val="nil"/>
              <w:left w:val="nil"/>
              <w:bottom w:val="single" w:sz="4" w:space="0" w:color="auto"/>
              <w:right w:val="nil"/>
            </w:tcBorders>
            <w:shd w:val="clear" w:color="000000" w:fill="FFFFFF"/>
            <w:hideMark/>
          </w:tcPr>
          <w:p w:rsidR="00BB7212" w:rsidRPr="00BB7212" w:rsidRDefault="00BB7212" w:rsidP="00BB7212">
            <w:pPr>
              <w:jc w:val="center"/>
              <w:rPr>
                <w:b/>
                <w:bCs/>
              </w:rPr>
            </w:pPr>
            <w:r w:rsidRPr="00BB7212">
              <w:rPr>
                <w:b/>
                <w:bCs/>
              </w:rPr>
              <w:t> </w:t>
            </w:r>
          </w:p>
        </w:tc>
        <w:tc>
          <w:tcPr>
            <w:tcW w:w="700" w:type="dxa"/>
            <w:tcBorders>
              <w:top w:val="nil"/>
              <w:left w:val="nil"/>
              <w:bottom w:val="single" w:sz="4" w:space="0" w:color="auto"/>
              <w:right w:val="nil"/>
            </w:tcBorders>
            <w:shd w:val="clear" w:color="000000" w:fill="FFFFFF"/>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nil"/>
            </w:tcBorders>
            <w:shd w:val="clear" w:color="auto" w:fill="auto"/>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nil"/>
            </w:tcBorders>
            <w:shd w:val="clear" w:color="000000" w:fill="FFFFFF"/>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hideMark/>
          </w:tcPr>
          <w:p w:rsidR="00BB7212" w:rsidRPr="00BB7212" w:rsidRDefault="00BB7212" w:rsidP="00BB7212">
            <w:pPr>
              <w:jc w:val="center"/>
              <w:rPr>
                <w:b/>
                <w:bCs/>
              </w:rPr>
            </w:pPr>
            <w:r w:rsidRPr="00BB7212">
              <w:rPr>
                <w:b/>
                <w:bCs/>
              </w:rPr>
              <w:t> </w:t>
            </w:r>
          </w:p>
        </w:tc>
        <w:tc>
          <w:tcPr>
            <w:tcW w:w="960" w:type="dxa"/>
            <w:tcBorders>
              <w:top w:val="nil"/>
              <w:left w:val="nil"/>
              <w:bottom w:val="single" w:sz="4" w:space="0" w:color="auto"/>
              <w:right w:val="nil"/>
            </w:tcBorders>
            <w:shd w:val="clear" w:color="000000" w:fill="FFFFFF"/>
            <w:hideMark/>
          </w:tcPr>
          <w:p w:rsidR="00BB7212" w:rsidRPr="00BB7212" w:rsidRDefault="00BB7212" w:rsidP="00BB7212">
            <w:pPr>
              <w:jc w:val="center"/>
              <w:rPr>
                <w:b/>
                <w:bCs/>
              </w:rPr>
            </w:pPr>
            <w:r w:rsidRPr="00BB7212">
              <w:rPr>
                <w:b/>
                <w:bCs/>
              </w:rPr>
              <w:t> </w:t>
            </w:r>
          </w:p>
        </w:tc>
        <w:tc>
          <w:tcPr>
            <w:tcW w:w="1100" w:type="dxa"/>
            <w:tcBorders>
              <w:top w:val="nil"/>
              <w:left w:val="nil"/>
              <w:bottom w:val="single" w:sz="4" w:space="0" w:color="auto"/>
              <w:right w:val="nil"/>
            </w:tcBorders>
            <w:shd w:val="clear" w:color="000000" w:fill="FFFFFF"/>
            <w:hideMark/>
          </w:tcPr>
          <w:p w:rsidR="00BB7212" w:rsidRPr="00BB7212" w:rsidRDefault="00BB7212" w:rsidP="00BB7212">
            <w:pPr>
              <w:jc w:val="center"/>
              <w:rPr>
                <w:b/>
                <w:bCs/>
              </w:rPr>
            </w:pPr>
            <w:r w:rsidRPr="00BB7212">
              <w:rPr>
                <w:b/>
                <w:bCs/>
              </w:rPr>
              <w:t> </w:t>
            </w:r>
          </w:p>
        </w:tc>
        <w:tc>
          <w:tcPr>
            <w:tcW w:w="1180" w:type="dxa"/>
            <w:tcBorders>
              <w:top w:val="nil"/>
              <w:left w:val="nil"/>
              <w:bottom w:val="single" w:sz="4" w:space="0" w:color="auto"/>
              <w:right w:val="nil"/>
            </w:tcBorders>
            <w:shd w:val="clear" w:color="000000" w:fill="FFFFFF"/>
            <w:hideMark/>
          </w:tcPr>
          <w:p w:rsidR="00BB7212" w:rsidRPr="00BB7212" w:rsidRDefault="00BB7212" w:rsidP="00BB7212">
            <w:pPr>
              <w:jc w:val="center"/>
            </w:pPr>
            <w:r w:rsidRPr="00BB7212">
              <w:t>(тыс. рублей)</w:t>
            </w:r>
          </w:p>
        </w:tc>
      </w:tr>
      <w:tr w:rsidR="00BB7212" w:rsidRPr="00BB7212" w:rsidTr="00BB7212">
        <w:trPr>
          <w:trHeight w:val="330"/>
        </w:trPr>
        <w:tc>
          <w:tcPr>
            <w:tcW w:w="6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Наименование</w:t>
            </w:r>
          </w:p>
        </w:tc>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Рз</w:t>
            </w:r>
            <w:proofErr w:type="spellEnd"/>
          </w:p>
        </w:tc>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Прз</w:t>
            </w:r>
            <w:proofErr w:type="spellEnd"/>
          </w:p>
        </w:tc>
        <w:tc>
          <w:tcPr>
            <w:tcW w:w="29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Цср</w:t>
            </w:r>
            <w:proofErr w:type="spellEnd"/>
          </w:p>
        </w:tc>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Вр</w:t>
            </w:r>
            <w:proofErr w:type="spellEnd"/>
          </w:p>
        </w:tc>
        <w:tc>
          <w:tcPr>
            <w:tcW w:w="3240" w:type="dxa"/>
            <w:gridSpan w:val="3"/>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Сумма</w:t>
            </w:r>
          </w:p>
        </w:tc>
      </w:tr>
      <w:tr w:rsidR="00BB7212" w:rsidRPr="00BB7212" w:rsidTr="00BB7212">
        <w:trPr>
          <w:trHeight w:val="420"/>
        </w:trPr>
        <w:tc>
          <w:tcPr>
            <w:tcW w:w="6140" w:type="dxa"/>
            <w:vMerge/>
            <w:tcBorders>
              <w:top w:val="nil"/>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700" w:type="dxa"/>
            <w:vMerge/>
            <w:tcBorders>
              <w:top w:val="nil"/>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660" w:type="dxa"/>
            <w:vMerge/>
            <w:tcBorders>
              <w:top w:val="nil"/>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2940" w:type="dxa"/>
            <w:gridSpan w:val="4"/>
            <w:vMerge/>
            <w:tcBorders>
              <w:top w:val="nil"/>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rPr>
                <w:b/>
                <w:bCs/>
                <w:color w:val="000000"/>
              </w:rPr>
            </w:pPr>
          </w:p>
        </w:tc>
        <w:tc>
          <w:tcPr>
            <w:tcW w:w="640" w:type="dxa"/>
            <w:vMerge/>
            <w:tcBorders>
              <w:top w:val="nil"/>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960" w:type="dxa"/>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2023 год</w:t>
            </w:r>
          </w:p>
        </w:tc>
        <w:tc>
          <w:tcPr>
            <w:tcW w:w="1100" w:type="dxa"/>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2024 год</w:t>
            </w:r>
          </w:p>
        </w:tc>
        <w:tc>
          <w:tcPr>
            <w:tcW w:w="1180" w:type="dxa"/>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2025 год</w:t>
            </w:r>
          </w:p>
        </w:tc>
      </w:tr>
      <w:tr w:rsidR="00BB7212" w:rsidRPr="00BB7212" w:rsidTr="00BB7212">
        <w:trPr>
          <w:trHeight w:val="285"/>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rsidR="00BB7212" w:rsidRPr="00BB7212" w:rsidRDefault="00BB7212" w:rsidP="00BB7212">
            <w:pPr>
              <w:jc w:val="center"/>
            </w:pPr>
            <w:r w:rsidRPr="00BB7212">
              <w:t>1</w:t>
            </w:r>
          </w:p>
        </w:tc>
        <w:tc>
          <w:tcPr>
            <w:tcW w:w="70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pPr>
            <w:r w:rsidRPr="00BB7212">
              <w:t>2</w:t>
            </w:r>
          </w:p>
        </w:tc>
        <w:tc>
          <w:tcPr>
            <w:tcW w:w="66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pPr>
            <w:r w:rsidRPr="00BB7212">
              <w:t>3</w:t>
            </w:r>
          </w:p>
        </w:tc>
        <w:tc>
          <w:tcPr>
            <w:tcW w:w="70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pPr>
            <w:r w:rsidRPr="00BB7212">
              <w:t>4</w:t>
            </w:r>
          </w:p>
        </w:tc>
        <w:tc>
          <w:tcPr>
            <w:tcW w:w="540"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5</w:t>
            </w:r>
          </w:p>
        </w:tc>
        <w:tc>
          <w:tcPr>
            <w:tcW w:w="64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pPr>
            <w:r w:rsidRPr="00BB7212">
              <w:t>6</w:t>
            </w:r>
          </w:p>
        </w:tc>
        <w:tc>
          <w:tcPr>
            <w:tcW w:w="106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pPr>
            <w:r w:rsidRPr="00BB7212">
              <w:t>7</w:t>
            </w:r>
          </w:p>
        </w:tc>
        <w:tc>
          <w:tcPr>
            <w:tcW w:w="64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pPr>
            <w:r w:rsidRPr="00BB7212">
              <w:t>8</w:t>
            </w:r>
          </w:p>
        </w:tc>
        <w:tc>
          <w:tcPr>
            <w:tcW w:w="960" w:type="dxa"/>
            <w:tcBorders>
              <w:top w:val="nil"/>
              <w:left w:val="nil"/>
              <w:bottom w:val="single" w:sz="4" w:space="0" w:color="auto"/>
              <w:right w:val="single" w:sz="4" w:space="0" w:color="auto"/>
            </w:tcBorders>
            <w:shd w:val="clear" w:color="000000" w:fill="FFFFFF"/>
            <w:vAlign w:val="center"/>
            <w:hideMark/>
          </w:tcPr>
          <w:p w:rsidR="00BB7212" w:rsidRPr="00BB7212" w:rsidRDefault="00BB7212" w:rsidP="00BB7212">
            <w:pPr>
              <w:jc w:val="center"/>
            </w:pPr>
            <w:r w:rsidRPr="00BB7212">
              <w:t>9</w:t>
            </w:r>
          </w:p>
        </w:tc>
        <w:tc>
          <w:tcPr>
            <w:tcW w:w="1100" w:type="dxa"/>
            <w:tcBorders>
              <w:top w:val="nil"/>
              <w:left w:val="nil"/>
              <w:bottom w:val="single" w:sz="4" w:space="0" w:color="auto"/>
              <w:right w:val="single" w:sz="4" w:space="0" w:color="auto"/>
            </w:tcBorders>
            <w:shd w:val="clear" w:color="000000" w:fill="FFFFFF"/>
            <w:vAlign w:val="center"/>
            <w:hideMark/>
          </w:tcPr>
          <w:p w:rsidR="00BB7212" w:rsidRPr="00BB7212" w:rsidRDefault="00BB7212" w:rsidP="00BB7212">
            <w:pPr>
              <w:jc w:val="center"/>
            </w:pPr>
            <w:r w:rsidRPr="00BB7212">
              <w:t>10</w:t>
            </w:r>
          </w:p>
        </w:tc>
        <w:tc>
          <w:tcPr>
            <w:tcW w:w="1180" w:type="dxa"/>
            <w:tcBorders>
              <w:top w:val="nil"/>
              <w:left w:val="nil"/>
              <w:bottom w:val="single" w:sz="4" w:space="0" w:color="auto"/>
              <w:right w:val="single" w:sz="4" w:space="0" w:color="auto"/>
            </w:tcBorders>
            <w:shd w:val="clear" w:color="000000" w:fill="FFFFFF"/>
            <w:vAlign w:val="center"/>
            <w:hideMark/>
          </w:tcPr>
          <w:p w:rsidR="00BB7212" w:rsidRPr="00BB7212" w:rsidRDefault="00BB7212" w:rsidP="00BB7212">
            <w:pPr>
              <w:jc w:val="center"/>
            </w:pPr>
            <w:r w:rsidRPr="00BB7212">
              <w:t>11</w:t>
            </w:r>
          </w:p>
        </w:tc>
      </w:tr>
      <w:tr w:rsidR="00BB7212" w:rsidRPr="00BB7212" w:rsidTr="00BB7212">
        <w:trPr>
          <w:trHeight w:val="360"/>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pPr>
              <w:rPr>
                <w:b/>
                <w:bCs/>
              </w:rPr>
            </w:pPr>
            <w:r w:rsidRPr="00BB7212">
              <w:rPr>
                <w:b/>
                <w:bCs/>
              </w:rPr>
              <w:t>ВСЕГО</w:t>
            </w:r>
          </w:p>
        </w:tc>
        <w:tc>
          <w:tcPr>
            <w:tcW w:w="70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rPr>
                <w:b/>
                <w:bCs/>
              </w:rPr>
            </w:pPr>
            <w:r w:rsidRPr="00BB7212">
              <w:rPr>
                <w:b/>
                <w:bCs/>
              </w:rPr>
              <w:t> </w:t>
            </w:r>
          </w:p>
        </w:tc>
        <w:tc>
          <w:tcPr>
            <w:tcW w:w="66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rPr>
                <w:b/>
                <w:bCs/>
              </w:rPr>
            </w:pPr>
            <w:r w:rsidRPr="00BB7212">
              <w:rPr>
                <w:b/>
                <w:bCs/>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B7212" w:rsidRPr="00BB7212" w:rsidRDefault="00BB7212" w:rsidP="00BB7212">
            <w:pPr>
              <w:jc w:val="center"/>
              <w:rPr>
                <w:b/>
                <w:bCs/>
              </w:rPr>
            </w:pPr>
            <w:r w:rsidRPr="00BB7212">
              <w:rPr>
                <w:b/>
                <w:bCs/>
              </w:rPr>
              <w:t> </w:t>
            </w:r>
          </w:p>
        </w:tc>
        <w:tc>
          <w:tcPr>
            <w:tcW w:w="960" w:type="dxa"/>
            <w:tcBorders>
              <w:top w:val="nil"/>
              <w:left w:val="nil"/>
              <w:bottom w:val="single" w:sz="4" w:space="0" w:color="auto"/>
              <w:right w:val="single" w:sz="4" w:space="0" w:color="auto"/>
            </w:tcBorders>
            <w:shd w:val="clear" w:color="000000" w:fill="FFFFFF"/>
            <w:vAlign w:val="center"/>
            <w:hideMark/>
          </w:tcPr>
          <w:p w:rsidR="00BB7212" w:rsidRPr="00BB7212" w:rsidRDefault="00BB7212" w:rsidP="00BB7212">
            <w:pPr>
              <w:jc w:val="right"/>
              <w:rPr>
                <w:b/>
                <w:bCs/>
              </w:rPr>
            </w:pPr>
            <w:r w:rsidRPr="00BB7212">
              <w:rPr>
                <w:b/>
                <w:bCs/>
              </w:rPr>
              <w:t>2 792,3</w:t>
            </w:r>
          </w:p>
        </w:tc>
        <w:tc>
          <w:tcPr>
            <w:tcW w:w="1100" w:type="dxa"/>
            <w:tcBorders>
              <w:top w:val="nil"/>
              <w:left w:val="nil"/>
              <w:bottom w:val="single" w:sz="4" w:space="0" w:color="auto"/>
              <w:right w:val="single" w:sz="4" w:space="0" w:color="auto"/>
            </w:tcBorders>
            <w:shd w:val="clear" w:color="000000" w:fill="FFFFFF"/>
            <w:vAlign w:val="center"/>
            <w:hideMark/>
          </w:tcPr>
          <w:p w:rsidR="00BB7212" w:rsidRPr="00BB7212" w:rsidRDefault="00BB7212" w:rsidP="00BB7212">
            <w:pPr>
              <w:jc w:val="right"/>
              <w:rPr>
                <w:b/>
                <w:bCs/>
              </w:rPr>
            </w:pPr>
            <w:r w:rsidRPr="00BB7212">
              <w:rPr>
                <w:b/>
                <w:bCs/>
              </w:rPr>
              <w:t>1 423,0</w:t>
            </w:r>
          </w:p>
        </w:tc>
        <w:tc>
          <w:tcPr>
            <w:tcW w:w="1180" w:type="dxa"/>
            <w:tcBorders>
              <w:top w:val="nil"/>
              <w:left w:val="nil"/>
              <w:bottom w:val="single" w:sz="4" w:space="0" w:color="auto"/>
              <w:right w:val="single" w:sz="4" w:space="0" w:color="auto"/>
            </w:tcBorders>
            <w:shd w:val="clear" w:color="000000" w:fill="FFFFFF"/>
            <w:vAlign w:val="center"/>
            <w:hideMark/>
          </w:tcPr>
          <w:p w:rsidR="00BB7212" w:rsidRPr="00BB7212" w:rsidRDefault="00BB7212" w:rsidP="00BB7212">
            <w:pPr>
              <w:jc w:val="right"/>
              <w:rPr>
                <w:b/>
                <w:bCs/>
              </w:rPr>
            </w:pPr>
            <w:r w:rsidRPr="00BB7212">
              <w:rPr>
                <w:b/>
                <w:bCs/>
              </w:rPr>
              <w:t>1 460,1</w:t>
            </w:r>
          </w:p>
        </w:tc>
      </w:tr>
      <w:tr w:rsidR="00BB7212" w:rsidRPr="00BB7212" w:rsidTr="00BB7212">
        <w:trPr>
          <w:trHeight w:val="36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Общегосударственные вопросы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1 561,3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588,8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587,0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587,2</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231,8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226,1</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Обеспечение деятельности администрации </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587,2</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Высшее должностное лицо</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587,2</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Расходы на выплаты по оплате труда высшего должностного лица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41150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231,6</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BB7212">
        <w:trPr>
          <w:trHeight w:val="126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41150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231,6</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BB7212">
        <w:trPr>
          <w:trHeight w:val="72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41150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120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231,6</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231,8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226,1</w:t>
            </w:r>
          </w:p>
        </w:tc>
      </w:tr>
      <w:tr w:rsidR="00BB7212" w:rsidRPr="00BB7212" w:rsidTr="00BB7212">
        <w:trPr>
          <w:trHeight w:val="975"/>
        </w:trPr>
        <w:tc>
          <w:tcPr>
            <w:tcW w:w="6140"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Субсидии на </w:t>
            </w:r>
            <w:proofErr w:type="spellStart"/>
            <w:r w:rsidRPr="00BB7212">
              <w:t>софинансирование</w:t>
            </w:r>
            <w:proofErr w:type="spellEnd"/>
            <w:r w:rsidRPr="00BB7212">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355,6</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1005"/>
        </w:trPr>
        <w:tc>
          <w:tcPr>
            <w:tcW w:w="6140"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100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355,6</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720"/>
        </w:trPr>
        <w:tc>
          <w:tcPr>
            <w:tcW w:w="6140"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120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355,6</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965,1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348,0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351,9</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Обеспечение деятельности администрации </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964,8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347,7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351,6</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Непрограммные расходы в рамках обеспечения деятельности администрации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964,8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347,7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351,6</w:t>
            </w:r>
          </w:p>
        </w:tc>
      </w:tr>
      <w:tr w:rsidR="00BB7212" w:rsidRPr="00BB7212" w:rsidTr="00BB7212">
        <w:trPr>
          <w:trHeight w:val="66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по оплате труда работников органов местного самоуправления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41110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240,6</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250,5</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213,8</w:t>
            </w:r>
          </w:p>
        </w:tc>
      </w:tr>
      <w:tr w:rsidR="00BB7212" w:rsidRPr="00BB7212" w:rsidTr="00BB7212">
        <w:trPr>
          <w:trHeight w:val="126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41110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240,6</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250,5</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213,8</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41110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120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240,6</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250,5</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213,8</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 xml:space="preserve">Расходы на обеспечение функций органов местного </w:t>
            </w:r>
            <w:proofErr w:type="spellStart"/>
            <w:r w:rsidRPr="00BB7212">
              <w:t>самоуправленя</w:t>
            </w:r>
            <w:proofErr w:type="spellEnd"/>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296,0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97,2</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137,8</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190,0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32,1</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72,0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190,0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32,1</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72,0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64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800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106,1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65,1</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65,8</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41120</w:t>
            </w:r>
          </w:p>
        </w:tc>
        <w:tc>
          <w:tcPr>
            <w:tcW w:w="64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850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106,1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65,1</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65,8</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Субсидии на </w:t>
            </w:r>
            <w:proofErr w:type="spellStart"/>
            <w:r w:rsidRPr="00BB7212">
              <w:t>софинансирование</w:t>
            </w:r>
            <w:proofErr w:type="spellEnd"/>
            <w:r w:rsidRPr="00BB7212">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428,2</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1260"/>
        </w:trPr>
        <w:tc>
          <w:tcPr>
            <w:tcW w:w="6140"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100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339,0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120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339,0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200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16,9</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240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16,9</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Иные бюджетные ассигнования</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800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72,3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lastRenderedPageBreak/>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6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44205</w:t>
            </w:r>
          </w:p>
        </w:tc>
        <w:tc>
          <w:tcPr>
            <w:tcW w:w="640" w:type="dxa"/>
            <w:tcBorders>
              <w:top w:val="nil"/>
              <w:left w:val="nil"/>
              <w:bottom w:val="single" w:sz="4" w:space="0" w:color="auto"/>
              <w:right w:val="nil"/>
            </w:tcBorders>
            <w:shd w:val="clear" w:color="auto" w:fill="auto"/>
            <w:vAlign w:val="bottom"/>
            <w:hideMark/>
          </w:tcPr>
          <w:p w:rsidR="00BB7212" w:rsidRPr="00BB7212" w:rsidRDefault="00BB7212" w:rsidP="00BB7212">
            <w:pPr>
              <w:jc w:val="center"/>
            </w:pPr>
            <w:r w:rsidRPr="00BB7212">
              <w:t>850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72,3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BB7212">
        <w:trPr>
          <w:trHeight w:val="1890"/>
        </w:trPr>
        <w:tc>
          <w:tcPr>
            <w:tcW w:w="6140" w:type="dxa"/>
            <w:tcBorders>
              <w:top w:val="nil"/>
              <w:left w:val="nil"/>
              <w:bottom w:val="nil"/>
              <w:right w:val="nil"/>
            </w:tcBorders>
            <w:shd w:val="clear" w:color="000000" w:fill="FFFFFF"/>
            <w:hideMark/>
          </w:tcPr>
          <w:p w:rsidR="00BB7212" w:rsidRPr="00BB7212" w:rsidRDefault="00BB7212" w:rsidP="00BB7212">
            <w:pPr>
              <w:rPr>
                <w:color w:val="000000"/>
              </w:rPr>
            </w:pPr>
            <w:r w:rsidRPr="00BB7212">
              <w:rPr>
                <w:color w:val="00000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77150</w:t>
            </w:r>
          </w:p>
        </w:tc>
        <w:tc>
          <w:tcPr>
            <w:tcW w:w="64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BB7212">
        <w:trPr>
          <w:trHeight w:val="630"/>
        </w:trPr>
        <w:tc>
          <w:tcPr>
            <w:tcW w:w="6140"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77150</w:t>
            </w:r>
          </w:p>
        </w:tc>
        <w:tc>
          <w:tcPr>
            <w:tcW w:w="64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200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77150</w:t>
            </w:r>
          </w:p>
        </w:tc>
        <w:tc>
          <w:tcPr>
            <w:tcW w:w="640" w:type="dxa"/>
            <w:tcBorders>
              <w:top w:val="nil"/>
              <w:left w:val="nil"/>
              <w:bottom w:val="single" w:sz="4" w:space="0" w:color="auto"/>
              <w:right w:val="nil"/>
            </w:tcBorders>
            <w:shd w:val="clear" w:color="000000" w:fill="FFFFFF"/>
            <w:vAlign w:val="bottom"/>
            <w:hideMark/>
          </w:tcPr>
          <w:p w:rsidR="00BB7212" w:rsidRPr="00BB7212" w:rsidRDefault="00BB7212" w:rsidP="00BB7212">
            <w:pPr>
              <w:jc w:val="center"/>
            </w:pPr>
            <w:r w:rsidRPr="00BB7212">
              <w:t>240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r>
      <w:tr w:rsidR="00BB7212" w:rsidRPr="00BB7212" w:rsidTr="00BB7212">
        <w:trPr>
          <w:trHeight w:val="315"/>
        </w:trPr>
        <w:tc>
          <w:tcPr>
            <w:tcW w:w="6140"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Резервные фонды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11</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single" w:sz="4" w:space="0" w:color="auto"/>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5,0</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single" w:sz="4" w:space="0" w:color="auto"/>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single" w:sz="4" w:space="0" w:color="auto"/>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 xml:space="preserve">Резервный фонд администрации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41180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lastRenderedPageBreak/>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41180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Резервные средства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41180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870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5,0</w:t>
            </w:r>
          </w:p>
        </w:tc>
      </w:tr>
      <w:tr w:rsidR="00BB7212" w:rsidRPr="00BB7212" w:rsidTr="00BB7212">
        <w:trPr>
          <w:trHeight w:val="315"/>
        </w:trPr>
        <w:tc>
          <w:tcPr>
            <w:tcW w:w="6140"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Другие общегосударственные вопросы</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13</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 xml:space="preserve">Программа "Развитие муниципальной службы в </w:t>
            </w:r>
            <w:proofErr w:type="spellStart"/>
            <w:r w:rsidRPr="00BB7212">
              <w:t>Латышовском</w:t>
            </w:r>
            <w:proofErr w:type="spellEnd"/>
            <w:r w:rsidRPr="00BB7212">
              <w:t xml:space="preserve"> сельском поселении на 2023-2026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Подготовка, переподготовка и повышение квалификации кадров</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41250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41250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41250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Муниципальная программа "Противопожарная безопасность на территории Латышовского сельского поселения на 2023-2025г.г."</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08</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Мероприятия по обеспечению пожарной безопасности</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08</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42120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08</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42120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08</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42120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roofErr w:type="gramStart"/>
            <w:r w:rsidRPr="00BB7212">
              <w:t>Муниципальная  программа</w:t>
            </w:r>
            <w:proofErr w:type="gramEnd"/>
            <w:r w:rsidRPr="00BB7212">
              <w:t xml:space="preserve"> «Использование  и  охрана  земель  на территории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11</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Мероприятия, связанные с муниципальным управлением</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11</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41210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11</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41210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11</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41210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Национальная оборона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02</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109,3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114,4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118,7</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02</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03</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109,3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114,4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118,7</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lastRenderedPageBreak/>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109,3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118,7</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109,3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118,7</w:t>
            </w:r>
          </w:p>
        </w:tc>
      </w:tr>
      <w:tr w:rsidR="00BB7212" w:rsidRPr="00BB7212" w:rsidTr="00BB7212">
        <w:trPr>
          <w:trHeight w:val="630"/>
        </w:trPr>
        <w:tc>
          <w:tcPr>
            <w:tcW w:w="6140" w:type="dxa"/>
            <w:tcBorders>
              <w:top w:val="nil"/>
              <w:left w:val="single" w:sz="4" w:space="0" w:color="000000"/>
              <w:bottom w:val="nil"/>
              <w:right w:val="single" w:sz="4" w:space="0" w:color="000000"/>
            </w:tcBorders>
            <w:shd w:val="clear" w:color="000000" w:fill="FFFFFF"/>
            <w:hideMark/>
          </w:tcPr>
          <w:p w:rsidR="00BB7212" w:rsidRPr="00BB7212" w:rsidRDefault="00BB7212" w:rsidP="00BB7212">
            <w:r w:rsidRPr="00BB7212">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109,3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118,7</w:t>
            </w:r>
          </w:p>
        </w:tc>
      </w:tr>
      <w:tr w:rsidR="00BB7212" w:rsidRPr="00BB7212" w:rsidTr="00BB7212">
        <w:trPr>
          <w:trHeight w:val="1260"/>
        </w:trPr>
        <w:tc>
          <w:tcPr>
            <w:tcW w:w="6140"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105,3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110,4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114,7</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120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105,3</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110,4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114,7</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02</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51180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03</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 </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Другие вопросы в области национальной безопасности и правоохранительной деятельности</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03</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14</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r w:rsidRPr="00BB7212">
              <w:t>Целевая программа "Профилактика наркомании и токсикомании на территории Латышовского сельского поселения на 2022-2024 годы"</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14</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20</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r w:rsidRPr="00BB7212">
              <w:t>Мероприятия в области противодействия злоупотреблению наркотиками и их незаконному обороту</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14</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20</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42100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14</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20</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42100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03</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pPr>
            <w:r w:rsidRPr="00BB7212">
              <w:t>14</w:t>
            </w:r>
          </w:p>
        </w:tc>
        <w:tc>
          <w:tcPr>
            <w:tcW w:w="700" w:type="dxa"/>
            <w:tcBorders>
              <w:top w:val="nil"/>
              <w:left w:val="nil"/>
              <w:bottom w:val="single" w:sz="4" w:space="0" w:color="000000"/>
              <w:right w:val="nil"/>
            </w:tcBorders>
            <w:shd w:val="clear" w:color="000000" w:fill="FFFFFF"/>
            <w:noWrap/>
            <w:vAlign w:val="bottom"/>
            <w:hideMark/>
          </w:tcPr>
          <w:p w:rsidR="00BB7212" w:rsidRPr="00BB7212" w:rsidRDefault="00BB7212" w:rsidP="00BB7212">
            <w:pPr>
              <w:jc w:val="center"/>
            </w:pPr>
            <w:r w:rsidRPr="00BB7212">
              <w:t>20</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42100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Национальная экономика</w:t>
            </w:r>
          </w:p>
        </w:tc>
        <w:tc>
          <w:tcPr>
            <w:tcW w:w="70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04</w:t>
            </w:r>
          </w:p>
        </w:tc>
        <w:tc>
          <w:tcPr>
            <w:tcW w:w="66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599,0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402,4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434,1</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Дорожное хозяйство (дорожные фонды)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i/>
                <w:iCs/>
              </w:rPr>
            </w:pPr>
            <w:r w:rsidRPr="00BB7212">
              <w:rPr>
                <w:b/>
                <w:bCs/>
                <w:i/>
                <w:iCs/>
              </w:rPr>
              <w:t> </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i/>
                <w:iCs/>
              </w:rPr>
            </w:pPr>
            <w:r w:rsidRPr="00BB7212">
              <w:rPr>
                <w:b/>
                <w:bCs/>
                <w:i/>
                <w:i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i/>
                <w:iCs/>
              </w:rPr>
            </w:pPr>
            <w:r w:rsidRPr="00BB7212">
              <w:rPr>
                <w:b/>
                <w:bCs/>
                <w:i/>
                <w:i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i/>
                <w:iCs/>
              </w:rPr>
            </w:pPr>
            <w:r w:rsidRPr="00BB7212">
              <w:rPr>
                <w:b/>
                <w:bCs/>
                <w:i/>
                <w:i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519,0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402,4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434,1</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Программа «Комплексное развитие систем транспортной инфраструктуры Латышовского сельского </w:t>
            </w:r>
            <w:proofErr w:type="gramStart"/>
            <w:r w:rsidRPr="00BB7212">
              <w:rPr>
                <w:color w:val="000000"/>
              </w:rPr>
              <w:t xml:space="preserve">поселения  </w:t>
            </w:r>
            <w:proofErr w:type="spellStart"/>
            <w:r w:rsidRPr="00BB7212">
              <w:rPr>
                <w:color w:val="000000"/>
              </w:rPr>
              <w:t>Кадошкинского</w:t>
            </w:r>
            <w:proofErr w:type="spellEnd"/>
            <w:proofErr w:type="gramEnd"/>
            <w:r w:rsidRPr="00BB7212">
              <w:rPr>
                <w:color w:val="000000"/>
              </w:rPr>
              <w:t xml:space="preserve"> муниципального района Республики Мордовия на 2017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389,7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368,6</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421,8</w:t>
            </w:r>
          </w:p>
        </w:tc>
      </w:tr>
      <w:tr w:rsidR="00BB7212" w:rsidRPr="00BB7212" w:rsidTr="00BB7212">
        <w:trPr>
          <w:trHeight w:val="3465"/>
        </w:trPr>
        <w:tc>
          <w:tcPr>
            <w:tcW w:w="6140"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389,7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368,6</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421,8</w:t>
            </w:r>
          </w:p>
        </w:tc>
      </w:tr>
      <w:tr w:rsidR="00BB7212" w:rsidRPr="00BB7212" w:rsidTr="00BB7212">
        <w:trPr>
          <w:trHeight w:val="72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389,7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368,6</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421,8</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389,7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368,6</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421,8</w:t>
            </w:r>
          </w:p>
        </w:tc>
      </w:tr>
      <w:tr w:rsidR="00BB7212" w:rsidRPr="00BB7212" w:rsidTr="00BB7212">
        <w:trPr>
          <w:trHeight w:val="126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 xml:space="preserve">Муниципальная программа «Оформление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w:t>
            </w:r>
            <w:proofErr w:type="spellStart"/>
            <w:r w:rsidRPr="00BB7212">
              <w:t>Кадошкинского</w:t>
            </w:r>
            <w:proofErr w:type="spellEnd"/>
            <w:r w:rsidRPr="00BB7212">
              <w:t xml:space="preserve"> муниципального района»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32,8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33,8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12,3</w:t>
            </w:r>
          </w:p>
        </w:tc>
      </w:tr>
      <w:tr w:rsidR="00BB7212" w:rsidRPr="00BB7212" w:rsidTr="00BB7212">
        <w:trPr>
          <w:trHeight w:val="3465"/>
        </w:trPr>
        <w:tc>
          <w:tcPr>
            <w:tcW w:w="6140"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32,8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33,8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12,3</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32,8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33,8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12,3</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44102</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32,8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33,8</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12,3</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96,5</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96,5</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lastRenderedPageBreak/>
              <w:t>Содержание автомобильных дорог общего пользования местного значения и искусственных сооружений на них</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42510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96,5</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42510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96,5</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42510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96,5</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6140" w:type="dxa"/>
            <w:tcBorders>
              <w:top w:val="nil"/>
              <w:left w:val="nil"/>
              <w:bottom w:val="nil"/>
              <w:right w:val="nil"/>
            </w:tcBorders>
            <w:shd w:val="clear" w:color="auto" w:fill="auto"/>
            <w:noWrap/>
            <w:vAlign w:val="bottom"/>
            <w:hideMark/>
          </w:tcPr>
          <w:p w:rsidR="00BB7212" w:rsidRPr="00BB7212" w:rsidRDefault="00BB7212" w:rsidP="00BB7212">
            <w:pPr>
              <w:rPr>
                <w:b/>
                <w:bCs/>
                <w:color w:val="22272F"/>
              </w:rPr>
            </w:pPr>
            <w:r w:rsidRPr="00BB7212">
              <w:rPr>
                <w:b/>
                <w:bCs/>
                <w:color w:val="22272F"/>
              </w:rPr>
              <w:t>Другие вопросы в области национальной экономики</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80,0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945"/>
        </w:trPr>
        <w:tc>
          <w:tcPr>
            <w:tcW w:w="6140"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80,0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80,0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189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Иные межбюджетные трансферты на 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44107</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80,0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44107</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80,0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44107</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80,0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Жилищно-коммунальное хозяйство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347,8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108,7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111,9</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Коммунальное хозяйство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209,0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30,0</w:t>
            </w:r>
          </w:p>
        </w:tc>
      </w:tr>
      <w:tr w:rsidR="00BB7212" w:rsidRPr="00BB7212" w:rsidTr="00BB7212">
        <w:trPr>
          <w:trHeight w:val="1260"/>
        </w:trPr>
        <w:tc>
          <w:tcPr>
            <w:tcW w:w="6140" w:type="dxa"/>
            <w:tcBorders>
              <w:top w:val="nil"/>
              <w:left w:val="single" w:sz="4" w:space="0" w:color="auto"/>
              <w:bottom w:val="single" w:sz="4" w:space="0" w:color="auto"/>
              <w:right w:val="single" w:sz="4" w:space="0" w:color="auto"/>
            </w:tcBorders>
            <w:shd w:val="clear" w:color="auto" w:fill="auto"/>
            <w:vAlign w:val="bottom"/>
            <w:hideMark/>
          </w:tcPr>
          <w:p w:rsidR="00BB7212" w:rsidRPr="00BB7212" w:rsidRDefault="00BB7212" w:rsidP="00BB7212">
            <w:r w:rsidRPr="00BB7212">
              <w:lastRenderedPageBreak/>
              <w:t xml:space="preserve">Муниципальная программа "Энергосбережение и повышение энергетической эффективности на территории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 на 2023 – 2025 годы "</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Основное мероприятие "Оформление прав собственности на бесхозяйные объекты инженерной инфраструктуры"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70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Оформление прав собственности на бесхозяйные объекты инженерной инфраструктуры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BB7212">
        <w:trPr>
          <w:trHeight w:val="157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межбюджетные трансферты на осуществление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44101</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44101</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44101</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164,0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30,0</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Благоустройство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rPr>
                <w:b/>
                <w:bCs/>
              </w:rPr>
            </w:pPr>
            <w:r w:rsidRPr="00BB7212">
              <w:rPr>
                <w:b/>
                <w:bCs/>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138,8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78,7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81,9</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i/>
                <w:iCs/>
              </w:rPr>
            </w:pPr>
            <w:r w:rsidRPr="00BB7212">
              <w:rPr>
                <w:i/>
                <w:iCs/>
              </w:rPr>
              <w:t>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pPr>
              <w:jc w:val="center"/>
              <w:rPr>
                <w:i/>
                <w:iCs/>
              </w:rPr>
            </w:pPr>
            <w:r w:rsidRPr="00BB7212">
              <w:rPr>
                <w:i/>
                <w:i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78,7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81,9</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i/>
                <w:iCs/>
              </w:rPr>
            </w:pPr>
            <w:r w:rsidRPr="00BB7212">
              <w:rPr>
                <w:i/>
                <w:iCs/>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pPr>
              <w:jc w:val="center"/>
              <w:rPr>
                <w:i/>
                <w:iCs/>
              </w:rPr>
            </w:pPr>
            <w:r w:rsidRPr="00BB7212">
              <w:rPr>
                <w:i/>
                <w:i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78,7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81,9</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Уличное освещение</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i/>
                <w:iCs/>
              </w:rPr>
            </w:pPr>
            <w:r w:rsidRPr="00BB7212">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43010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24,5</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39,2</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i/>
                <w:iCs/>
              </w:rPr>
            </w:pPr>
            <w:r w:rsidRPr="00BB7212">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43010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24,5</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39,2</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i/>
                <w:iCs/>
              </w:rPr>
            </w:pPr>
            <w:r w:rsidRPr="00BB7212">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43010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138,8</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24,5</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39,2</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 xml:space="preserve">Прочие мероприятия по благоустройству </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i/>
                <w:iCs/>
              </w:rPr>
            </w:pPr>
            <w:r w:rsidRPr="00BB7212">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43040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54,2</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42,7</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i/>
                <w:iCs/>
              </w:rPr>
            </w:pPr>
            <w:r w:rsidRPr="00BB7212">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43040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54,2</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42,7</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05</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i/>
                <w:iCs/>
              </w:rPr>
            </w:pPr>
            <w:r w:rsidRPr="00BB7212">
              <w:rPr>
                <w:i/>
                <w:iCs/>
              </w:rPr>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43040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0,0</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54,2</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42,7</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Социальная политика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173,1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185,3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162,4</w:t>
            </w:r>
          </w:p>
        </w:tc>
      </w:tr>
      <w:tr w:rsidR="00BB7212" w:rsidRPr="00BB7212" w:rsidTr="00BB7212">
        <w:trPr>
          <w:trHeight w:val="315"/>
        </w:trPr>
        <w:tc>
          <w:tcPr>
            <w:tcW w:w="6140" w:type="dxa"/>
            <w:tcBorders>
              <w:top w:val="nil"/>
              <w:left w:val="single" w:sz="4" w:space="0" w:color="auto"/>
              <w:bottom w:val="single" w:sz="4" w:space="0" w:color="auto"/>
              <w:right w:val="nil"/>
            </w:tcBorders>
            <w:shd w:val="clear" w:color="000000" w:fill="FFFFFF"/>
            <w:hideMark/>
          </w:tcPr>
          <w:p w:rsidR="00BB7212" w:rsidRPr="00BB7212" w:rsidRDefault="00BB7212" w:rsidP="00BB7212">
            <w:pPr>
              <w:rPr>
                <w:b/>
                <w:bCs/>
              </w:rPr>
            </w:pPr>
            <w:r w:rsidRPr="00BB7212">
              <w:rPr>
                <w:b/>
                <w:bCs/>
              </w:rPr>
              <w:t>Пенсионное обеспечение</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173,1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185,3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162,4</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10</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10</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lastRenderedPageBreak/>
              <w:t>Доплаты к пенсиям муниципальных служащих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01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03010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01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03010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300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color w:val="000000"/>
              </w:rPr>
            </w:pPr>
            <w:r w:rsidRPr="00BB7212">
              <w:rPr>
                <w:color w:val="000000"/>
              </w:rPr>
              <w:t>01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03010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310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173,1</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185,3</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162,4</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Обслуживание государственного и муниципального долга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color w:val="000000"/>
              </w:rPr>
            </w:pPr>
            <w:r w:rsidRPr="00BB7212">
              <w:rPr>
                <w:b/>
                <w:bCs/>
                <w:color w:val="000000"/>
              </w:rPr>
              <w:t>13</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color w:val="000000"/>
              </w:rPr>
            </w:pPr>
            <w:r w:rsidRPr="00BB7212">
              <w:rPr>
                <w:b/>
                <w:bCs/>
                <w:color w:val="000000"/>
              </w:rPr>
              <w:t> </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r>
      <w:tr w:rsidR="00BB7212" w:rsidRPr="00BB7212" w:rsidTr="00BB7212">
        <w:trPr>
          <w:trHeight w:val="630"/>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b/>
                <w:bCs/>
              </w:rPr>
            </w:pPr>
            <w:r w:rsidRPr="00BB7212">
              <w:rPr>
                <w:b/>
                <w:bCs/>
              </w:rPr>
              <w:t>Обслуживание государственного внутреннего и муниципального долга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13</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rPr>
                <w:b/>
                <w:bCs/>
              </w:rPr>
            </w:pPr>
            <w:r w:rsidRPr="00BB7212">
              <w:rPr>
                <w:b/>
                <w:bCs/>
              </w:rPr>
              <w:t>0,7</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Процентные платежи по муниципальному долгу</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41240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Обслуживание государственного (муниципального) долга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41240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700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Обслуживание муниципального долга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41240</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730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0,7</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Условно утверждаемые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Условно утверждаемые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0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BB7212">
        <w:trPr>
          <w:trHeight w:val="945"/>
        </w:trPr>
        <w:tc>
          <w:tcPr>
            <w:tcW w:w="6140"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640"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Условно утвержденные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41990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lastRenderedPageBreak/>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41990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800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BB7212">
        <w:trPr>
          <w:trHeight w:val="315"/>
        </w:trPr>
        <w:tc>
          <w:tcPr>
            <w:tcW w:w="6140"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Резервные средства</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6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99</w:t>
            </w:r>
          </w:p>
        </w:tc>
        <w:tc>
          <w:tcPr>
            <w:tcW w:w="7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54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10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41990</w:t>
            </w:r>
          </w:p>
        </w:tc>
        <w:tc>
          <w:tcPr>
            <w:tcW w:w="64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870</w:t>
            </w:r>
          </w:p>
        </w:tc>
        <w:tc>
          <w:tcPr>
            <w:tcW w:w="96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 </w:t>
            </w:r>
          </w:p>
        </w:tc>
        <w:tc>
          <w:tcPr>
            <w:tcW w:w="110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22,4</w:t>
            </w:r>
          </w:p>
        </w:tc>
        <w:tc>
          <w:tcPr>
            <w:tcW w:w="118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right"/>
            </w:pPr>
            <w:r w:rsidRPr="00BB7212">
              <w:t>45,3</w:t>
            </w:r>
          </w:p>
        </w:tc>
      </w:tr>
      <w:tr w:rsidR="00BB7212" w:rsidRPr="00BB7212" w:rsidTr="00BB7212">
        <w:trPr>
          <w:trHeight w:val="315"/>
        </w:trPr>
        <w:tc>
          <w:tcPr>
            <w:tcW w:w="6140" w:type="dxa"/>
            <w:tcBorders>
              <w:top w:val="nil"/>
              <w:left w:val="nil"/>
              <w:bottom w:val="nil"/>
              <w:right w:val="nil"/>
            </w:tcBorders>
            <w:shd w:val="clear" w:color="000000" w:fill="FFFFFF"/>
            <w:noWrap/>
            <w:hideMark/>
          </w:tcPr>
          <w:p w:rsidR="00BB7212" w:rsidRPr="00BB7212" w:rsidRDefault="00BB7212" w:rsidP="00BB7212">
            <w:r w:rsidRPr="00BB7212">
              <w:t> </w:t>
            </w:r>
          </w:p>
        </w:tc>
        <w:tc>
          <w:tcPr>
            <w:tcW w:w="70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66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70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540" w:type="dxa"/>
            <w:tcBorders>
              <w:top w:val="nil"/>
              <w:left w:val="nil"/>
              <w:bottom w:val="nil"/>
              <w:right w:val="nil"/>
            </w:tcBorders>
            <w:shd w:val="clear" w:color="auto" w:fill="auto"/>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64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106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64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96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110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118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r>
      <w:tr w:rsidR="00BB7212" w:rsidRPr="00BB7212" w:rsidTr="00BB7212">
        <w:trPr>
          <w:trHeight w:val="315"/>
        </w:trPr>
        <w:tc>
          <w:tcPr>
            <w:tcW w:w="6140" w:type="dxa"/>
            <w:tcBorders>
              <w:top w:val="nil"/>
              <w:left w:val="nil"/>
              <w:bottom w:val="nil"/>
              <w:right w:val="nil"/>
            </w:tcBorders>
            <w:shd w:val="clear" w:color="000000" w:fill="FFFFFF"/>
            <w:noWrap/>
            <w:hideMark/>
          </w:tcPr>
          <w:p w:rsidR="00BB7212" w:rsidRPr="00BB7212" w:rsidRDefault="00BB7212" w:rsidP="00BB7212">
            <w:r w:rsidRPr="00BB7212">
              <w:t> </w:t>
            </w:r>
          </w:p>
        </w:tc>
        <w:tc>
          <w:tcPr>
            <w:tcW w:w="70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66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70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540" w:type="dxa"/>
            <w:tcBorders>
              <w:top w:val="nil"/>
              <w:left w:val="nil"/>
              <w:bottom w:val="nil"/>
              <w:right w:val="nil"/>
            </w:tcBorders>
            <w:shd w:val="clear" w:color="auto" w:fill="auto"/>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64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106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64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96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110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c>
          <w:tcPr>
            <w:tcW w:w="1180" w:type="dxa"/>
            <w:tcBorders>
              <w:top w:val="nil"/>
              <w:left w:val="nil"/>
              <w:bottom w:val="nil"/>
              <w:right w:val="nil"/>
            </w:tcBorders>
            <w:shd w:val="clear" w:color="000000" w:fill="FFFFFF"/>
            <w:noWrap/>
            <w:vAlign w:val="bottom"/>
            <w:hideMark/>
          </w:tcPr>
          <w:p w:rsidR="00BB7212" w:rsidRPr="00BB7212" w:rsidRDefault="00BB7212" w:rsidP="00BB7212">
            <w:pPr>
              <w:rPr>
                <w:rFonts w:ascii="Arial" w:hAnsi="Arial" w:cs="Arial"/>
              </w:rPr>
            </w:pPr>
            <w:r w:rsidRPr="00BB7212">
              <w:rPr>
                <w:rFonts w:ascii="Arial" w:hAnsi="Arial" w:cs="Arial"/>
              </w:rPr>
              <w:t> </w:t>
            </w:r>
          </w:p>
        </w:tc>
      </w:tr>
    </w:tbl>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BB7212"/>
    <w:p w:rsidR="00BB7212" w:rsidRDefault="00BB7212" w:rsidP="00690302">
      <w:pPr>
        <w:jc w:val="center"/>
      </w:pPr>
    </w:p>
    <w:p w:rsidR="00BB7212" w:rsidRDefault="00BB7212" w:rsidP="00690302">
      <w:pPr>
        <w:jc w:val="center"/>
      </w:pPr>
    </w:p>
    <w:p w:rsidR="00BB7212" w:rsidRDefault="00BB7212" w:rsidP="00690302">
      <w:pPr>
        <w:jc w:val="center"/>
      </w:pPr>
    </w:p>
    <w:p w:rsidR="00BB7212" w:rsidRDefault="00BB7212" w:rsidP="00690302">
      <w:pPr>
        <w:jc w:val="center"/>
      </w:pPr>
    </w:p>
    <w:tbl>
      <w:tblPr>
        <w:tblW w:w="15480" w:type="dxa"/>
        <w:tblLook w:val="04A0" w:firstRow="1" w:lastRow="0" w:firstColumn="1" w:lastColumn="0" w:noHBand="0" w:noVBand="1"/>
      </w:tblPr>
      <w:tblGrid>
        <w:gridCol w:w="4488"/>
        <w:gridCol w:w="943"/>
        <w:gridCol w:w="941"/>
        <w:gridCol w:w="943"/>
        <w:gridCol w:w="952"/>
        <w:gridCol w:w="946"/>
        <w:gridCol w:w="865"/>
        <w:gridCol w:w="928"/>
        <w:gridCol w:w="890"/>
        <w:gridCol w:w="1053"/>
        <w:gridCol w:w="1131"/>
        <w:gridCol w:w="1400"/>
      </w:tblGrid>
      <w:tr w:rsidR="00BB7212" w:rsidRPr="00BB7212" w:rsidTr="00BB7212">
        <w:trPr>
          <w:trHeight w:val="3420"/>
        </w:trPr>
        <w:tc>
          <w:tcPr>
            <w:tcW w:w="4488" w:type="dxa"/>
            <w:tcBorders>
              <w:top w:val="nil"/>
              <w:left w:val="nil"/>
              <w:bottom w:val="nil"/>
              <w:right w:val="nil"/>
            </w:tcBorders>
            <w:shd w:val="clear" w:color="auto" w:fill="auto"/>
            <w:hideMark/>
          </w:tcPr>
          <w:p w:rsidR="00BB7212" w:rsidRPr="00BB7212" w:rsidRDefault="00BB7212" w:rsidP="00BB7212">
            <w:pPr>
              <w:rPr>
                <w:sz w:val="20"/>
                <w:szCs w:val="20"/>
              </w:rPr>
            </w:pPr>
          </w:p>
        </w:tc>
        <w:tc>
          <w:tcPr>
            <w:tcW w:w="943" w:type="dxa"/>
            <w:tcBorders>
              <w:top w:val="nil"/>
              <w:left w:val="nil"/>
              <w:bottom w:val="nil"/>
              <w:right w:val="nil"/>
            </w:tcBorders>
            <w:shd w:val="clear" w:color="auto" w:fill="auto"/>
            <w:vAlign w:val="bottom"/>
            <w:hideMark/>
          </w:tcPr>
          <w:p w:rsidR="00BB7212" w:rsidRPr="00BB7212" w:rsidRDefault="00BB7212" w:rsidP="00BB7212">
            <w:pPr>
              <w:rPr>
                <w:sz w:val="20"/>
                <w:szCs w:val="20"/>
              </w:rPr>
            </w:pPr>
          </w:p>
        </w:tc>
        <w:tc>
          <w:tcPr>
            <w:tcW w:w="941" w:type="dxa"/>
            <w:tcBorders>
              <w:top w:val="nil"/>
              <w:left w:val="nil"/>
              <w:bottom w:val="nil"/>
              <w:right w:val="nil"/>
            </w:tcBorders>
            <w:shd w:val="clear" w:color="auto" w:fill="auto"/>
            <w:vAlign w:val="bottom"/>
            <w:hideMark/>
          </w:tcPr>
          <w:p w:rsidR="00BB7212" w:rsidRPr="00BB7212" w:rsidRDefault="00BB7212" w:rsidP="00BB7212">
            <w:pPr>
              <w:jc w:val="center"/>
              <w:rPr>
                <w:sz w:val="20"/>
                <w:szCs w:val="20"/>
              </w:rPr>
            </w:pPr>
          </w:p>
        </w:tc>
        <w:tc>
          <w:tcPr>
            <w:tcW w:w="943" w:type="dxa"/>
            <w:tcBorders>
              <w:top w:val="nil"/>
              <w:left w:val="nil"/>
              <w:bottom w:val="nil"/>
              <w:right w:val="nil"/>
            </w:tcBorders>
            <w:shd w:val="clear" w:color="auto" w:fill="auto"/>
            <w:vAlign w:val="bottom"/>
            <w:hideMark/>
          </w:tcPr>
          <w:p w:rsidR="00BB7212" w:rsidRPr="00BB7212" w:rsidRDefault="00BB7212" w:rsidP="00BB7212">
            <w:pPr>
              <w:jc w:val="center"/>
              <w:rPr>
                <w:sz w:val="20"/>
                <w:szCs w:val="20"/>
              </w:rPr>
            </w:pPr>
          </w:p>
        </w:tc>
        <w:tc>
          <w:tcPr>
            <w:tcW w:w="952" w:type="dxa"/>
            <w:tcBorders>
              <w:top w:val="nil"/>
              <w:left w:val="nil"/>
              <w:bottom w:val="nil"/>
              <w:right w:val="nil"/>
            </w:tcBorders>
            <w:shd w:val="clear" w:color="auto" w:fill="auto"/>
            <w:vAlign w:val="bottom"/>
            <w:hideMark/>
          </w:tcPr>
          <w:p w:rsidR="00BB7212" w:rsidRPr="00BB7212" w:rsidRDefault="00BB7212" w:rsidP="00BB7212">
            <w:pPr>
              <w:jc w:val="center"/>
              <w:rPr>
                <w:sz w:val="20"/>
                <w:szCs w:val="20"/>
              </w:rPr>
            </w:pPr>
          </w:p>
        </w:tc>
        <w:tc>
          <w:tcPr>
            <w:tcW w:w="946" w:type="dxa"/>
            <w:tcBorders>
              <w:top w:val="nil"/>
              <w:left w:val="nil"/>
              <w:bottom w:val="nil"/>
              <w:right w:val="nil"/>
            </w:tcBorders>
            <w:shd w:val="clear" w:color="auto" w:fill="auto"/>
            <w:vAlign w:val="bottom"/>
            <w:hideMark/>
          </w:tcPr>
          <w:p w:rsidR="00BB7212" w:rsidRPr="00BB7212" w:rsidRDefault="00BB7212" w:rsidP="00BB7212">
            <w:pPr>
              <w:jc w:val="center"/>
              <w:rPr>
                <w:sz w:val="20"/>
                <w:szCs w:val="20"/>
              </w:rPr>
            </w:pPr>
          </w:p>
        </w:tc>
        <w:tc>
          <w:tcPr>
            <w:tcW w:w="865" w:type="dxa"/>
            <w:tcBorders>
              <w:top w:val="nil"/>
              <w:left w:val="nil"/>
              <w:bottom w:val="nil"/>
              <w:right w:val="nil"/>
            </w:tcBorders>
            <w:shd w:val="clear" w:color="auto" w:fill="auto"/>
            <w:vAlign w:val="bottom"/>
            <w:hideMark/>
          </w:tcPr>
          <w:p w:rsidR="00BB7212" w:rsidRPr="00BB7212" w:rsidRDefault="00BB7212" w:rsidP="00BB7212">
            <w:pPr>
              <w:jc w:val="center"/>
              <w:rPr>
                <w:sz w:val="20"/>
                <w:szCs w:val="20"/>
              </w:rPr>
            </w:pPr>
          </w:p>
        </w:tc>
        <w:tc>
          <w:tcPr>
            <w:tcW w:w="928" w:type="dxa"/>
            <w:tcBorders>
              <w:top w:val="nil"/>
              <w:left w:val="nil"/>
              <w:bottom w:val="nil"/>
              <w:right w:val="nil"/>
            </w:tcBorders>
            <w:shd w:val="clear" w:color="auto" w:fill="auto"/>
            <w:vAlign w:val="bottom"/>
            <w:hideMark/>
          </w:tcPr>
          <w:p w:rsidR="00BB7212" w:rsidRPr="00BB7212" w:rsidRDefault="00BB7212" w:rsidP="00BB7212">
            <w:pPr>
              <w:jc w:val="center"/>
              <w:rPr>
                <w:sz w:val="20"/>
                <w:szCs w:val="20"/>
              </w:rPr>
            </w:pPr>
          </w:p>
        </w:tc>
        <w:tc>
          <w:tcPr>
            <w:tcW w:w="890" w:type="dxa"/>
            <w:tcBorders>
              <w:top w:val="nil"/>
              <w:left w:val="nil"/>
              <w:bottom w:val="nil"/>
              <w:right w:val="nil"/>
            </w:tcBorders>
            <w:shd w:val="clear" w:color="auto" w:fill="auto"/>
            <w:vAlign w:val="bottom"/>
            <w:hideMark/>
          </w:tcPr>
          <w:p w:rsidR="00BB7212" w:rsidRPr="00BB7212" w:rsidRDefault="00BB7212" w:rsidP="00BB7212">
            <w:pPr>
              <w:jc w:val="center"/>
              <w:rPr>
                <w:sz w:val="20"/>
                <w:szCs w:val="20"/>
              </w:rPr>
            </w:pPr>
          </w:p>
        </w:tc>
        <w:tc>
          <w:tcPr>
            <w:tcW w:w="3584" w:type="dxa"/>
            <w:gridSpan w:val="3"/>
            <w:tcBorders>
              <w:top w:val="nil"/>
              <w:left w:val="nil"/>
              <w:bottom w:val="nil"/>
              <w:right w:val="nil"/>
            </w:tcBorders>
            <w:shd w:val="clear" w:color="000000" w:fill="FFFFFF"/>
            <w:vAlign w:val="bottom"/>
            <w:hideMark/>
          </w:tcPr>
          <w:p w:rsidR="00BB7212" w:rsidRPr="00BB7212" w:rsidRDefault="00BB7212" w:rsidP="00BB7212">
            <w:r w:rsidRPr="00BB7212">
              <w:t xml:space="preserve">Приложение 4                                                                                                                         к решению Совета депутатов Латышовского сельского поселения "О бюджете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 на 2023 год и на плановый период 2024 и 2025 годов"</w:t>
            </w:r>
          </w:p>
        </w:tc>
      </w:tr>
      <w:tr w:rsidR="00BB7212" w:rsidRPr="00BB7212" w:rsidTr="00BB7212">
        <w:trPr>
          <w:trHeight w:val="1590"/>
        </w:trPr>
        <w:tc>
          <w:tcPr>
            <w:tcW w:w="15480" w:type="dxa"/>
            <w:gridSpan w:val="12"/>
            <w:tcBorders>
              <w:top w:val="nil"/>
              <w:left w:val="nil"/>
              <w:bottom w:val="nil"/>
              <w:right w:val="nil"/>
            </w:tcBorders>
            <w:shd w:val="clear" w:color="auto" w:fill="auto"/>
            <w:hideMark/>
          </w:tcPr>
          <w:p w:rsidR="00BB7212" w:rsidRPr="00BB7212" w:rsidRDefault="00BB7212" w:rsidP="00BB7212">
            <w:pPr>
              <w:jc w:val="center"/>
              <w:rPr>
                <w:b/>
                <w:bCs/>
              </w:rPr>
            </w:pPr>
            <w:proofErr w:type="gramStart"/>
            <w:r w:rsidRPr="00BB7212">
              <w:rPr>
                <w:b/>
                <w:bCs/>
              </w:rPr>
              <w:t xml:space="preserve">РАСПРЕДЕЛЕНИЕ  </w:t>
            </w:r>
            <w:r w:rsidRPr="00BB7212">
              <w:rPr>
                <w:b/>
                <w:bCs/>
              </w:rPr>
              <w:br/>
              <w:t>БЮДЖЕТНЫХ</w:t>
            </w:r>
            <w:proofErr w:type="gramEnd"/>
            <w:r w:rsidRPr="00BB7212">
              <w:rPr>
                <w:b/>
                <w:bCs/>
              </w:rPr>
              <w:t xml:space="preserve"> АССИГНОВАНИЙ БЮДЖЕТА ЛАТЫШОВСКОГО СЕЛЬСКОГО ПОСЕЛЕНИЯ КАДОШКИНСКОГО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НА ПЛАНОВЫЙ ПЕРИОД 2024 И 2025 ГОДОВ</w:t>
            </w:r>
          </w:p>
        </w:tc>
      </w:tr>
      <w:tr w:rsidR="00BB7212" w:rsidRPr="00BB7212" w:rsidTr="00BB7212">
        <w:trPr>
          <w:trHeight w:val="315"/>
        </w:trPr>
        <w:tc>
          <w:tcPr>
            <w:tcW w:w="12949" w:type="dxa"/>
            <w:gridSpan w:val="10"/>
            <w:tcBorders>
              <w:top w:val="nil"/>
              <w:left w:val="nil"/>
              <w:bottom w:val="nil"/>
              <w:right w:val="nil"/>
            </w:tcBorders>
            <w:shd w:val="clear" w:color="auto" w:fill="auto"/>
            <w:hideMark/>
          </w:tcPr>
          <w:p w:rsidR="00BB7212" w:rsidRPr="00BB7212" w:rsidRDefault="00BB7212" w:rsidP="00BB7212">
            <w:pPr>
              <w:jc w:val="center"/>
              <w:rPr>
                <w:b/>
                <w:bCs/>
              </w:rPr>
            </w:pPr>
          </w:p>
        </w:tc>
        <w:tc>
          <w:tcPr>
            <w:tcW w:w="1131" w:type="dxa"/>
            <w:tcBorders>
              <w:top w:val="nil"/>
              <w:left w:val="nil"/>
              <w:bottom w:val="nil"/>
              <w:right w:val="nil"/>
            </w:tcBorders>
            <w:shd w:val="clear" w:color="auto" w:fill="auto"/>
            <w:noWrap/>
            <w:vAlign w:val="bottom"/>
            <w:hideMark/>
          </w:tcPr>
          <w:p w:rsidR="00BB7212" w:rsidRPr="00BB7212" w:rsidRDefault="00BB7212" w:rsidP="00BB7212">
            <w:pPr>
              <w:jc w:val="center"/>
              <w:rPr>
                <w:sz w:val="20"/>
                <w:szCs w:val="20"/>
              </w:rPr>
            </w:pPr>
          </w:p>
        </w:tc>
        <w:tc>
          <w:tcPr>
            <w:tcW w:w="1400" w:type="dxa"/>
            <w:tcBorders>
              <w:top w:val="nil"/>
              <w:left w:val="nil"/>
              <w:bottom w:val="nil"/>
              <w:right w:val="nil"/>
            </w:tcBorders>
            <w:shd w:val="clear" w:color="000000" w:fill="FFFFFF"/>
            <w:noWrap/>
            <w:vAlign w:val="bottom"/>
            <w:hideMark/>
          </w:tcPr>
          <w:p w:rsidR="00BB7212" w:rsidRPr="00BB7212" w:rsidRDefault="00BB7212" w:rsidP="00BB7212">
            <w:r w:rsidRPr="00BB7212">
              <w:t>(тыс. рублей)</w:t>
            </w:r>
          </w:p>
        </w:tc>
      </w:tr>
      <w:tr w:rsidR="00BB7212" w:rsidRPr="00BB7212" w:rsidTr="00BB7212">
        <w:trPr>
          <w:trHeight w:val="315"/>
        </w:trPr>
        <w:tc>
          <w:tcPr>
            <w:tcW w:w="4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Наименование</w:t>
            </w:r>
          </w:p>
        </w:tc>
        <w:tc>
          <w:tcPr>
            <w:tcW w:w="37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Цср</w:t>
            </w:r>
            <w:proofErr w:type="spellEnd"/>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ВР</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Рз</w:t>
            </w:r>
            <w:proofErr w:type="spellEnd"/>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Прз</w:t>
            </w:r>
            <w:proofErr w:type="spellEnd"/>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proofErr w:type="spellStart"/>
            <w:r w:rsidRPr="00BB7212">
              <w:rPr>
                <w:b/>
                <w:bCs/>
                <w:color w:val="000000"/>
              </w:rPr>
              <w:t>Адм</w:t>
            </w:r>
            <w:proofErr w:type="spellEnd"/>
          </w:p>
        </w:tc>
        <w:tc>
          <w:tcPr>
            <w:tcW w:w="3584" w:type="dxa"/>
            <w:gridSpan w:val="3"/>
            <w:tcBorders>
              <w:top w:val="single" w:sz="4" w:space="0" w:color="000000"/>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Сумма</w:t>
            </w:r>
          </w:p>
        </w:tc>
      </w:tr>
      <w:tr w:rsidR="00BB7212" w:rsidRPr="00BB7212" w:rsidTr="00BB7212">
        <w:trPr>
          <w:trHeight w:val="398"/>
        </w:trPr>
        <w:tc>
          <w:tcPr>
            <w:tcW w:w="4488"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3779" w:type="dxa"/>
            <w:gridSpan w:val="4"/>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890" w:type="dxa"/>
            <w:vMerge/>
            <w:tcBorders>
              <w:top w:val="single" w:sz="4" w:space="0" w:color="000000"/>
              <w:left w:val="single" w:sz="4" w:space="0" w:color="000000"/>
              <w:bottom w:val="single" w:sz="4" w:space="0" w:color="000000"/>
              <w:right w:val="single" w:sz="4" w:space="0" w:color="000000"/>
            </w:tcBorders>
            <w:vAlign w:val="center"/>
            <w:hideMark/>
          </w:tcPr>
          <w:p w:rsidR="00BB7212" w:rsidRPr="00BB7212" w:rsidRDefault="00BB7212" w:rsidP="00BB7212">
            <w:pPr>
              <w:rPr>
                <w:b/>
                <w:bCs/>
                <w:color w:val="000000"/>
              </w:rPr>
            </w:pPr>
          </w:p>
        </w:tc>
        <w:tc>
          <w:tcPr>
            <w:tcW w:w="1053" w:type="dxa"/>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2023 год</w:t>
            </w:r>
          </w:p>
        </w:tc>
        <w:tc>
          <w:tcPr>
            <w:tcW w:w="1131" w:type="dxa"/>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2024 год</w:t>
            </w:r>
          </w:p>
        </w:tc>
        <w:tc>
          <w:tcPr>
            <w:tcW w:w="1400" w:type="dxa"/>
            <w:tcBorders>
              <w:top w:val="nil"/>
              <w:left w:val="nil"/>
              <w:bottom w:val="single" w:sz="4" w:space="0" w:color="000000"/>
              <w:right w:val="single" w:sz="4" w:space="0" w:color="000000"/>
            </w:tcBorders>
            <w:shd w:val="clear" w:color="auto" w:fill="auto"/>
            <w:vAlign w:val="center"/>
            <w:hideMark/>
          </w:tcPr>
          <w:p w:rsidR="00BB7212" w:rsidRPr="00BB7212" w:rsidRDefault="00BB7212" w:rsidP="00BB7212">
            <w:pPr>
              <w:jc w:val="center"/>
              <w:rPr>
                <w:b/>
                <w:bCs/>
                <w:color w:val="000000"/>
              </w:rPr>
            </w:pPr>
            <w:r w:rsidRPr="00BB7212">
              <w:rPr>
                <w:b/>
                <w:bCs/>
                <w:color w:val="000000"/>
              </w:rPr>
              <w:t>2025 год</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2</w:t>
            </w:r>
          </w:p>
        </w:tc>
        <w:tc>
          <w:tcPr>
            <w:tcW w:w="941"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3</w:t>
            </w:r>
          </w:p>
        </w:tc>
        <w:tc>
          <w:tcPr>
            <w:tcW w:w="943"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4</w:t>
            </w:r>
          </w:p>
        </w:tc>
        <w:tc>
          <w:tcPr>
            <w:tcW w:w="952" w:type="dxa"/>
            <w:tcBorders>
              <w:top w:val="nil"/>
              <w:left w:val="nil"/>
              <w:bottom w:val="single" w:sz="4" w:space="0" w:color="auto"/>
              <w:right w:val="nil"/>
            </w:tcBorders>
            <w:shd w:val="clear" w:color="auto" w:fill="auto"/>
            <w:noWrap/>
            <w:vAlign w:val="center"/>
            <w:hideMark/>
          </w:tcPr>
          <w:p w:rsidR="00BB7212" w:rsidRPr="00BB7212" w:rsidRDefault="00BB7212" w:rsidP="00BB7212">
            <w:pPr>
              <w:jc w:val="center"/>
            </w:pPr>
            <w:r w:rsidRPr="00BB7212">
              <w:t>5</w:t>
            </w:r>
          </w:p>
        </w:tc>
        <w:tc>
          <w:tcPr>
            <w:tcW w:w="946" w:type="dxa"/>
            <w:tcBorders>
              <w:top w:val="nil"/>
              <w:left w:val="single" w:sz="4" w:space="0" w:color="auto"/>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6</w:t>
            </w:r>
          </w:p>
        </w:tc>
        <w:tc>
          <w:tcPr>
            <w:tcW w:w="865"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7</w:t>
            </w:r>
          </w:p>
        </w:tc>
        <w:tc>
          <w:tcPr>
            <w:tcW w:w="928"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8</w:t>
            </w:r>
          </w:p>
        </w:tc>
        <w:tc>
          <w:tcPr>
            <w:tcW w:w="890"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9</w:t>
            </w:r>
          </w:p>
        </w:tc>
        <w:tc>
          <w:tcPr>
            <w:tcW w:w="1053"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10</w:t>
            </w:r>
          </w:p>
        </w:tc>
        <w:tc>
          <w:tcPr>
            <w:tcW w:w="1131" w:type="dxa"/>
            <w:tcBorders>
              <w:top w:val="nil"/>
              <w:left w:val="nil"/>
              <w:bottom w:val="single" w:sz="4" w:space="0" w:color="auto"/>
              <w:right w:val="single" w:sz="4" w:space="0" w:color="auto"/>
            </w:tcBorders>
            <w:shd w:val="clear" w:color="auto" w:fill="auto"/>
            <w:noWrap/>
            <w:vAlign w:val="center"/>
            <w:hideMark/>
          </w:tcPr>
          <w:p w:rsidR="00BB7212" w:rsidRPr="00BB7212" w:rsidRDefault="00BB7212" w:rsidP="00BB7212">
            <w:pPr>
              <w:jc w:val="center"/>
            </w:pPr>
            <w:r w:rsidRPr="00BB7212">
              <w:t>11</w:t>
            </w:r>
          </w:p>
        </w:tc>
        <w:tc>
          <w:tcPr>
            <w:tcW w:w="1400" w:type="dxa"/>
            <w:tcBorders>
              <w:top w:val="nil"/>
              <w:left w:val="nil"/>
              <w:bottom w:val="single" w:sz="4" w:space="0" w:color="auto"/>
              <w:right w:val="nil"/>
            </w:tcBorders>
            <w:shd w:val="clear" w:color="auto" w:fill="auto"/>
            <w:noWrap/>
            <w:vAlign w:val="center"/>
            <w:hideMark/>
          </w:tcPr>
          <w:p w:rsidR="00BB7212" w:rsidRPr="00BB7212" w:rsidRDefault="00BB7212" w:rsidP="00BB7212">
            <w:pPr>
              <w:jc w:val="center"/>
            </w:pPr>
            <w:r w:rsidRPr="00BB7212">
              <w:t>12</w:t>
            </w:r>
          </w:p>
        </w:tc>
      </w:tr>
      <w:tr w:rsidR="00BB7212" w:rsidRPr="00BB7212" w:rsidTr="00BB7212">
        <w:trPr>
          <w:trHeight w:val="398"/>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ВСЕГО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 </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rPr>
                <w:b/>
                <w:bCs/>
              </w:rPr>
            </w:pPr>
            <w:r w:rsidRPr="00BB7212">
              <w:rPr>
                <w:b/>
                <w:bCs/>
              </w:rPr>
              <w:t>2 792,3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rPr>
                <w:b/>
                <w:bCs/>
              </w:rPr>
            </w:pPr>
            <w:r w:rsidRPr="00BB7212">
              <w:rPr>
                <w:b/>
                <w:bCs/>
              </w:rPr>
              <w:t>1 423,0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rPr>
                <w:b/>
                <w:bCs/>
              </w:rPr>
            </w:pPr>
            <w:r w:rsidRPr="00BB7212">
              <w:rPr>
                <w:b/>
                <w:bCs/>
              </w:rPr>
              <w:t>1 460,1</w:t>
            </w:r>
          </w:p>
        </w:tc>
      </w:tr>
      <w:tr w:rsidR="00BB7212" w:rsidRPr="00BB7212" w:rsidTr="00BB7212">
        <w:trPr>
          <w:trHeight w:val="945"/>
        </w:trPr>
        <w:tc>
          <w:tcPr>
            <w:tcW w:w="4488"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 xml:space="preserve">Программа "Развитие муниципальной службы в </w:t>
            </w:r>
            <w:proofErr w:type="spellStart"/>
            <w:r w:rsidRPr="00BB7212">
              <w:t>Латышовском</w:t>
            </w:r>
            <w:proofErr w:type="spellEnd"/>
            <w:r w:rsidRPr="00BB7212">
              <w:t xml:space="preserve"> сельском поселении на 2023-2026 годы"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75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Подготовка, переподготовка и повышение квалификации кадров</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41250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69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41250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78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41250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398"/>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41250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398"/>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Другие общегосударственные вопросы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41250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105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41250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1,0</w:t>
            </w:r>
          </w:p>
        </w:tc>
      </w:tr>
      <w:tr w:rsidR="00BB7212" w:rsidRPr="00BB7212" w:rsidTr="00BB7212">
        <w:trPr>
          <w:trHeight w:val="105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Муниципальная программа "Противопожарная безопасность на территории Латышовского сельского поселения на 2023-2025г.г."</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08</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54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Мероприятия по обеспечению пожарной безопасности</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08</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42120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75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08</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42120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75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08</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42120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37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08</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42120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398"/>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Другие общегосударственные вопросы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08</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42120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r>
      <w:tr w:rsidR="00BB7212" w:rsidRPr="00BB7212" w:rsidTr="00BB7212">
        <w:trPr>
          <w:trHeight w:val="103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08</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42120</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13</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1,0</w:t>
            </w:r>
          </w:p>
        </w:tc>
      </w:tr>
      <w:tr w:rsidR="00BB7212" w:rsidRPr="00BB7212" w:rsidTr="00BB7212">
        <w:trPr>
          <w:trHeight w:val="136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roofErr w:type="gramStart"/>
            <w:r w:rsidRPr="00BB7212">
              <w:lastRenderedPageBreak/>
              <w:t>Муниципальная  программа</w:t>
            </w:r>
            <w:proofErr w:type="gramEnd"/>
            <w:r w:rsidRPr="00BB7212">
              <w:t xml:space="preserve"> «Использование  и  охрана  земель  на территории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 на 2023-2025 годы»</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r>
      <w:tr w:rsidR="00BB7212" w:rsidRPr="00BB7212" w:rsidTr="00BB7212">
        <w:trPr>
          <w:trHeight w:val="73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Мероприятия, связанные с муниципальным управлением</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41210</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r>
      <w:tr w:rsidR="00BB7212" w:rsidRPr="00BB7212" w:rsidTr="00BB7212">
        <w:trPr>
          <w:trHeight w:val="70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41210</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r>
      <w:tr w:rsidR="00BB7212" w:rsidRPr="00BB7212" w:rsidTr="00BB7212">
        <w:trPr>
          <w:trHeight w:val="82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41210</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r>
      <w:tr w:rsidR="00BB7212" w:rsidRPr="00BB7212" w:rsidTr="00BB7212">
        <w:trPr>
          <w:trHeight w:val="49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41210</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r>
      <w:tr w:rsidR="00BB7212" w:rsidRPr="00BB7212" w:rsidTr="00BB7212">
        <w:trPr>
          <w:trHeight w:val="42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Другие общегосударственные вопросы</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11</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41210</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2,0</w:t>
            </w:r>
          </w:p>
        </w:tc>
      </w:tr>
      <w:tr w:rsidR="00BB7212" w:rsidRPr="00BB7212" w:rsidTr="00BB7212">
        <w:trPr>
          <w:trHeight w:val="100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11</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41210</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13</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2,0</w:t>
            </w:r>
          </w:p>
        </w:tc>
      </w:tr>
      <w:tr w:rsidR="00BB7212" w:rsidRPr="00BB7212" w:rsidTr="00BB7212">
        <w:trPr>
          <w:trHeight w:val="1620"/>
        </w:trPr>
        <w:tc>
          <w:tcPr>
            <w:tcW w:w="4488" w:type="dxa"/>
            <w:tcBorders>
              <w:top w:val="nil"/>
              <w:left w:val="single" w:sz="4" w:space="0" w:color="auto"/>
              <w:bottom w:val="single" w:sz="4" w:space="0" w:color="auto"/>
              <w:right w:val="single" w:sz="4" w:space="0" w:color="auto"/>
            </w:tcBorders>
            <w:shd w:val="clear" w:color="auto" w:fill="auto"/>
            <w:vAlign w:val="bottom"/>
            <w:hideMark/>
          </w:tcPr>
          <w:p w:rsidR="00BB7212" w:rsidRPr="00BB7212" w:rsidRDefault="00BB7212" w:rsidP="00BB7212">
            <w:r w:rsidRPr="00BB7212">
              <w:t xml:space="preserve">Муниципальная программа "Энергосбережение и повышение энергетической эффективности на территории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 на 2023 – 2025 годы "</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05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Основное мероприятие "Оформление прав собственности на бесхозяйные объекты инженерной инфраструктуры"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70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Оформление прав собственности на бесхозяйные объекты инженерной инфраструктуры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398"/>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70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46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Жилищно-коммунальное хозяйство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43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Коммунальное хозяйство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S6140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080"/>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12</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952"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S6140</w:t>
            </w:r>
          </w:p>
        </w:tc>
        <w:tc>
          <w:tcPr>
            <w:tcW w:w="946"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02</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45,0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1365"/>
        </w:trPr>
        <w:tc>
          <w:tcPr>
            <w:tcW w:w="4488"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 xml:space="preserve">Программа «Комплексное развитие систем транспортной инфраструктуры Латышовского сельского </w:t>
            </w:r>
            <w:proofErr w:type="gramStart"/>
            <w:r w:rsidRPr="00BB7212">
              <w:rPr>
                <w:color w:val="000000"/>
              </w:rPr>
              <w:t xml:space="preserve">поселения  </w:t>
            </w:r>
            <w:proofErr w:type="spellStart"/>
            <w:r w:rsidRPr="00BB7212">
              <w:rPr>
                <w:color w:val="000000"/>
              </w:rPr>
              <w:t>Кадошкинского</w:t>
            </w:r>
            <w:proofErr w:type="spellEnd"/>
            <w:proofErr w:type="gramEnd"/>
            <w:r w:rsidRPr="00BB7212">
              <w:rPr>
                <w:color w:val="000000"/>
              </w:rPr>
              <w:t xml:space="preserve"> муниципального района Республики Мордовия на 2017 – 2025 годы»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13</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389,7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368,6</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421,8</w:t>
            </w:r>
          </w:p>
        </w:tc>
      </w:tr>
      <w:tr w:rsidR="00BB7212" w:rsidRPr="00BB7212" w:rsidTr="00BB7212">
        <w:trPr>
          <w:trHeight w:val="456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389,7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368,6</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421,8</w:t>
            </w:r>
          </w:p>
        </w:tc>
      </w:tr>
      <w:tr w:rsidR="00BB7212" w:rsidRPr="00BB7212" w:rsidTr="00BB7212">
        <w:trPr>
          <w:trHeight w:val="76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389,7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368,6</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421,8</w:t>
            </w:r>
          </w:p>
        </w:tc>
      </w:tr>
      <w:tr w:rsidR="00BB7212" w:rsidRPr="00BB7212" w:rsidTr="00BB7212">
        <w:trPr>
          <w:trHeight w:val="52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Прочая закупка товаров, работ и услуг</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389,7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368,6</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421,8</w:t>
            </w:r>
          </w:p>
        </w:tc>
      </w:tr>
      <w:tr w:rsidR="00BB7212" w:rsidRPr="00BB7212" w:rsidTr="00BB7212">
        <w:trPr>
          <w:trHeight w:val="48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Национальная экономика</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389,7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368,6</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421,8</w:t>
            </w:r>
          </w:p>
        </w:tc>
      </w:tr>
      <w:tr w:rsidR="00BB7212" w:rsidRPr="00BB7212" w:rsidTr="00BB7212">
        <w:trPr>
          <w:trHeight w:val="48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Дорожное хозяйство (дорожные фонды)</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13</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389,7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368,6</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421,8</w:t>
            </w:r>
          </w:p>
        </w:tc>
      </w:tr>
      <w:tr w:rsidR="00BB7212" w:rsidRPr="00BB7212" w:rsidTr="00BB7212">
        <w:trPr>
          <w:trHeight w:val="1080"/>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13</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09</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389,7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368,6</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421,8</w:t>
            </w:r>
          </w:p>
        </w:tc>
      </w:tr>
      <w:tr w:rsidR="00BB7212" w:rsidRPr="00BB7212" w:rsidTr="00BB7212">
        <w:trPr>
          <w:trHeight w:val="2085"/>
        </w:trPr>
        <w:tc>
          <w:tcPr>
            <w:tcW w:w="4488"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 xml:space="preserve">Муниципальная программа «Оформление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w:t>
            </w:r>
            <w:proofErr w:type="spellStart"/>
            <w:r w:rsidRPr="00BB7212">
              <w:t>Кадошкинского</w:t>
            </w:r>
            <w:proofErr w:type="spellEnd"/>
            <w:r w:rsidRPr="00BB7212">
              <w:t xml:space="preserve"> муниципального района»</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12,3</w:t>
            </w:r>
          </w:p>
        </w:tc>
      </w:tr>
      <w:tr w:rsidR="00BB7212" w:rsidRPr="00BB7212" w:rsidTr="00BB7212">
        <w:trPr>
          <w:trHeight w:val="45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12,3</w:t>
            </w:r>
          </w:p>
        </w:tc>
      </w:tr>
      <w:tr w:rsidR="00BB7212" w:rsidRPr="00BB7212" w:rsidTr="00BB7212">
        <w:trPr>
          <w:trHeight w:val="85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12,3</w:t>
            </w:r>
          </w:p>
        </w:tc>
      </w:tr>
      <w:tr w:rsidR="00BB7212" w:rsidRPr="00BB7212" w:rsidTr="00BB7212">
        <w:trPr>
          <w:trHeight w:val="81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12,3</w:t>
            </w:r>
          </w:p>
        </w:tc>
      </w:tr>
      <w:tr w:rsidR="00BB7212" w:rsidRPr="00BB7212" w:rsidTr="00BB7212">
        <w:trPr>
          <w:trHeight w:val="42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Национальная экономика</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12,3</w:t>
            </w:r>
          </w:p>
        </w:tc>
      </w:tr>
      <w:tr w:rsidR="00BB7212" w:rsidRPr="00BB7212" w:rsidTr="00BB7212">
        <w:trPr>
          <w:trHeight w:val="49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Дорожное хозяйство (дорожные фонды)</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14</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09</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12,3</w:t>
            </w:r>
          </w:p>
        </w:tc>
      </w:tr>
      <w:tr w:rsidR="00BB7212" w:rsidRPr="00BB7212" w:rsidTr="00BB7212">
        <w:trPr>
          <w:trHeight w:val="108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14</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44102</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09</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32,8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33,8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12,3</w:t>
            </w:r>
          </w:p>
        </w:tc>
      </w:tr>
      <w:tr w:rsidR="00BB7212" w:rsidRPr="00BB7212" w:rsidTr="00BB7212">
        <w:trPr>
          <w:trHeight w:val="1080"/>
        </w:trPr>
        <w:tc>
          <w:tcPr>
            <w:tcW w:w="4488" w:type="dxa"/>
            <w:tcBorders>
              <w:top w:val="nil"/>
              <w:left w:val="single" w:sz="4" w:space="0" w:color="auto"/>
              <w:bottom w:val="single" w:sz="4" w:space="0" w:color="auto"/>
              <w:right w:val="single" w:sz="4" w:space="0" w:color="auto"/>
            </w:tcBorders>
            <w:shd w:val="clear" w:color="000000" w:fill="FFFFFF"/>
            <w:vAlign w:val="bottom"/>
            <w:hideMark/>
          </w:tcPr>
          <w:p w:rsidR="00BB7212" w:rsidRPr="00BB7212" w:rsidRDefault="00BB7212" w:rsidP="00BB7212">
            <w:r w:rsidRPr="00BB7212">
              <w:t>Целевая программа "Профилактика наркомании и токсикомании на территории Латышовского сельского поселения на 2022-2024 годы"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080"/>
        </w:trPr>
        <w:tc>
          <w:tcPr>
            <w:tcW w:w="4488" w:type="dxa"/>
            <w:tcBorders>
              <w:top w:val="nil"/>
              <w:left w:val="single" w:sz="4" w:space="0" w:color="auto"/>
              <w:bottom w:val="single" w:sz="4" w:space="0" w:color="auto"/>
              <w:right w:val="single" w:sz="4" w:space="0" w:color="auto"/>
            </w:tcBorders>
            <w:shd w:val="clear" w:color="auto" w:fill="auto"/>
            <w:vAlign w:val="bottom"/>
            <w:hideMark/>
          </w:tcPr>
          <w:p w:rsidR="00BB7212" w:rsidRPr="00BB7212" w:rsidRDefault="00BB7212" w:rsidP="00BB7212">
            <w:r w:rsidRPr="00BB7212">
              <w:t>Мероприятия в области противодействия злоупотреблению наркотиками и их незаконному обороту</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42100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72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42100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72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42100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73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Национальная безопасность и правоохранительная деятельность</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42100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03</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79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Другие вопросы в области национальной безопасности и правоохранительной деятельности</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42100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03</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08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b/>
                <w:bCs/>
              </w:rPr>
            </w:pPr>
            <w:r w:rsidRPr="00BB7212">
              <w:rPr>
                <w:b/>
                <w:bCs/>
              </w:rPr>
              <w:lastRenderedPageBreak/>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20</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42100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03</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46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color w:val="000000"/>
              </w:rPr>
            </w:pPr>
            <w:r w:rsidRPr="00BB7212">
              <w:rPr>
                <w:color w:val="000000"/>
              </w:rPr>
              <w:t>Обеспечение деятельности администрации</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 </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nil"/>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nil"/>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1 552,0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579,5</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577,7</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Высшее должностное лицо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 </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865"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587,2</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226,1</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по оплате труда высшего должностного лица муниципального образования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231,8</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226,1</w:t>
            </w:r>
          </w:p>
        </w:tc>
      </w:tr>
      <w:tr w:rsidR="00BB7212" w:rsidRPr="00BB7212" w:rsidTr="00BB7212">
        <w:trPr>
          <w:trHeight w:val="157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226,1</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государственных (муниципальных) органов</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226,1</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000000"/>
              <w:right w:val="single" w:sz="4" w:space="0" w:color="000000"/>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000000"/>
              <w:right w:val="single" w:sz="4" w:space="0" w:color="000000"/>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231,8</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226,1</w:t>
            </w:r>
          </w:p>
        </w:tc>
      </w:tr>
      <w:tr w:rsidR="00BB7212" w:rsidRPr="00BB7212" w:rsidTr="00BB7212">
        <w:trPr>
          <w:trHeight w:val="94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Функционирование высшего должностного лица субъекта Российской Федерации и муниципального образования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120</w:t>
            </w:r>
          </w:p>
        </w:tc>
        <w:tc>
          <w:tcPr>
            <w:tcW w:w="865" w:type="dxa"/>
            <w:tcBorders>
              <w:top w:val="nil"/>
              <w:left w:val="nil"/>
              <w:bottom w:val="nil"/>
              <w:right w:val="single" w:sz="4" w:space="0" w:color="000000"/>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nil"/>
              <w:right w:val="single" w:sz="4" w:space="0" w:color="000000"/>
            </w:tcBorders>
            <w:shd w:val="clear" w:color="auto" w:fill="auto"/>
            <w:noWrap/>
            <w:vAlign w:val="bottom"/>
            <w:hideMark/>
          </w:tcPr>
          <w:p w:rsidR="00BB7212" w:rsidRPr="00BB7212" w:rsidRDefault="00BB7212" w:rsidP="00BB7212">
            <w:pPr>
              <w:jc w:val="center"/>
            </w:pPr>
            <w:r w:rsidRPr="00BB7212">
              <w:t>02</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231,8</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226,1</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nil"/>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65</w:t>
            </w:r>
          </w:p>
        </w:tc>
        <w:tc>
          <w:tcPr>
            <w:tcW w:w="941" w:type="dxa"/>
            <w:tcBorders>
              <w:top w:val="nil"/>
              <w:left w:val="nil"/>
              <w:bottom w:val="nil"/>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nil"/>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nil"/>
              <w:right w:val="nil"/>
            </w:tcBorders>
            <w:shd w:val="clear" w:color="auto" w:fill="auto"/>
            <w:noWrap/>
            <w:vAlign w:val="bottom"/>
            <w:hideMark/>
          </w:tcPr>
          <w:p w:rsidR="00BB7212" w:rsidRPr="00BB7212" w:rsidRDefault="00BB7212" w:rsidP="00BB7212">
            <w:pPr>
              <w:jc w:val="center"/>
              <w:rPr>
                <w:b/>
                <w:bCs/>
              </w:rPr>
            </w:pPr>
            <w:r w:rsidRPr="00BB7212">
              <w:rPr>
                <w:b/>
                <w:bCs/>
              </w:rPr>
              <w:t>41150</w:t>
            </w:r>
          </w:p>
        </w:tc>
        <w:tc>
          <w:tcPr>
            <w:tcW w:w="946" w:type="dxa"/>
            <w:tcBorders>
              <w:top w:val="nil"/>
              <w:left w:val="single" w:sz="4" w:space="0" w:color="auto"/>
              <w:bottom w:val="nil"/>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120</w:t>
            </w:r>
          </w:p>
        </w:tc>
        <w:tc>
          <w:tcPr>
            <w:tcW w:w="865" w:type="dxa"/>
            <w:tcBorders>
              <w:top w:val="single" w:sz="4" w:space="0" w:color="000000"/>
              <w:left w:val="nil"/>
              <w:bottom w:val="nil"/>
              <w:right w:val="single" w:sz="4" w:space="0" w:color="000000"/>
            </w:tcBorders>
            <w:shd w:val="clear" w:color="auto" w:fill="auto"/>
            <w:noWrap/>
            <w:vAlign w:val="bottom"/>
            <w:hideMark/>
          </w:tcPr>
          <w:p w:rsidR="00BB7212" w:rsidRPr="00BB7212" w:rsidRDefault="00BB7212" w:rsidP="00BB7212">
            <w:pPr>
              <w:jc w:val="center"/>
              <w:rPr>
                <w:b/>
                <w:bCs/>
              </w:rPr>
            </w:pPr>
            <w:r w:rsidRPr="00BB7212">
              <w:rPr>
                <w:b/>
                <w:bCs/>
              </w:rPr>
              <w:t>01</w:t>
            </w:r>
          </w:p>
        </w:tc>
        <w:tc>
          <w:tcPr>
            <w:tcW w:w="928" w:type="dxa"/>
            <w:tcBorders>
              <w:top w:val="single" w:sz="4" w:space="0" w:color="000000"/>
              <w:left w:val="nil"/>
              <w:bottom w:val="nil"/>
              <w:right w:val="single" w:sz="4" w:space="0" w:color="000000"/>
            </w:tcBorders>
            <w:shd w:val="clear" w:color="auto" w:fill="auto"/>
            <w:noWrap/>
            <w:vAlign w:val="bottom"/>
            <w:hideMark/>
          </w:tcPr>
          <w:p w:rsidR="00BB7212" w:rsidRPr="00BB7212" w:rsidRDefault="00BB7212" w:rsidP="00BB7212">
            <w:pPr>
              <w:jc w:val="center"/>
              <w:rPr>
                <w:b/>
                <w:bCs/>
              </w:rPr>
            </w:pPr>
            <w:r w:rsidRPr="00BB7212">
              <w:rPr>
                <w:b/>
                <w:bCs/>
              </w:rPr>
              <w:t>02</w:t>
            </w:r>
          </w:p>
        </w:tc>
        <w:tc>
          <w:tcPr>
            <w:tcW w:w="890" w:type="dxa"/>
            <w:tcBorders>
              <w:top w:val="nil"/>
              <w:left w:val="nil"/>
              <w:bottom w:val="nil"/>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nil"/>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231,6</w:t>
            </w:r>
          </w:p>
        </w:tc>
        <w:tc>
          <w:tcPr>
            <w:tcW w:w="1131" w:type="dxa"/>
            <w:tcBorders>
              <w:top w:val="nil"/>
              <w:left w:val="nil"/>
              <w:bottom w:val="nil"/>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231,8</w:t>
            </w:r>
          </w:p>
        </w:tc>
        <w:tc>
          <w:tcPr>
            <w:tcW w:w="1400" w:type="dxa"/>
            <w:tcBorders>
              <w:top w:val="nil"/>
              <w:left w:val="nil"/>
              <w:bottom w:val="nil"/>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226,1</w:t>
            </w:r>
          </w:p>
        </w:tc>
      </w:tr>
      <w:tr w:rsidR="00BB7212" w:rsidRPr="00BB7212" w:rsidTr="00BB7212">
        <w:trPr>
          <w:trHeight w:val="1260"/>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Субсидии на </w:t>
            </w:r>
            <w:proofErr w:type="spellStart"/>
            <w:r w:rsidRPr="00BB7212">
              <w:t>софинансирование</w:t>
            </w:r>
            <w:proofErr w:type="spellEnd"/>
            <w:r w:rsidRPr="00BB7212">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943" w:type="dxa"/>
            <w:tcBorders>
              <w:top w:val="single" w:sz="4" w:space="0" w:color="auto"/>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65</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single" w:sz="4" w:space="0" w:color="auto"/>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single" w:sz="4" w:space="0" w:color="auto"/>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single" w:sz="4" w:space="0" w:color="auto"/>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single" w:sz="4" w:space="0" w:color="auto"/>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355,6</w:t>
            </w:r>
          </w:p>
        </w:tc>
        <w:tc>
          <w:tcPr>
            <w:tcW w:w="1131"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57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100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355,6</w:t>
            </w:r>
          </w:p>
        </w:tc>
        <w:tc>
          <w:tcPr>
            <w:tcW w:w="1131"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государственных (муниципальных) органов</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355,6</w:t>
            </w:r>
          </w:p>
        </w:tc>
        <w:tc>
          <w:tcPr>
            <w:tcW w:w="1131"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355,6</w:t>
            </w:r>
          </w:p>
        </w:tc>
        <w:tc>
          <w:tcPr>
            <w:tcW w:w="1131"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Функционирование высшего должностного лица субъекта Российской Федерации и муниципального образования</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02</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355,6</w:t>
            </w:r>
          </w:p>
        </w:tc>
        <w:tc>
          <w:tcPr>
            <w:tcW w:w="1131"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050"/>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120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02</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1053"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355,6</w:t>
            </w:r>
          </w:p>
        </w:tc>
        <w:tc>
          <w:tcPr>
            <w:tcW w:w="1131"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c>
          <w:tcPr>
            <w:tcW w:w="1400"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750"/>
        </w:trPr>
        <w:tc>
          <w:tcPr>
            <w:tcW w:w="4488"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Непрограммные расходы в рамках обеспечения деятельности администрации</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 </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964,8</w:t>
            </w:r>
          </w:p>
        </w:tc>
        <w:tc>
          <w:tcPr>
            <w:tcW w:w="1131"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347,7</w:t>
            </w:r>
          </w:p>
        </w:tc>
        <w:tc>
          <w:tcPr>
            <w:tcW w:w="1400" w:type="dxa"/>
            <w:tcBorders>
              <w:top w:val="single" w:sz="4" w:space="0" w:color="auto"/>
              <w:left w:val="nil"/>
              <w:bottom w:val="nil"/>
              <w:right w:val="single" w:sz="4" w:space="0" w:color="auto"/>
            </w:tcBorders>
            <w:shd w:val="clear" w:color="auto" w:fill="auto"/>
            <w:noWrap/>
            <w:vAlign w:val="bottom"/>
            <w:hideMark/>
          </w:tcPr>
          <w:p w:rsidR="00BB7212" w:rsidRPr="00BB7212" w:rsidRDefault="00BB7212" w:rsidP="00BB7212">
            <w:pPr>
              <w:jc w:val="right"/>
            </w:pPr>
            <w:r w:rsidRPr="00BB7212">
              <w:t>351,6</w:t>
            </w:r>
          </w:p>
        </w:tc>
      </w:tr>
      <w:tr w:rsidR="00BB7212" w:rsidRPr="00BB7212" w:rsidTr="00BB7212">
        <w:trPr>
          <w:trHeight w:val="72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по оплате труда работников органов местного самоуправления</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240,6</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250,5</w:t>
            </w:r>
          </w:p>
        </w:tc>
        <w:tc>
          <w:tcPr>
            <w:tcW w:w="1400" w:type="dxa"/>
            <w:tcBorders>
              <w:top w:val="single" w:sz="4" w:space="0" w:color="auto"/>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213,8</w:t>
            </w:r>
          </w:p>
        </w:tc>
      </w:tr>
      <w:tr w:rsidR="00BB7212" w:rsidRPr="00BB7212" w:rsidTr="00BB7212">
        <w:trPr>
          <w:trHeight w:val="168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240,6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250,5</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213,8</w:t>
            </w:r>
          </w:p>
        </w:tc>
      </w:tr>
      <w:tr w:rsidR="00BB7212" w:rsidRPr="00BB7212" w:rsidTr="00BB7212">
        <w:trPr>
          <w:trHeight w:val="6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государственных (муниципальных) органов</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240,6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250,5</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213,8</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Общегосударственные вопросы</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240,6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250,5</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213,8</w:t>
            </w:r>
          </w:p>
        </w:tc>
      </w:tr>
      <w:tr w:rsidR="00BB7212" w:rsidRPr="00BB7212" w:rsidTr="00BB7212">
        <w:trPr>
          <w:trHeight w:val="126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240,6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250,5</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213,8</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41110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120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240,6</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250,5</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213,8</w:t>
            </w:r>
          </w:p>
        </w:tc>
      </w:tr>
      <w:tr w:rsidR="00BB7212" w:rsidRPr="00BB7212" w:rsidTr="00BB7212">
        <w:trPr>
          <w:trHeight w:val="630"/>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Расходы на обеспечение функций органов местного </w:t>
            </w:r>
            <w:proofErr w:type="spellStart"/>
            <w:r w:rsidRPr="00BB7212">
              <w:t>самоуправленя</w:t>
            </w:r>
            <w:proofErr w:type="spellEnd"/>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296,0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97,2</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137,8</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190,0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32,1</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72,0</w:t>
            </w:r>
          </w:p>
        </w:tc>
      </w:tr>
      <w:tr w:rsidR="00BB7212" w:rsidRPr="00BB7212" w:rsidTr="00BB7212">
        <w:trPr>
          <w:trHeight w:val="94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190,0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32,1</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72,0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190,0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32,1</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72,0</w:t>
            </w:r>
          </w:p>
        </w:tc>
      </w:tr>
      <w:tr w:rsidR="00BB7212" w:rsidRPr="00BB7212" w:rsidTr="00BB7212">
        <w:trPr>
          <w:trHeight w:val="139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190,0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32,1</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72,0</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190,0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32,1</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72,0</w:t>
            </w:r>
          </w:p>
        </w:tc>
      </w:tr>
      <w:tr w:rsidR="00BB7212" w:rsidRPr="00BB7212" w:rsidTr="00BB7212">
        <w:trPr>
          <w:trHeight w:val="630"/>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106,1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65,1</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65,8</w:t>
            </w:r>
          </w:p>
        </w:tc>
      </w:tr>
      <w:tr w:rsidR="00BB7212" w:rsidRPr="00BB7212" w:rsidTr="00BB7212">
        <w:trPr>
          <w:trHeight w:val="94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850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106,1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65,1</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65,8</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850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106,1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65,1</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65,8</w:t>
            </w:r>
          </w:p>
        </w:tc>
      </w:tr>
      <w:tr w:rsidR="00BB7212" w:rsidRPr="00BB7212" w:rsidTr="00BB7212">
        <w:trPr>
          <w:trHeight w:val="139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850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106,1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65,1</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65,8</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41120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850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106,1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65,1</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65,8</w:t>
            </w:r>
          </w:p>
        </w:tc>
      </w:tr>
      <w:tr w:rsidR="00BB7212" w:rsidRPr="00BB7212" w:rsidTr="00BB7212">
        <w:trPr>
          <w:trHeight w:val="1260"/>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Субсидии на </w:t>
            </w:r>
            <w:proofErr w:type="spellStart"/>
            <w:r w:rsidRPr="00BB7212">
              <w:t>софинансирование</w:t>
            </w:r>
            <w:proofErr w:type="spellEnd"/>
            <w:r w:rsidRPr="00BB7212">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428,2</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57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100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339,0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государственных (муниципальных) органов</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339,0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339,0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26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Функционирование Правительства Российской Федерации, высших органов исполнительной власти субъектов </w:t>
            </w:r>
            <w:r w:rsidRPr="00BB7212">
              <w:lastRenderedPageBreak/>
              <w:t>Российской Федерации, местных администраций</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lastRenderedPageBreak/>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339,0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lastRenderedPageBreak/>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120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339,0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630"/>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16,9</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81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16,9</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16,9</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26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65</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16,9</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16,9</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630"/>
        </w:trPr>
        <w:tc>
          <w:tcPr>
            <w:tcW w:w="4488" w:type="dxa"/>
            <w:tcBorders>
              <w:top w:val="single" w:sz="4" w:space="0" w:color="auto"/>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Закупка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800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72,3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850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72,3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850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72,3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26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lastRenderedPageBreak/>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65</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850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72,3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65</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2</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rPr>
                <w:b/>
                <w:bCs/>
              </w:rPr>
            </w:pPr>
            <w:r w:rsidRPr="00BB7212">
              <w:rPr>
                <w:b/>
                <w:bCs/>
              </w:rPr>
              <w:t>44205</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850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04</w:t>
            </w:r>
          </w:p>
        </w:tc>
        <w:tc>
          <w:tcPr>
            <w:tcW w:w="890"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72,3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1260"/>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pPr>
              <w:rPr>
                <w:color w:val="000000"/>
              </w:rPr>
            </w:pPr>
            <w:r w:rsidRPr="00BB7212">
              <w:rPr>
                <w:color w:val="000000"/>
              </w:rPr>
              <w:t xml:space="preserve">Непрограммные расходы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 </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767,8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436,8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444,3</w:t>
            </w:r>
          </w:p>
        </w:tc>
      </w:tr>
      <w:tr w:rsidR="00BB7212" w:rsidRPr="00BB7212" w:rsidTr="00BB7212">
        <w:trPr>
          <w:trHeight w:val="1418"/>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color w:val="000000"/>
              </w:rPr>
            </w:pPr>
            <w:r w:rsidRPr="00BB7212">
              <w:rPr>
                <w:color w:val="000000"/>
              </w:rPr>
              <w:t xml:space="preserve">Непрограммные расходы в рамках обеспечения деятельности главных распорядителей средств бюджета Латышовского сельского поселения </w:t>
            </w:r>
            <w:proofErr w:type="spellStart"/>
            <w:r w:rsidRPr="00BB7212">
              <w:rPr>
                <w:color w:val="000000"/>
              </w:rPr>
              <w:t>Кадошкинского</w:t>
            </w:r>
            <w:proofErr w:type="spellEnd"/>
            <w:r w:rsidRPr="00BB7212">
              <w:rPr>
                <w:color w:val="000000"/>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 </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767,8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436,8</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444,3</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Доплаты к пенсиям муниципальных служащих </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03010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173,1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185,3</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162,4</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color w:val="000000"/>
              </w:rPr>
            </w:pPr>
            <w:r w:rsidRPr="00BB7212">
              <w:rPr>
                <w:color w:val="000000"/>
              </w:rPr>
              <w:t>Социальное обеспечение и иные выплаты населению</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03010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300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173,1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185,3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162,4</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color w:val="000000"/>
              </w:rPr>
            </w:pPr>
            <w:r w:rsidRPr="00BB7212">
              <w:rPr>
                <w:color w:val="000000"/>
              </w:rPr>
              <w:t>Публичные нормативные социальные выплаты гражданам</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03010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310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173,1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185,3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162,4</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Социальная политика</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03010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310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10</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173,1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185,3</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162,4</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Пенсионное обеспечение</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03010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310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10</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173,1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185,3</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162,4</w:t>
            </w:r>
          </w:p>
        </w:tc>
      </w:tr>
      <w:tr w:rsidR="00BB7212" w:rsidRPr="00BB7212" w:rsidTr="00BB7212">
        <w:trPr>
          <w:trHeight w:val="1043"/>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03010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310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10</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173,1</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185,3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162,4</w:t>
            </w:r>
          </w:p>
        </w:tc>
      </w:tr>
      <w:tr w:rsidR="00BB7212" w:rsidRPr="00BB7212" w:rsidTr="00BB7212">
        <w:trPr>
          <w:trHeight w:val="1058"/>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 xml:space="preserve">Резервный фонд администрации Латышовского сельского поселения </w:t>
            </w:r>
            <w:proofErr w:type="spellStart"/>
            <w:r w:rsidRPr="00BB7212">
              <w:t>Кадошкинского</w:t>
            </w:r>
            <w:proofErr w:type="spellEnd"/>
            <w:r w:rsidRPr="00BB7212">
              <w:t xml:space="preserve"> муниципального района Республики Мордовия</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5,0</w:t>
            </w:r>
          </w:p>
        </w:tc>
      </w:tr>
      <w:tr w:rsidR="00BB7212" w:rsidRPr="00BB7212" w:rsidTr="00BB7212">
        <w:trPr>
          <w:trHeight w:val="432"/>
        </w:trPr>
        <w:tc>
          <w:tcPr>
            <w:tcW w:w="4488" w:type="dxa"/>
            <w:tcBorders>
              <w:top w:val="nil"/>
              <w:left w:val="single" w:sz="4" w:space="0" w:color="auto"/>
              <w:bottom w:val="single" w:sz="4" w:space="0" w:color="auto"/>
              <w:right w:val="single" w:sz="4" w:space="0" w:color="auto"/>
            </w:tcBorders>
            <w:shd w:val="clear" w:color="auto" w:fill="auto"/>
            <w:noWrap/>
            <w:hideMark/>
          </w:tcPr>
          <w:p w:rsidR="00BB7212" w:rsidRPr="00BB7212" w:rsidRDefault="00BB7212" w:rsidP="00BB7212">
            <w:r w:rsidRPr="00BB7212">
              <w:t>Иные бюджетные ассигнования</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r>
      <w:tr w:rsidR="00BB7212" w:rsidRPr="00BB7212" w:rsidTr="00BB7212">
        <w:trPr>
          <w:trHeight w:val="443"/>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Резервные средства</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870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870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5,0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 xml:space="preserve">Резервные фонды </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870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11</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5,0</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5,0</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870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11</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5,0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5,0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5,0</w:t>
            </w:r>
          </w:p>
        </w:tc>
      </w:tr>
      <w:tr w:rsidR="00BB7212" w:rsidRPr="00BB7212" w:rsidTr="00BB7212">
        <w:trPr>
          <w:trHeight w:val="315"/>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Процентные платежи по муниципальному долгу</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41240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0,7</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Обслуживание государственного (муниципального) долга</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41240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700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noWrap/>
            <w:hideMark/>
          </w:tcPr>
          <w:p w:rsidR="00BB7212" w:rsidRPr="00BB7212" w:rsidRDefault="00BB7212" w:rsidP="00BB7212">
            <w:r w:rsidRPr="00BB7212">
              <w:t>Обслуживание муниципального долга</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41240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730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Обслуживание государственного и муниципального долга</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41240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730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13</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0,7</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Обслуживание государственного внутреннего и муниципального долга</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41240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730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13</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0,7</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0,7</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41240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730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13</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0,7</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0,7</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0,7</w:t>
            </w:r>
          </w:p>
        </w:tc>
      </w:tr>
      <w:tr w:rsidR="00BB7212" w:rsidRPr="00BB7212" w:rsidTr="00BB7212">
        <w:trPr>
          <w:trHeight w:val="315"/>
        </w:trPr>
        <w:tc>
          <w:tcPr>
            <w:tcW w:w="4488" w:type="dxa"/>
            <w:tcBorders>
              <w:top w:val="single" w:sz="4" w:space="0" w:color="auto"/>
              <w:left w:val="single" w:sz="4" w:space="0" w:color="auto"/>
              <w:bottom w:val="single" w:sz="4" w:space="0" w:color="auto"/>
              <w:right w:val="single" w:sz="4" w:space="0" w:color="auto"/>
            </w:tcBorders>
            <w:shd w:val="clear" w:color="auto" w:fill="auto"/>
            <w:noWrap/>
            <w:hideMark/>
          </w:tcPr>
          <w:p w:rsidR="00BB7212" w:rsidRPr="00BB7212" w:rsidRDefault="00BB7212" w:rsidP="00BB7212">
            <w:r w:rsidRPr="00BB7212">
              <w:t>Условно утверждаемые расходы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41990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r w:rsidRPr="00BB7212">
              <w:t> </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22,4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45,3</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noWrap/>
            <w:hideMark/>
          </w:tcPr>
          <w:p w:rsidR="00BB7212" w:rsidRPr="00BB7212" w:rsidRDefault="00BB7212" w:rsidP="00BB7212">
            <w:r w:rsidRPr="00BB7212">
              <w:t>Иные бюджетные ассигнования</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41990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r w:rsidRPr="00BB7212">
              <w:t> </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22,4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45,3</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noWrap/>
            <w:hideMark/>
          </w:tcPr>
          <w:p w:rsidR="00BB7212" w:rsidRPr="00BB7212" w:rsidRDefault="00BB7212" w:rsidP="00BB7212">
            <w:r w:rsidRPr="00BB7212">
              <w:t>Резервные средства</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41990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870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r w:rsidRPr="00BB7212">
              <w:t> </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22,4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45,3</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Условно утвержденные расходы</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41990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870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99</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r w:rsidRPr="00BB7212">
              <w:t> </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22,4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45,3</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000000" w:fill="FFFFFF"/>
            <w:noWrap/>
            <w:hideMark/>
          </w:tcPr>
          <w:p w:rsidR="00BB7212" w:rsidRPr="00BB7212" w:rsidRDefault="00BB7212" w:rsidP="00BB7212">
            <w:r w:rsidRPr="00BB7212">
              <w:t>Условно утвержденные расходы</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41990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870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99</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99</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r w:rsidRPr="00BB7212">
              <w:t> </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22,4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45,3</w:t>
            </w:r>
          </w:p>
        </w:tc>
      </w:tr>
      <w:tr w:rsidR="00BB7212" w:rsidRPr="00BB7212" w:rsidTr="00BB7212">
        <w:trPr>
          <w:trHeight w:val="94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b/>
                <w:bCs/>
              </w:rPr>
            </w:pPr>
            <w:r w:rsidRPr="00BB7212">
              <w:rPr>
                <w:b/>
                <w:bCs/>
              </w:rPr>
              <w:lastRenderedPageBreak/>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41990</w:t>
            </w:r>
          </w:p>
        </w:tc>
        <w:tc>
          <w:tcPr>
            <w:tcW w:w="946"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870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99</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99</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rPr>
                <w:b/>
                <w:bCs/>
              </w:rPr>
            </w:pPr>
            <w:r w:rsidRPr="00BB7212">
              <w:rPr>
                <w:b/>
                <w:bCs/>
              </w:rPr>
              <w:t> </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22,4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45,3</w:t>
            </w:r>
          </w:p>
        </w:tc>
      </w:tr>
      <w:tr w:rsidR="00BB7212" w:rsidRPr="00BB7212" w:rsidTr="00BB7212">
        <w:trPr>
          <w:trHeight w:val="94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t>Содержание автомобильных дорог общего пользования местного значения и искусственных сооружений на них</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42510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96,5</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42510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96,5</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Прочая закупка товаров, работ и услуг</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42510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96,5</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Национальная экономика</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42510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96,5</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Дорожное хозяйство (дорожные фонды)</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42510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09</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96,5</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42510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04</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09</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96,5</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315"/>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Уличное освещение</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138,8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24,5</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39,2</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138,8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24,5</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39,2</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Прочая закупка товаров, работ и услуг</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138,8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24,5</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39,2</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Коммунальное хозяйство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138,8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24,5</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39,2</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Благоустройство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138,8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24,5</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39,2</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43010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138,8</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24,5</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39,2</w:t>
            </w:r>
          </w:p>
        </w:tc>
      </w:tr>
      <w:tr w:rsidR="00BB7212" w:rsidRPr="00BB7212" w:rsidTr="00BB7212">
        <w:trPr>
          <w:trHeight w:val="315"/>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Прочие мероприятия по благоустройству</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54,2</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42,7</w:t>
            </w:r>
          </w:p>
        </w:tc>
      </w:tr>
      <w:tr w:rsidR="00BB7212" w:rsidRPr="00BB7212" w:rsidTr="00BB7212">
        <w:trPr>
          <w:trHeight w:val="72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54,2</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42,7</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Прочая закупка товаров, работ и услуг</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54,2</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42,7</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Коммунальное хозяйство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54,2</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42,7</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Благоустройство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43040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54,2</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42,7</w:t>
            </w:r>
          </w:p>
        </w:tc>
      </w:tr>
      <w:tr w:rsidR="00BB7212" w:rsidRPr="00BB7212" w:rsidTr="00BB7212">
        <w:trPr>
          <w:trHeight w:val="1110"/>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43040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54,2</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42,7</w:t>
            </w:r>
          </w:p>
        </w:tc>
      </w:tr>
      <w:tr w:rsidR="00BB7212" w:rsidRPr="00BB7212" w:rsidTr="00BB7212">
        <w:trPr>
          <w:trHeight w:val="1110"/>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межбюджетные трансферты на осуществление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44101</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r>
      <w:tr w:rsidR="00BB7212" w:rsidRPr="00BB7212" w:rsidTr="00BB7212">
        <w:trPr>
          <w:trHeight w:val="78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44101</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r>
      <w:tr w:rsidR="00BB7212" w:rsidRPr="00BB7212" w:rsidTr="00BB7212">
        <w:trPr>
          <w:trHeight w:val="42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Прочая закупка товаров, работ и услуг</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44101</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r>
      <w:tr w:rsidR="00BB7212" w:rsidRPr="00BB7212" w:rsidTr="00BB7212">
        <w:trPr>
          <w:trHeight w:val="40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Жилищно-коммунальное хозяйство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44101</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r>
      <w:tr w:rsidR="00BB7212" w:rsidRPr="00BB7212" w:rsidTr="00BB7212">
        <w:trPr>
          <w:trHeight w:val="52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Коммунальное хозяйство</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44101</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164,0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30,0</w:t>
            </w:r>
          </w:p>
        </w:tc>
      </w:tr>
      <w:tr w:rsidR="00BB7212" w:rsidRPr="00BB7212" w:rsidTr="00BB7212">
        <w:trPr>
          <w:trHeight w:val="111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44101</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05</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02</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164,0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30,0</w:t>
            </w:r>
          </w:p>
        </w:tc>
      </w:tr>
      <w:tr w:rsidR="00BB7212" w:rsidRPr="00BB7212" w:rsidTr="00BB7212">
        <w:trPr>
          <w:trHeight w:val="2715"/>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pPr>
              <w:rPr>
                <w:color w:val="000000"/>
              </w:rPr>
            </w:pPr>
            <w:r w:rsidRPr="00BB7212">
              <w:rPr>
                <w:color w:val="000000"/>
              </w:rPr>
              <w:lastRenderedPageBreak/>
              <w:t>Иные межбюджетные трансферты на 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44107</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80,0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78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44107</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80,0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450"/>
        </w:trPr>
        <w:tc>
          <w:tcPr>
            <w:tcW w:w="4488" w:type="dxa"/>
            <w:tcBorders>
              <w:top w:val="nil"/>
              <w:left w:val="single" w:sz="4" w:space="0" w:color="auto"/>
              <w:bottom w:val="single" w:sz="4" w:space="0" w:color="auto"/>
              <w:right w:val="single" w:sz="4" w:space="0" w:color="auto"/>
            </w:tcBorders>
            <w:shd w:val="clear" w:color="000000" w:fill="FFFFFF"/>
            <w:hideMark/>
          </w:tcPr>
          <w:p w:rsidR="00BB7212" w:rsidRPr="00BB7212" w:rsidRDefault="00BB7212" w:rsidP="00BB7212">
            <w:r w:rsidRPr="00BB7212">
              <w:t>Прочая закупка товаров, работ и услуг</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44107</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80,0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420"/>
        </w:trPr>
        <w:tc>
          <w:tcPr>
            <w:tcW w:w="4488" w:type="dxa"/>
            <w:tcBorders>
              <w:top w:val="nil"/>
              <w:left w:val="single" w:sz="4" w:space="0" w:color="auto"/>
              <w:bottom w:val="nil"/>
              <w:right w:val="single" w:sz="4" w:space="0" w:color="auto"/>
            </w:tcBorders>
            <w:shd w:val="clear" w:color="000000" w:fill="FFFFFF"/>
            <w:hideMark/>
          </w:tcPr>
          <w:p w:rsidR="00BB7212" w:rsidRPr="00BB7212" w:rsidRDefault="00BB7212" w:rsidP="00BB7212">
            <w:r w:rsidRPr="00BB7212">
              <w:t>Национальная экономика</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44107</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80,0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495"/>
        </w:trPr>
        <w:tc>
          <w:tcPr>
            <w:tcW w:w="4488" w:type="dxa"/>
            <w:tcBorders>
              <w:top w:val="single" w:sz="4" w:space="0" w:color="auto"/>
              <w:left w:val="single" w:sz="4" w:space="0" w:color="auto"/>
              <w:bottom w:val="nil"/>
              <w:right w:val="single" w:sz="4" w:space="0" w:color="auto"/>
            </w:tcBorders>
            <w:shd w:val="clear" w:color="000000" w:fill="FFFFFF"/>
            <w:hideMark/>
          </w:tcPr>
          <w:p w:rsidR="00BB7212" w:rsidRPr="00BB7212" w:rsidRDefault="00BB7212" w:rsidP="00BB7212">
            <w:r w:rsidRPr="00BB7212">
              <w:t>Другие вопросы в области национальной экономики</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000000" w:fill="FFFFFF"/>
            <w:noWrap/>
            <w:vAlign w:val="bottom"/>
            <w:hideMark/>
          </w:tcPr>
          <w:p w:rsidR="00BB7212" w:rsidRPr="00BB7212" w:rsidRDefault="00BB7212" w:rsidP="00BB7212">
            <w:pPr>
              <w:jc w:val="center"/>
            </w:pPr>
            <w:r w:rsidRPr="00BB7212">
              <w:t>44107</w:t>
            </w:r>
          </w:p>
        </w:tc>
        <w:tc>
          <w:tcPr>
            <w:tcW w:w="946" w:type="dxa"/>
            <w:tcBorders>
              <w:top w:val="nil"/>
              <w:left w:val="single" w:sz="4" w:space="0" w:color="auto"/>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04</w:t>
            </w:r>
          </w:p>
        </w:tc>
        <w:tc>
          <w:tcPr>
            <w:tcW w:w="928" w:type="dxa"/>
            <w:tcBorders>
              <w:top w:val="nil"/>
              <w:left w:val="nil"/>
              <w:bottom w:val="single" w:sz="4" w:space="0" w:color="auto"/>
              <w:right w:val="single" w:sz="4" w:space="0" w:color="auto"/>
            </w:tcBorders>
            <w:shd w:val="clear" w:color="000000" w:fill="FFFFFF"/>
            <w:noWrap/>
            <w:vAlign w:val="bottom"/>
            <w:hideMark/>
          </w:tcPr>
          <w:p w:rsidR="00BB7212" w:rsidRPr="00BB7212" w:rsidRDefault="00BB7212" w:rsidP="00BB7212">
            <w:pPr>
              <w:jc w:val="center"/>
            </w:pPr>
            <w:r w:rsidRPr="00BB7212">
              <w:t>12</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80,0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0,0</w:t>
            </w:r>
          </w:p>
        </w:tc>
      </w:tr>
      <w:tr w:rsidR="00BB7212" w:rsidRPr="00BB7212" w:rsidTr="00BB7212">
        <w:trPr>
          <w:trHeight w:val="1110"/>
        </w:trPr>
        <w:tc>
          <w:tcPr>
            <w:tcW w:w="4488" w:type="dxa"/>
            <w:tcBorders>
              <w:top w:val="single" w:sz="4" w:space="0" w:color="auto"/>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44107</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04</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12</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80,0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0,0</w:t>
            </w:r>
          </w:p>
        </w:tc>
      </w:tr>
      <w:tr w:rsidR="00BB7212" w:rsidRPr="00BB7212" w:rsidTr="00BB7212">
        <w:trPr>
          <w:trHeight w:val="630"/>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Осуществление первичного воинского учета на территориях, где отсутствуют военные комиссариаты</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109,3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114,4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118,7</w:t>
            </w:r>
          </w:p>
        </w:tc>
      </w:tr>
      <w:tr w:rsidR="00BB7212" w:rsidRPr="00BB7212" w:rsidTr="00BB7212">
        <w:trPr>
          <w:trHeight w:val="157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105,3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110,4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114,7</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Расходы на выплаты персоналу государственных (муниципальных) органов</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105,3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110,4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114,7</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Национальная оборона</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105,3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110,4</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114,7</w:t>
            </w:r>
          </w:p>
        </w:tc>
      </w:tr>
      <w:tr w:rsidR="00BB7212" w:rsidRPr="00BB7212" w:rsidTr="00BB7212">
        <w:trPr>
          <w:trHeight w:val="43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Мобилизационная и вневойсковая подготовка</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120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105,3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110,4</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114,7</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120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02</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105,3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110,4</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114,7</w:t>
            </w:r>
          </w:p>
        </w:tc>
      </w:tr>
      <w:tr w:rsidR="00BB7212" w:rsidRPr="00BB7212" w:rsidTr="00BB7212">
        <w:trPr>
          <w:trHeight w:val="1575"/>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r>
      <w:tr w:rsidR="00BB7212" w:rsidRPr="00BB7212" w:rsidTr="00BB7212">
        <w:trPr>
          <w:trHeight w:val="630"/>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Расходы на выплаты персоналу государственных (муниципальных) органов</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Национальная оборона</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4,0</w:t>
            </w:r>
          </w:p>
        </w:tc>
      </w:tr>
      <w:tr w:rsidR="00BB7212" w:rsidRPr="00BB7212" w:rsidTr="00BB7212">
        <w:trPr>
          <w:trHeight w:val="43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Мобилизационная и вневойсковая подготовка</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02</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4,0</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4,0</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51180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02</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03</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4,0</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4,0</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4,0</w:t>
            </w:r>
          </w:p>
        </w:tc>
      </w:tr>
      <w:tr w:rsidR="00BB7212" w:rsidRPr="00BB7212" w:rsidTr="00BB7212">
        <w:trPr>
          <w:trHeight w:val="2318"/>
        </w:trPr>
        <w:tc>
          <w:tcPr>
            <w:tcW w:w="4488" w:type="dxa"/>
            <w:tcBorders>
              <w:top w:val="single" w:sz="4" w:space="0" w:color="auto"/>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943"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89</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77150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0,3</w:t>
            </w:r>
          </w:p>
        </w:tc>
      </w:tr>
      <w:tr w:rsidR="00BB7212" w:rsidRPr="00BB7212" w:rsidTr="00BB7212">
        <w:trPr>
          <w:trHeight w:val="709"/>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Иные закупки товаров, работ и услуг для обеспечения государственных (муниципальных) нужд</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77150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200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r>
      <w:tr w:rsidR="00BB7212" w:rsidRPr="00BB7212" w:rsidTr="00BB7212">
        <w:trPr>
          <w:trHeight w:val="443"/>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Прочая закупка товаров, работ и услуг</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77150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r>
      <w:tr w:rsidR="00BB7212" w:rsidRPr="00BB7212" w:rsidTr="00BB7212">
        <w:trPr>
          <w:trHeight w:val="31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Общегосударственные вопросы</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77150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0,3</w:t>
            </w:r>
          </w:p>
        </w:tc>
      </w:tr>
      <w:tr w:rsidR="00BB7212" w:rsidRPr="00BB7212" w:rsidTr="00BB7212">
        <w:trPr>
          <w:trHeight w:val="1275"/>
        </w:trPr>
        <w:tc>
          <w:tcPr>
            <w:tcW w:w="4488" w:type="dxa"/>
            <w:tcBorders>
              <w:top w:val="nil"/>
              <w:left w:val="single" w:sz="4" w:space="0" w:color="auto"/>
              <w:bottom w:val="single" w:sz="4" w:space="0" w:color="auto"/>
              <w:right w:val="single" w:sz="4" w:space="0" w:color="auto"/>
            </w:tcBorders>
            <w:shd w:val="clear" w:color="auto" w:fill="auto"/>
            <w:hideMark/>
          </w:tcPr>
          <w:p w:rsidR="00BB7212" w:rsidRPr="00BB7212" w:rsidRDefault="00BB7212" w:rsidP="00BB7212">
            <w:r w:rsidRPr="00BB7212">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pPr>
            <w:r w:rsidRPr="00BB7212">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pPr>
            <w:r w:rsidRPr="00BB7212">
              <w:t>77150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04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pPr>
            <w:r w:rsidRPr="00BB7212">
              <w:t> </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pPr>
            <w:r w:rsidRPr="00BB7212">
              <w:t>0,3</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pPr>
            <w:r w:rsidRPr="00BB7212">
              <w:t>0,3</w:t>
            </w:r>
          </w:p>
        </w:tc>
      </w:tr>
      <w:tr w:rsidR="00BB7212" w:rsidRPr="00BB7212" w:rsidTr="00BB7212">
        <w:trPr>
          <w:trHeight w:val="945"/>
        </w:trPr>
        <w:tc>
          <w:tcPr>
            <w:tcW w:w="4488" w:type="dxa"/>
            <w:tcBorders>
              <w:top w:val="nil"/>
              <w:left w:val="single" w:sz="4" w:space="0" w:color="auto"/>
              <w:bottom w:val="nil"/>
              <w:right w:val="single" w:sz="4" w:space="0" w:color="auto"/>
            </w:tcBorders>
            <w:shd w:val="clear" w:color="auto" w:fill="auto"/>
            <w:hideMark/>
          </w:tcPr>
          <w:p w:rsidR="00BB7212" w:rsidRPr="00BB7212" w:rsidRDefault="00BB7212" w:rsidP="00BB7212">
            <w:pPr>
              <w:rPr>
                <w:b/>
                <w:bCs/>
              </w:rPr>
            </w:pPr>
            <w:r w:rsidRPr="00BB7212">
              <w:rPr>
                <w:b/>
                <w:bCs/>
              </w:rPr>
              <w:t xml:space="preserve">Администрация Латышовского сельского поселения </w:t>
            </w:r>
            <w:proofErr w:type="spellStart"/>
            <w:r w:rsidRPr="00BB7212">
              <w:rPr>
                <w:b/>
                <w:bCs/>
              </w:rPr>
              <w:t>Кадошкинского</w:t>
            </w:r>
            <w:proofErr w:type="spellEnd"/>
            <w:r w:rsidRPr="00BB7212">
              <w:rPr>
                <w:b/>
                <w:bCs/>
              </w:rPr>
              <w:t xml:space="preserve"> муниципального района Республики Мордовия</w:t>
            </w:r>
          </w:p>
        </w:tc>
        <w:tc>
          <w:tcPr>
            <w:tcW w:w="943" w:type="dxa"/>
            <w:tcBorders>
              <w:top w:val="nil"/>
              <w:left w:val="nil"/>
              <w:bottom w:val="single" w:sz="4" w:space="0" w:color="auto"/>
              <w:right w:val="single" w:sz="4" w:space="0" w:color="auto"/>
            </w:tcBorders>
            <w:shd w:val="clear" w:color="auto" w:fill="auto"/>
            <w:vAlign w:val="bottom"/>
            <w:hideMark/>
          </w:tcPr>
          <w:p w:rsidR="00BB7212" w:rsidRPr="00BB7212" w:rsidRDefault="00BB7212" w:rsidP="00BB7212">
            <w:pPr>
              <w:jc w:val="center"/>
              <w:rPr>
                <w:b/>
                <w:bCs/>
              </w:rPr>
            </w:pPr>
            <w:r w:rsidRPr="00BB7212">
              <w:rPr>
                <w:b/>
                <w:bCs/>
              </w:rPr>
              <w:t>89</w:t>
            </w:r>
          </w:p>
        </w:tc>
        <w:tc>
          <w:tcPr>
            <w:tcW w:w="94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1</w:t>
            </w:r>
          </w:p>
        </w:tc>
        <w:tc>
          <w:tcPr>
            <w:tcW w:w="94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00</w:t>
            </w:r>
          </w:p>
        </w:tc>
        <w:tc>
          <w:tcPr>
            <w:tcW w:w="952"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center"/>
              <w:rPr>
                <w:b/>
                <w:bCs/>
              </w:rPr>
            </w:pPr>
            <w:r w:rsidRPr="00BB7212">
              <w:rPr>
                <w:b/>
                <w:bCs/>
              </w:rPr>
              <w:t>77150</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240</w:t>
            </w:r>
          </w:p>
        </w:tc>
        <w:tc>
          <w:tcPr>
            <w:tcW w:w="865"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01</w:t>
            </w:r>
          </w:p>
        </w:tc>
        <w:tc>
          <w:tcPr>
            <w:tcW w:w="928"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04</w:t>
            </w:r>
          </w:p>
        </w:tc>
        <w:tc>
          <w:tcPr>
            <w:tcW w:w="890"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center"/>
              <w:rPr>
                <w:b/>
                <w:bCs/>
              </w:rPr>
            </w:pPr>
            <w:r w:rsidRPr="00BB7212">
              <w:rPr>
                <w:b/>
                <w:bCs/>
              </w:rPr>
              <w:t>916</w:t>
            </w:r>
          </w:p>
        </w:tc>
        <w:tc>
          <w:tcPr>
            <w:tcW w:w="1053"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0,3</w:t>
            </w:r>
          </w:p>
        </w:tc>
        <w:tc>
          <w:tcPr>
            <w:tcW w:w="1131" w:type="dxa"/>
            <w:tcBorders>
              <w:top w:val="nil"/>
              <w:left w:val="nil"/>
              <w:bottom w:val="single" w:sz="4" w:space="0" w:color="auto"/>
              <w:right w:val="single" w:sz="4" w:space="0" w:color="auto"/>
            </w:tcBorders>
            <w:shd w:val="clear" w:color="auto" w:fill="auto"/>
            <w:noWrap/>
            <w:vAlign w:val="bottom"/>
            <w:hideMark/>
          </w:tcPr>
          <w:p w:rsidR="00BB7212" w:rsidRPr="00BB7212" w:rsidRDefault="00BB7212" w:rsidP="00BB7212">
            <w:pPr>
              <w:jc w:val="right"/>
              <w:rPr>
                <w:b/>
                <w:bCs/>
              </w:rPr>
            </w:pPr>
            <w:r w:rsidRPr="00BB7212">
              <w:rPr>
                <w:b/>
                <w:bCs/>
              </w:rPr>
              <w:t>0,3</w:t>
            </w:r>
          </w:p>
        </w:tc>
        <w:tc>
          <w:tcPr>
            <w:tcW w:w="1400" w:type="dxa"/>
            <w:tcBorders>
              <w:top w:val="nil"/>
              <w:left w:val="nil"/>
              <w:bottom w:val="single" w:sz="4" w:space="0" w:color="auto"/>
              <w:right w:val="nil"/>
            </w:tcBorders>
            <w:shd w:val="clear" w:color="auto" w:fill="auto"/>
            <w:noWrap/>
            <w:vAlign w:val="bottom"/>
            <w:hideMark/>
          </w:tcPr>
          <w:p w:rsidR="00BB7212" w:rsidRPr="00BB7212" w:rsidRDefault="00BB7212" w:rsidP="00BB7212">
            <w:pPr>
              <w:jc w:val="right"/>
              <w:rPr>
                <w:b/>
                <w:bCs/>
              </w:rPr>
            </w:pPr>
            <w:r w:rsidRPr="00BB7212">
              <w:rPr>
                <w:b/>
                <w:bCs/>
              </w:rPr>
              <w:t>0,3</w:t>
            </w:r>
          </w:p>
        </w:tc>
      </w:tr>
      <w:tr w:rsidR="00BB7212" w:rsidRPr="00BB7212" w:rsidTr="00BB7212">
        <w:trPr>
          <w:trHeight w:val="300"/>
        </w:trPr>
        <w:tc>
          <w:tcPr>
            <w:tcW w:w="4488" w:type="dxa"/>
            <w:tcBorders>
              <w:top w:val="nil"/>
              <w:left w:val="nil"/>
              <w:bottom w:val="nil"/>
              <w:right w:val="nil"/>
            </w:tcBorders>
            <w:shd w:val="clear" w:color="auto" w:fill="auto"/>
            <w:noWrap/>
            <w:hideMark/>
          </w:tcPr>
          <w:p w:rsidR="00BB7212" w:rsidRPr="00BB7212" w:rsidRDefault="00BB7212" w:rsidP="00BB7212">
            <w:pPr>
              <w:jc w:val="right"/>
              <w:rPr>
                <w:b/>
                <w:bCs/>
              </w:rPr>
            </w:pPr>
          </w:p>
        </w:tc>
        <w:tc>
          <w:tcPr>
            <w:tcW w:w="943"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41"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43"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52"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46"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865"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28"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890"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1053"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1131"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1400"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r>
      <w:tr w:rsidR="00BB7212" w:rsidRPr="00BB7212" w:rsidTr="00BB7212">
        <w:trPr>
          <w:trHeight w:val="300"/>
        </w:trPr>
        <w:tc>
          <w:tcPr>
            <w:tcW w:w="4488" w:type="dxa"/>
            <w:tcBorders>
              <w:top w:val="nil"/>
              <w:left w:val="nil"/>
              <w:bottom w:val="nil"/>
              <w:right w:val="nil"/>
            </w:tcBorders>
            <w:shd w:val="clear" w:color="auto" w:fill="auto"/>
            <w:noWrap/>
            <w:hideMark/>
          </w:tcPr>
          <w:p w:rsidR="00BB7212" w:rsidRPr="00BB7212" w:rsidRDefault="00BB7212" w:rsidP="00BB7212">
            <w:pPr>
              <w:rPr>
                <w:sz w:val="20"/>
                <w:szCs w:val="20"/>
              </w:rPr>
            </w:pPr>
          </w:p>
        </w:tc>
        <w:tc>
          <w:tcPr>
            <w:tcW w:w="943"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41"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43"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52"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46"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865"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28"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890"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1053"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1131"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1400"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r>
      <w:tr w:rsidR="00BB7212" w:rsidRPr="00BB7212" w:rsidTr="00BB7212">
        <w:trPr>
          <w:trHeight w:val="300"/>
        </w:trPr>
        <w:tc>
          <w:tcPr>
            <w:tcW w:w="4488" w:type="dxa"/>
            <w:tcBorders>
              <w:top w:val="nil"/>
              <w:left w:val="nil"/>
              <w:bottom w:val="nil"/>
              <w:right w:val="nil"/>
            </w:tcBorders>
            <w:shd w:val="clear" w:color="auto" w:fill="auto"/>
            <w:noWrap/>
            <w:hideMark/>
          </w:tcPr>
          <w:p w:rsidR="00BB7212" w:rsidRPr="00BB7212" w:rsidRDefault="00BB7212" w:rsidP="00BB7212">
            <w:pPr>
              <w:rPr>
                <w:sz w:val="20"/>
                <w:szCs w:val="20"/>
              </w:rPr>
            </w:pPr>
          </w:p>
        </w:tc>
        <w:tc>
          <w:tcPr>
            <w:tcW w:w="943"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41"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43"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52"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46"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865"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928"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890"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1053"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1131"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c>
          <w:tcPr>
            <w:tcW w:w="1400" w:type="dxa"/>
            <w:tcBorders>
              <w:top w:val="nil"/>
              <w:left w:val="nil"/>
              <w:bottom w:val="nil"/>
              <w:right w:val="nil"/>
            </w:tcBorders>
            <w:shd w:val="clear" w:color="auto" w:fill="auto"/>
            <w:noWrap/>
            <w:vAlign w:val="bottom"/>
            <w:hideMark/>
          </w:tcPr>
          <w:p w:rsidR="00BB7212" w:rsidRPr="00BB7212" w:rsidRDefault="00BB7212" w:rsidP="00BB7212">
            <w:pPr>
              <w:rPr>
                <w:sz w:val="20"/>
                <w:szCs w:val="20"/>
              </w:rPr>
            </w:pPr>
          </w:p>
        </w:tc>
      </w:tr>
    </w:tbl>
    <w:p w:rsidR="00BB7212" w:rsidRDefault="00BB7212" w:rsidP="00C04F06">
      <w:pPr>
        <w:sectPr w:rsidR="00BB7212" w:rsidSect="00BB7212">
          <w:pgSz w:w="16838" w:h="11906" w:orient="landscape"/>
          <w:pgMar w:top="1701" w:right="1134" w:bottom="850" w:left="1134" w:header="708" w:footer="708" w:gutter="0"/>
          <w:cols w:space="708"/>
          <w:docGrid w:linePitch="360"/>
        </w:sectPr>
      </w:pPr>
    </w:p>
    <w:p w:rsidR="00BB7212" w:rsidRDefault="00BB7212" w:rsidP="00C04F06"/>
    <w:p w:rsidR="00BB7212" w:rsidRDefault="00BB7212" w:rsidP="00690302">
      <w:pPr>
        <w:jc w:val="center"/>
      </w:pPr>
    </w:p>
    <w:p w:rsidR="00690302" w:rsidRPr="00CB46DD" w:rsidRDefault="00690302" w:rsidP="00690302">
      <w:pPr>
        <w:jc w:val="center"/>
      </w:pPr>
      <w:r w:rsidRPr="00CB46DD">
        <w:t>АДМИНИСТРАЦИЯ ЛАТЫШОВСКОГО СЕЛЬСКОГО ПОСЕЛЕНИЯ</w:t>
      </w:r>
    </w:p>
    <w:p w:rsidR="00690302" w:rsidRPr="00CB46DD" w:rsidRDefault="00690302" w:rsidP="00690302">
      <w:pPr>
        <w:jc w:val="center"/>
      </w:pPr>
      <w:r w:rsidRPr="00CB46DD">
        <w:t>КАДОШКИНСКОГО МУНИЦИПАЛЬНОГО РАЙОНА</w:t>
      </w:r>
    </w:p>
    <w:p w:rsidR="00690302" w:rsidRPr="00CB46DD" w:rsidRDefault="00690302" w:rsidP="00690302">
      <w:pPr>
        <w:jc w:val="center"/>
      </w:pPr>
      <w:r w:rsidRPr="00CB46DD">
        <w:t>РЕСПУБЛИКИ МОРДОВИЯ</w:t>
      </w:r>
    </w:p>
    <w:p w:rsidR="00690302" w:rsidRPr="00CB46DD" w:rsidRDefault="00690302" w:rsidP="00690302">
      <w:pPr>
        <w:jc w:val="center"/>
        <w:rPr>
          <w:b/>
        </w:rPr>
      </w:pPr>
    </w:p>
    <w:p w:rsidR="00690302" w:rsidRPr="00CB46DD" w:rsidRDefault="00690302" w:rsidP="00690302">
      <w:pPr>
        <w:jc w:val="center"/>
        <w:rPr>
          <w:b/>
        </w:rPr>
      </w:pPr>
    </w:p>
    <w:p w:rsidR="00690302" w:rsidRPr="00CB46DD" w:rsidRDefault="00690302" w:rsidP="00690302">
      <w:pPr>
        <w:jc w:val="center"/>
        <w:rPr>
          <w:b/>
        </w:rPr>
      </w:pPr>
      <w:r w:rsidRPr="00CB46DD">
        <w:rPr>
          <w:b/>
        </w:rPr>
        <w:t>ПОСТАНОВЛЕНИЕ</w:t>
      </w:r>
    </w:p>
    <w:p w:rsidR="00690302" w:rsidRPr="00CB46DD" w:rsidRDefault="00690302" w:rsidP="00690302">
      <w:pPr>
        <w:jc w:val="center"/>
        <w:rPr>
          <w:b/>
          <w:u w:val="single"/>
        </w:rPr>
      </w:pPr>
    </w:p>
    <w:p w:rsidR="00690302" w:rsidRPr="00CB46DD" w:rsidRDefault="00690302" w:rsidP="00690302">
      <w:pPr>
        <w:jc w:val="center"/>
        <w:rPr>
          <w:u w:val="single"/>
        </w:rPr>
      </w:pPr>
    </w:p>
    <w:p w:rsidR="00690302" w:rsidRPr="00CB46DD" w:rsidRDefault="00690302" w:rsidP="00690302">
      <w:pPr>
        <w:jc w:val="center"/>
        <w:rPr>
          <w:u w:val="single"/>
        </w:rPr>
      </w:pPr>
      <w:r>
        <w:rPr>
          <w:u w:val="single"/>
        </w:rPr>
        <w:t>от 27 декабря 2023</w:t>
      </w:r>
      <w:r w:rsidRPr="00480098">
        <w:rPr>
          <w:u w:val="single"/>
        </w:rPr>
        <w:t xml:space="preserve"> года                                                                №</w:t>
      </w:r>
      <w:r>
        <w:rPr>
          <w:u w:val="single"/>
        </w:rPr>
        <w:t xml:space="preserve"> 50</w:t>
      </w:r>
      <w:r w:rsidRPr="00480098">
        <w:rPr>
          <w:u w:val="single"/>
        </w:rPr>
        <w:t xml:space="preserve"> -П</w:t>
      </w:r>
      <w:r w:rsidRPr="00480098">
        <w:t>_______</w:t>
      </w:r>
    </w:p>
    <w:p w:rsidR="00690302" w:rsidRPr="00CB46DD" w:rsidRDefault="00690302" w:rsidP="00690302">
      <w:pPr>
        <w:tabs>
          <w:tab w:val="left" w:pos="4648"/>
        </w:tabs>
        <w:jc w:val="center"/>
      </w:pPr>
    </w:p>
    <w:p w:rsidR="00690302" w:rsidRPr="00CB46DD" w:rsidRDefault="00690302" w:rsidP="00690302">
      <w:pPr>
        <w:tabs>
          <w:tab w:val="left" w:pos="4648"/>
        </w:tabs>
        <w:jc w:val="center"/>
      </w:pPr>
      <w:r w:rsidRPr="00CB46DD">
        <w:t xml:space="preserve">с. </w:t>
      </w:r>
      <w:proofErr w:type="spellStart"/>
      <w:r w:rsidRPr="00CB46DD">
        <w:t>Латышовка</w:t>
      </w:r>
      <w:proofErr w:type="spellEnd"/>
    </w:p>
    <w:p w:rsidR="00690302" w:rsidRPr="00CB46DD" w:rsidRDefault="00690302" w:rsidP="00690302"/>
    <w:p w:rsidR="00690302" w:rsidRDefault="00690302" w:rsidP="00690302">
      <w:pPr>
        <w:jc w:val="center"/>
        <w:rPr>
          <w:b/>
          <w:bCs/>
        </w:rPr>
      </w:pPr>
    </w:p>
    <w:p w:rsidR="00690302" w:rsidRPr="00CB46DD" w:rsidRDefault="00690302" w:rsidP="00690302">
      <w:pPr>
        <w:jc w:val="center"/>
        <w:rPr>
          <w:b/>
          <w:bCs/>
        </w:rPr>
      </w:pPr>
      <w:r w:rsidRPr="00CB46DD">
        <w:rPr>
          <w:b/>
          <w:bCs/>
        </w:rPr>
        <w:t xml:space="preserve">Об определении администратора доходов бюджета Латышовского сельского поселения </w:t>
      </w:r>
      <w:proofErr w:type="spellStart"/>
      <w:r w:rsidRPr="00CB46DD">
        <w:rPr>
          <w:b/>
          <w:bCs/>
        </w:rPr>
        <w:t>Кадошкинского</w:t>
      </w:r>
      <w:proofErr w:type="spellEnd"/>
      <w:r w:rsidRPr="00CB46DD">
        <w:rPr>
          <w:b/>
          <w:bCs/>
        </w:rPr>
        <w:t xml:space="preserve"> муниципального района и наделением бюджетными полномочиями</w:t>
      </w:r>
    </w:p>
    <w:p w:rsidR="00690302" w:rsidRPr="00CB46DD" w:rsidRDefault="00690302" w:rsidP="00690302">
      <w:pPr>
        <w:pStyle w:val="ConsPlusNormal"/>
        <w:widowControl/>
        <w:ind w:firstLine="0"/>
        <w:jc w:val="center"/>
        <w:rPr>
          <w:sz w:val="24"/>
          <w:szCs w:val="24"/>
        </w:rPr>
      </w:pPr>
    </w:p>
    <w:p w:rsidR="00690302" w:rsidRPr="00CB46DD" w:rsidRDefault="00690302" w:rsidP="00690302">
      <w:pPr>
        <w:ind w:firstLine="708"/>
        <w:jc w:val="both"/>
        <w:rPr>
          <w:b/>
        </w:rPr>
      </w:pPr>
      <w:r w:rsidRPr="00CB46DD">
        <w:t xml:space="preserve">В соответствии со статьей 160.1 Бюджетного кодекса Российской Федерации, решением Совета депутатов Латышовского сельского поселения  </w:t>
      </w:r>
      <w:proofErr w:type="spellStart"/>
      <w:r w:rsidRPr="00CB46DD">
        <w:t>Кадошкинского</w:t>
      </w:r>
      <w:proofErr w:type="spellEnd"/>
      <w:r w:rsidRPr="00CB46DD">
        <w:t xml:space="preserve"> муниципального района Республики Мордовия от 27 декабря 2019 года № 89 "Об утверждении Положения о бюджетном процессе в </w:t>
      </w:r>
      <w:proofErr w:type="spellStart"/>
      <w:r w:rsidRPr="00CB46DD">
        <w:t>Латышовском</w:t>
      </w:r>
      <w:proofErr w:type="spellEnd"/>
      <w:r w:rsidRPr="00CB46DD">
        <w:t xml:space="preserve"> сельском поселении </w:t>
      </w:r>
      <w:proofErr w:type="spellStart"/>
      <w:r w:rsidRPr="00CB46DD">
        <w:t>Кадошкинского</w:t>
      </w:r>
      <w:proofErr w:type="spellEnd"/>
      <w:r w:rsidRPr="00CB46DD">
        <w:t xml:space="preserve"> муниципального района Республики Мордовия", решением Совета депутатов Латышовского сельского поселения </w:t>
      </w:r>
      <w:proofErr w:type="spellStart"/>
      <w:r w:rsidRPr="00CB46DD">
        <w:t>Кадошкинского</w:t>
      </w:r>
      <w:proofErr w:type="spellEnd"/>
      <w:r w:rsidRPr="00CB46DD">
        <w:t xml:space="preserve"> муниципального района Республики Мордовия от </w:t>
      </w:r>
      <w:r w:rsidRPr="00EA4AC7">
        <w:t>2</w:t>
      </w:r>
      <w:r>
        <w:t>7</w:t>
      </w:r>
      <w:r w:rsidRPr="00CB46DD">
        <w:t xml:space="preserve"> декабря 202</w:t>
      </w:r>
      <w:r>
        <w:t>3</w:t>
      </w:r>
      <w:r w:rsidRPr="00CB46DD">
        <w:t xml:space="preserve"> года №</w:t>
      </w:r>
      <w:r>
        <w:t xml:space="preserve"> 75</w:t>
      </w:r>
      <w:r w:rsidRPr="00CB46DD">
        <w:t xml:space="preserve"> "О бюджете </w:t>
      </w:r>
      <w:r>
        <w:t xml:space="preserve">Латышовского сельского поселения </w:t>
      </w:r>
      <w:proofErr w:type="spellStart"/>
      <w:r w:rsidRPr="00CB46DD">
        <w:t>Кадошкинского</w:t>
      </w:r>
      <w:proofErr w:type="spellEnd"/>
      <w:r w:rsidRPr="00CB46DD">
        <w:t xml:space="preserve"> муниципального района на 202</w:t>
      </w:r>
      <w:r>
        <w:t>4</w:t>
      </w:r>
      <w:r w:rsidRPr="00CB46DD">
        <w:t xml:space="preserve"> год и плановый период 202</w:t>
      </w:r>
      <w:r>
        <w:t>5</w:t>
      </w:r>
      <w:r w:rsidRPr="00CB46DD">
        <w:t xml:space="preserve"> и 202</w:t>
      </w:r>
      <w:r>
        <w:t>6</w:t>
      </w:r>
      <w:r w:rsidRPr="00CB46DD">
        <w:t xml:space="preserve"> годов", администрация Латышовского сельского поселения </w:t>
      </w:r>
      <w:proofErr w:type="spellStart"/>
      <w:r w:rsidRPr="00CB46DD">
        <w:t>Кадошкинского</w:t>
      </w:r>
      <w:proofErr w:type="spellEnd"/>
      <w:r w:rsidRPr="00CB46DD">
        <w:t xml:space="preserve"> муниципального района Республики Мордовия</w:t>
      </w:r>
      <w:r w:rsidRPr="00CB46DD">
        <w:rPr>
          <w:b/>
        </w:rPr>
        <w:t xml:space="preserve">  </w:t>
      </w:r>
    </w:p>
    <w:p w:rsidR="00690302" w:rsidRDefault="00690302" w:rsidP="00690302">
      <w:pPr>
        <w:ind w:firstLine="708"/>
        <w:jc w:val="both"/>
        <w:rPr>
          <w:b/>
        </w:rPr>
      </w:pPr>
      <w:r w:rsidRPr="00CB46DD">
        <w:rPr>
          <w:b/>
        </w:rPr>
        <w:t xml:space="preserve">                                            </w:t>
      </w:r>
    </w:p>
    <w:p w:rsidR="00690302" w:rsidRPr="00CB46DD" w:rsidRDefault="00690302" w:rsidP="00690302">
      <w:pPr>
        <w:ind w:firstLine="708"/>
        <w:jc w:val="both"/>
      </w:pPr>
      <w:r>
        <w:rPr>
          <w:b/>
        </w:rPr>
        <w:t xml:space="preserve">                                                 </w:t>
      </w:r>
      <w:r w:rsidRPr="00CB46DD">
        <w:rPr>
          <w:b/>
        </w:rPr>
        <w:t xml:space="preserve">п о с </w:t>
      </w:r>
      <w:proofErr w:type="gramStart"/>
      <w:r w:rsidRPr="00CB46DD">
        <w:rPr>
          <w:b/>
        </w:rPr>
        <w:t>т</w:t>
      </w:r>
      <w:proofErr w:type="gramEnd"/>
      <w:r w:rsidRPr="00CB46DD">
        <w:rPr>
          <w:b/>
        </w:rPr>
        <w:t xml:space="preserve"> а н о в л я е т:</w:t>
      </w:r>
    </w:p>
    <w:p w:rsidR="00690302" w:rsidRPr="00CB46DD" w:rsidRDefault="00690302" w:rsidP="00690302">
      <w:pPr>
        <w:ind w:firstLine="708"/>
        <w:jc w:val="center"/>
        <w:rPr>
          <w:b/>
        </w:rPr>
      </w:pPr>
    </w:p>
    <w:p w:rsidR="00690302" w:rsidRPr="00CB46DD" w:rsidRDefault="00690302" w:rsidP="00690302">
      <w:pPr>
        <w:ind w:firstLine="708"/>
        <w:jc w:val="both"/>
      </w:pPr>
      <w:r w:rsidRPr="00CB46DD">
        <w:t xml:space="preserve">1. Определить администрацию Латышовского сельского поселения   </w:t>
      </w:r>
      <w:proofErr w:type="spellStart"/>
      <w:r w:rsidRPr="00CB46DD">
        <w:t>Кадошкинского</w:t>
      </w:r>
      <w:proofErr w:type="spellEnd"/>
      <w:r w:rsidRPr="00CB46DD">
        <w:t xml:space="preserve"> муниципального района Республики Мордовия администраторами доходов бюджета по кодам согласно приложению к настоящему Постановлению и наделению их бюджетными полномочиями.</w:t>
      </w:r>
    </w:p>
    <w:p w:rsidR="00690302" w:rsidRPr="00CB46DD" w:rsidRDefault="00690302" w:rsidP="00690302">
      <w:pPr>
        <w:ind w:firstLine="708"/>
        <w:jc w:val="both"/>
      </w:pPr>
      <w:r w:rsidRPr="00CB46DD">
        <w:t xml:space="preserve">2. Администрацию Латышовского сельского поселения </w:t>
      </w:r>
      <w:proofErr w:type="spellStart"/>
      <w:r w:rsidRPr="00CB46DD">
        <w:t>Кадошкинского</w:t>
      </w:r>
      <w:proofErr w:type="spellEnd"/>
      <w:r w:rsidRPr="00CB46DD">
        <w:t xml:space="preserve"> муниципального района Республики Мордовия наделить следующими бюджетными полномочиями:</w:t>
      </w:r>
    </w:p>
    <w:p w:rsidR="00690302" w:rsidRPr="00CB46DD" w:rsidRDefault="00690302" w:rsidP="00690302">
      <w:pPr>
        <w:ind w:firstLine="708"/>
        <w:jc w:val="both"/>
      </w:pPr>
      <w:r w:rsidRPr="00CB46DD">
        <w:t>осуществлять начисление, учет и контроль за правильностью исчисления, полнотой и своевременностью осуществления платежей в бюджет, пеней и штрафов по ним;</w:t>
      </w:r>
    </w:p>
    <w:p w:rsidR="00690302" w:rsidRPr="00CB46DD" w:rsidRDefault="00690302" w:rsidP="00690302">
      <w:pPr>
        <w:ind w:firstLine="708"/>
        <w:jc w:val="both"/>
      </w:pPr>
      <w:r w:rsidRPr="00CB46DD">
        <w:t>осуществлять взыскание задолженности по платежам в бюджет, пеней и штрафов;</w:t>
      </w:r>
    </w:p>
    <w:p w:rsidR="00690302" w:rsidRPr="00CB46DD" w:rsidRDefault="00690302" w:rsidP="00690302">
      <w:pPr>
        <w:ind w:firstLine="708"/>
        <w:jc w:val="both"/>
      </w:pPr>
      <w:r w:rsidRPr="00CB46DD">
        <w:t>принимать решение о возврате излишне уплаченных (взысканных) платежей в бюджет, пеней и штрафов, а также процентов, начисленных на излишне взысканные суммы, и представлять заявку в Управление Федерального казначейства по Республике Мордовия для осуществления возврата в порядке, установленном Министерством финансов Российской Федерации;</w:t>
      </w:r>
    </w:p>
    <w:p w:rsidR="00690302" w:rsidRPr="00CB46DD" w:rsidRDefault="00690302" w:rsidP="00690302">
      <w:pPr>
        <w:ind w:firstLine="708"/>
        <w:jc w:val="both"/>
      </w:pPr>
      <w:r w:rsidRPr="00CB46DD">
        <w:t>принимать решение о зачете (уточнении) платежей в бюджет и представлять уведомление в Управление Федерального казначейства по Республике Мордовия;</w:t>
      </w:r>
    </w:p>
    <w:p w:rsidR="00690302" w:rsidRPr="00CB46DD" w:rsidRDefault="00690302" w:rsidP="00690302">
      <w:pPr>
        <w:pStyle w:val="ConsPlusNormal"/>
        <w:widowControl/>
        <w:ind w:firstLine="540"/>
        <w:jc w:val="both"/>
        <w:rPr>
          <w:rFonts w:ascii="Times New Roman" w:hAnsi="Times New Roman" w:cs="Times New Roman"/>
          <w:sz w:val="24"/>
          <w:szCs w:val="24"/>
        </w:rPr>
      </w:pPr>
      <w:r w:rsidRPr="00CB46DD">
        <w:rPr>
          <w:rFonts w:ascii="Times New Roman" w:hAnsi="Times New Roman" w:cs="Times New Roman"/>
          <w:sz w:val="24"/>
          <w:szCs w:val="24"/>
        </w:rPr>
        <w:t xml:space="preserve">осуществлять взаимодействие с Управлением Федерального казначейства по Республике Мордовия в соответствии с приказом Министерства финансов Российской Федерации от </w:t>
      </w:r>
      <w:r>
        <w:rPr>
          <w:rFonts w:ascii="Times New Roman" w:hAnsi="Times New Roman" w:cs="Times New Roman"/>
          <w:sz w:val="24"/>
          <w:szCs w:val="24"/>
        </w:rPr>
        <w:t>29</w:t>
      </w:r>
      <w:r w:rsidRPr="00CB46DD">
        <w:rPr>
          <w:rFonts w:ascii="Times New Roman" w:hAnsi="Times New Roman" w:cs="Times New Roman"/>
          <w:sz w:val="24"/>
          <w:szCs w:val="24"/>
        </w:rPr>
        <w:t>.</w:t>
      </w:r>
      <w:r>
        <w:rPr>
          <w:rFonts w:ascii="Times New Roman" w:hAnsi="Times New Roman" w:cs="Times New Roman"/>
          <w:sz w:val="24"/>
          <w:szCs w:val="24"/>
        </w:rPr>
        <w:t>12</w:t>
      </w:r>
      <w:r w:rsidRPr="00CB46DD">
        <w:rPr>
          <w:rFonts w:ascii="Times New Roman" w:hAnsi="Times New Roman" w:cs="Times New Roman"/>
          <w:sz w:val="24"/>
          <w:szCs w:val="24"/>
        </w:rPr>
        <w:t>.20</w:t>
      </w:r>
      <w:r>
        <w:rPr>
          <w:rFonts w:ascii="Times New Roman" w:hAnsi="Times New Roman" w:cs="Times New Roman"/>
          <w:sz w:val="24"/>
          <w:szCs w:val="24"/>
        </w:rPr>
        <w:t>22</w:t>
      </w:r>
      <w:r w:rsidRPr="00CB46DD">
        <w:rPr>
          <w:rFonts w:ascii="Times New Roman" w:hAnsi="Times New Roman" w:cs="Times New Roman"/>
          <w:sz w:val="24"/>
          <w:szCs w:val="24"/>
        </w:rPr>
        <w:t xml:space="preserve"> года № </w:t>
      </w:r>
      <w:r>
        <w:rPr>
          <w:rFonts w:ascii="Times New Roman" w:hAnsi="Times New Roman" w:cs="Times New Roman"/>
          <w:sz w:val="24"/>
          <w:szCs w:val="24"/>
        </w:rPr>
        <w:t xml:space="preserve">198 </w:t>
      </w:r>
      <w:r w:rsidRPr="00CB46DD">
        <w:rPr>
          <w:rFonts w:ascii="Times New Roman" w:hAnsi="Times New Roman" w:cs="Times New Roman"/>
          <w:sz w:val="24"/>
          <w:szCs w:val="24"/>
        </w:rPr>
        <w:t xml:space="preserve">н " Об утверждении Порядка учета Федеральным </w:t>
      </w:r>
      <w:r w:rsidRPr="00CB46DD">
        <w:rPr>
          <w:rFonts w:ascii="Times New Roman" w:hAnsi="Times New Roman" w:cs="Times New Roman"/>
          <w:sz w:val="24"/>
          <w:szCs w:val="24"/>
        </w:rPr>
        <w:lastRenderedPageBreak/>
        <w:t>казначейством поступлений в бюджетную систему Российской Федерации и их распределения между бюджетами бюджетной системы Российской Федерации ";</w:t>
      </w:r>
    </w:p>
    <w:p w:rsidR="00690302" w:rsidRPr="00CB46DD" w:rsidRDefault="00690302" w:rsidP="00690302">
      <w:pPr>
        <w:pStyle w:val="ConsPlusNormal"/>
        <w:widowControl/>
        <w:ind w:firstLine="540"/>
        <w:jc w:val="both"/>
        <w:rPr>
          <w:rFonts w:ascii="Times New Roman" w:hAnsi="Times New Roman" w:cs="Times New Roman"/>
          <w:sz w:val="24"/>
          <w:szCs w:val="24"/>
          <w:shd w:val="clear" w:color="auto" w:fill="FFFFFF"/>
        </w:rPr>
      </w:pPr>
      <w:r w:rsidRPr="00CB46DD">
        <w:rPr>
          <w:rFonts w:ascii="Times New Roman" w:hAnsi="Times New Roman" w:cs="Times New Roman"/>
          <w:sz w:val="24"/>
          <w:szCs w:val="24"/>
          <w:shd w:val="clear" w:color="auto" w:fill="FFFFFF"/>
        </w:rPr>
        <w:t>предоставлять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w:t>
      </w:r>
      <w:r w:rsidRPr="00CB46DD">
        <w:rPr>
          <w:sz w:val="24"/>
          <w:szCs w:val="24"/>
        </w:rPr>
        <w:t xml:space="preserve"> </w:t>
      </w:r>
      <w:r w:rsidRPr="00CB46DD">
        <w:rPr>
          <w:rFonts w:ascii="Times New Roman" w:hAnsi="Times New Roman" w:cs="Times New Roman"/>
          <w:sz w:val="24"/>
          <w:szCs w:val="24"/>
        </w:rPr>
        <w:t>Латышовского сельского поселения</w:t>
      </w:r>
      <w:r w:rsidRPr="00CB46DD">
        <w:rPr>
          <w:rFonts w:ascii="Times New Roman" w:hAnsi="Times New Roman" w:cs="Times New Roman"/>
          <w:sz w:val="24"/>
          <w:szCs w:val="24"/>
          <w:shd w:val="clear" w:color="auto" w:fill="FFFFFF"/>
        </w:rPr>
        <w:t xml:space="preserve"> </w:t>
      </w:r>
      <w:proofErr w:type="spellStart"/>
      <w:r w:rsidRPr="00CB46DD">
        <w:rPr>
          <w:rFonts w:ascii="Times New Roman" w:hAnsi="Times New Roman" w:cs="Times New Roman"/>
          <w:sz w:val="24"/>
          <w:szCs w:val="24"/>
          <w:shd w:val="clear" w:color="auto" w:fill="FFFFFF"/>
        </w:rPr>
        <w:t>Кадошкинского</w:t>
      </w:r>
      <w:proofErr w:type="spellEnd"/>
      <w:r w:rsidRPr="00CB46DD">
        <w:rPr>
          <w:rFonts w:ascii="Times New Roman" w:hAnsi="Times New Roman" w:cs="Times New Roman"/>
          <w:sz w:val="24"/>
          <w:szCs w:val="24"/>
          <w:shd w:val="clear" w:color="auto" w:fill="FFFFFF"/>
        </w:rPr>
        <w:t xml:space="preserve"> муниципального района, в Государственную информационную систему о государственных и муниципальных платежах в соответствии с порядком, установленным </w:t>
      </w:r>
      <w:hyperlink r:id="rId16" w:anchor="/document/12177515/entry/0" w:history="1">
        <w:r w:rsidRPr="00CB46DD">
          <w:rPr>
            <w:rStyle w:val="a3"/>
            <w:rFonts w:ascii="Times New Roman" w:hAnsi="Times New Roman"/>
            <w:sz w:val="24"/>
            <w:szCs w:val="24"/>
            <w:shd w:val="clear" w:color="auto" w:fill="FFFFFF"/>
          </w:rPr>
          <w:t>Федеральном законом</w:t>
        </w:r>
      </w:hyperlink>
      <w:r w:rsidRPr="00CB46DD">
        <w:rPr>
          <w:rFonts w:ascii="Times New Roman" w:hAnsi="Times New Roman" w:cs="Times New Roman"/>
          <w:sz w:val="24"/>
          <w:szCs w:val="24"/>
          <w:shd w:val="clear" w:color="auto" w:fill="FFFFFF"/>
        </w:rPr>
        <w:t>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690302" w:rsidRPr="00CB46DD" w:rsidRDefault="00690302" w:rsidP="00690302">
      <w:pPr>
        <w:pStyle w:val="ConsPlusNormal"/>
        <w:widowControl/>
        <w:ind w:firstLine="540"/>
        <w:jc w:val="both"/>
        <w:rPr>
          <w:rFonts w:ascii="Times New Roman" w:hAnsi="Times New Roman" w:cs="Times New Roman"/>
          <w:sz w:val="24"/>
          <w:szCs w:val="24"/>
        </w:rPr>
      </w:pPr>
      <w:r w:rsidRPr="00CB46DD">
        <w:rPr>
          <w:rFonts w:ascii="Times New Roman" w:hAnsi="Times New Roman" w:cs="Times New Roman"/>
          <w:sz w:val="24"/>
          <w:szCs w:val="24"/>
          <w:shd w:val="clear" w:color="auto" w:fill="FFFFFF"/>
        </w:rPr>
        <w:t>принимать решение о признании безнадежной к взысканию задолженности по платежам в бюджет;</w:t>
      </w:r>
    </w:p>
    <w:p w:rsidR="00690302" w:rsidRPr="00CB46DD" w:rsidRDefault="00690302" w:rsidP="00690302">
      <w:pPr>
        <w:pStyle w:val="ConsPlusNormal"/>
        <w:widowControl/>
        <w:ind w:firstLine="0"/>
        <w:jc w:val="both"/>
        <w:rPr>
          <w:rFonts w:ascii="Times New Roman" w:hAnsi="Times New Roman" w:cs="Times New Roman"/>
          <w:sz w:val="24"/>
          <w:szCs w:val="24"/>
        </w:rPr>
      </w:pPr>
      <w:r w:rsidRPr="00CB46DD">
        <w:rPr>
          <w:rFonts w:ascii="Times New Roman" w:hAnsi="Times New Roman" w:cs="Times New Roman"/>
          <w:sz w:val="24"/>
          <w:szCs w:val="24"/>
        </w:rPr>
        <w:t xml:space="preserve">       доводить до сведения плательщиков реквизиты счета и получателя платежа, коды бюджетной классификации и коды ОКТМО, необходимые для своевременного и правильного перечисления платежей в бюджет</w:t>
      </w:r>
      <w:r w:rsidRPr="00CB46DD">
        <w:rPr>
          <w:sz w:val="24"/>
          <w:szCs w:val="24"/>
        </w:rPr>
        <w:t xml:space="preserve"> </w:t>
      </w:r>
      <w:r w:rsidRPr="00CB46DD">
        <w:rPr>
          <w:rFonts w:ascii="Times New Roman" w:hAnsi="Times New Roman" w:cs="Times New Roman"/>
          <w:sz w:val="24"/>
          <w:szCs w:val="24"/>
        </w:rPr>
        <w:t>Латышовского сельского поселения</w:t>
      </w:r>
      <w:r w:rsidRPr="00CB46DD">
        <w:rPr>
          <w:sz w:val="24"/>
          <w:szCs w:val="24"/>
        </w:rPr>
        <w:t xml:space="preserve"> </w:t>
      </w:r>
      <w:proofErr w:type="spellStart"/>
      <w:r w:rsidRPr="00CB46DD">
        <w:rPr>
          <w:rFonts w:ascii="Times New Roman" w:hAnsi="Times New Roman" w:cs="Times New Roman"/>
          <w:sz w:val="24"/>
          <w:szCs w:val="24"/>
        </w:rPr>
        <w:t>Кадошкинского</w:t>
      </w:r>
      <w:proofErr w:type="spellEnd"/>
      <w:r w:rsidRPr="00CB46DD">
        <w:rPr>
          <w:rFonts w:ascii="Times New Roman" w:hAnsi="Times New Roman" w:cs="Times New Roman"/>
          <w:sz w:val="24"/>
          <w:szCs w:val="24"/>
        </w:rPr>
        <w:t xml:space="preserve"> муниципального района Республики Мордовия;</w:t>
      </w:r>
    </w:p>
    <w:p w:rsidR="00690302" w:rsidRPr="00CB46DD" w:rsidRDefault="00690302" w:rsidP="00690302">
      <w:pPr>
        <w:pStyle w:val="ConsPlusNormal"/>
        <w:widowControl/>
        <w:ind w:firstLine="540"/>
        <w:jc w:val="both"/>
        <w:rPr>
          <w:rFonts w:ascii="Times New Roman" w:hAnsi="Times New Roman" w:cs="Times New Roman"/>
          <w:sz w:val="24"/>
          <w:szCs w:val="24"/>
        </w:rPr>
      </w:pPr>
      <w:r w:rsidRPr="00CB46DD">
        <w:rPr>
          <w:rFonts w:ascii="Times New Roman" w:hAnsi="Times New Roman" w:cs="Times New Roman"/>
          <w:sz w:val="24"/>
          <w:szCs w:val="24"/>
        </w:rPr>
        <w:t>осуществлять иные бюджетные полномочия, установленные Бюджетным кодексом Российской Федерации и принимаемыми в соответствии с ним муниципальными нормативно - правовыми актами, регулирующими бюджетные отношения на территории</w:t>
      </w:r>
      <w:r w:rsidRPr="00CB46DD">
        <w:rPr>
          <w:sz w:val="24"/>
          <w:szCs w:val="24"/>
        </w:rPr>
        <w:t xml:space="preserve"> </w:t>
      </w:r>
      <w:r w:rsidRPr="00CB46DD">
        <w:rPr>
          <w:rFonts w:ascii="Times New Roman" w:hAnsi="Times New Roman" w:cs="Times New Roman"/>
          <w:sz w:val="24"/>
          <w:szCs w:val="24"/>
        </w:rPr>
        <w:t>Латышовского сельского поселения</w:t>
      </w:r>
      <w:r w:rsidRPr="00CB46DD">
        <w:rPr>
          <w:sz w:val="24"/>
          <w:szCs w:val="24"/>
        </w:rPr>
        <w:t xml:space="preserve"> </w:t>
      </w:r>
      <w:proofErr w:type="spellStart"/>
      <w:r w:rsidRPr="00CB46DD">
        <w:rPr>
          <w:rFonts w:ascii="Times New Roman" w:hAnsi="Times New Roman" w:cs="Times New Roman"/>
          <w:sz w:val="24"/>
          <w:szCs w:val="24"/>
        </w:rPr>
        <w:t>Кадошкинского</w:t>
      </w:r>
      <w:proofErr w:type="spellEnd"/>
      <w:r w:rsidRPr="00CB46DD">
        <w:rPr>
          <w:rFonts w:ascii="Times New Roman" w:hAnsi="Times New Roman" w:cs="Times New Roman"/>
          <w:sz w:val="24"/>
          <w:szCs w:val="24"/>
        </w:rPr>
        <w:t xml:space="preserve"> муниципального района Республики Мордовия.</w:t>
      </w:r>
    </w:p>
    <w:p w:rsidR="00690302" w:rsidRPr="00CB46DD" w:rsidRDefault="00690302" w:rsidP="00690302">
      <w:pPr>
        <w:pStyle w:val="ConsPlusNormal"/>
        <w:widowControl/>
        <w:ind w:firstLine="0"/>
        <w:jc w:val="both"/>
        <w:rPr>
          <w:rFonts w:ascii="Times New Roman" w:hAnsi="Times New Roman" w:cs="Times New Roman"/>
          <w:sz w:val="24"/>
          <w:szCs w:val="24"/>
        </w:rPr>
      </w:pPr>
      <w:r w:rsidRPr="00CB46DD">
        <w:rPr>
          <w:rFonts w:ascii="Times New Roman" w:hAnsi="Times New Roman" w:cs="Times New Roman"/>
          <w:sz w:val="24"/>
          <w:szCs w:val="24"/>
        </w:rPr>
        <w:t xml:space="preserve">       3. Признать утратившим силу постановление администрации</w:t>
      </w:r>
      <w:r w:rsidRPr="00CB46DD">
        <w:rPr>
          <w:sz w:val="24"/>
          <w:szCs w:val="24"/>
        </w:rPr>
        <w:t xml:space="preserve"> </w:t>
      </w:r>
      <w:r w:rsidRPr="00CB46DD">
        <w:rPr>
          <w:rFonts w:ascii="Times New Roman" w:hAnsi="Times New Roman" w:cs="Times New Roman"/>
          <w:sz w:val="24"/>
          <w:szCs w:val="24"/>
        </w:rPr>
        <w:t>Латышовского сельского поселения</w:t>
      </w:r>
      <w:r w:rsidRPr="00CB46DD">
        <w:rPr>
          <w:sz w:val="24"/>
          <w:szCs w:val="24"/>
        </w:rPr>
        <w:t xml:space="preserve">   </w:t>
      </w:r>
      <w:proofErr w:type="spellStart"/>
      <w:r w:rsidRPr="00CB46DD">
        <w:rPr>
          <w:rFonts w:ascii="Times New Roman" w:hAnsi="Times New Roman" w:cs="Times New Roman"/>
          <w:sz w:val="24"/>
          <w:szCs w:val="24"/>
        </w:rPr>
        <w:t>Кадошкинского</w:t>
      </w:r>
      <w:proofErr w:type="spellEnd"/>
      <w:r w:rsidRPr="00CB46DD">
        <w:rPr>
          <w:rFonts w:ascii="Times New Roman" w:hAnsi="Times New Roman" w:cs="Times New Roman"/>
          <w:sz w:val="24"/>
          <w:szCs w:val="24"/>
        </w:rPr>
        <w:t xml:space="preserve"> муниципального района от 2</w:t>
      </w:r>
      <w:r>
        <w:rPr>
          <w:rFonts w:ascii="Times New Roman" w:hAnsi="Times New Roman" w:cs="Times New Roman"/>
          <w:sz w:val="24"/>
          <w:szCs w:val="24"/>
        </w:rPr>
        <w:t>9</w:t>
      </w:r>
      <w:r w:rsidRPr="00CB46DD">
        <w:rPr>
          <w:rFonts w:ascii="Times New Roman" w:hAnsi="Times New Roman" w:cs="Times New Roman"/>
          <w:sz w:val="24"/>
          <w:szCs w:val="24"/>
        </w:rPr>
        <w:t>.12.20</w:t>
      </w:r>
      <w:r>
        <w:rPr>
          <w:rFonts w:ascii="Times New Roman" w:hAnsi="Times New Roman" w:cs="Times New Roman"/>
          <w:sz w:val="24"/>
          <w:szCs w:val="24"/>
        </w:rPr>
        <w:t>22</w:t>
      </w:r>
      <w:r w:rsidR="00793BB1">
        <w:rPr>
          <w:rFonts w:ascii="Times New Roman" w:hAnsi="Times New Roman" w:cs="Times New Roman"/>
          <w:sz w:val="24"/>
          <w:szCs w:val="24"/>
        </w:rPr>
        <w:t xml:space="preserve"> </w:t>
      </w:r>
      <w:r>
        <w:rPr>
          <w:rFonts w:ascii="Times New Roman" w:hAnsi="Times New Roman" w:cs="Times New Roman"/>
          <w:sz w:val="24"/>
          <w:szCs w:val="24"/>
        </w:rPr>
        <w:t>г. № 49</w:t>
      </w:r>
      <w:r w:rsidRPr="00CB46DD">
        <w:rPr>
          <w:rFonts w:ascii="Times New Roman" w:hAnsi="Times New Roman" w:cs="Times New Roman"/>
          <w:sz w:val="24"/>
          <w:szCs w:val="24"/>
        </w:rPr>
        <w:t>-П «</w:t>
      </w:r>
      <w:r w:rsidRPr="006E00F2">
        <w:rPr>
          <w:rFonts w:ascii="Times New Roman" w:hAnsi="Times New Roman" w:cs="Times New Roman"/>
          <w:bCs/>
          <w:sz w:val="24"/>
          <w:szCs w:val="24"/>
        </w:rPr>
        <w:t xml:space="preserve">Об определении администратора доходов бюджета Латышовского сельского поселения </w:t>
      </w:r>
      <w:proofErr w:type="spellStart"/>
      <w:r w:rsidRPr="006E00F2">
        <w:rPr>
          <w:rFonts w:ascii="Times New Roman" w:hAnsi="Times New Roman" w:cs="Times New Roman"/>
          <w:bCs/>
          <w:sz w:val="24"/>
          <w:szCs w:val="24"/>
        </w:rPr>
        <w:t>Кадошкинского</w:t>
      </w:r>
      <w:proofErr w:type="spellEnd"/>
      <w:r w:rsidRPr="006E00F2">
        <w:rPr>
          <w:rFonts w:ascii="Times New Roman" w:hAnsi="Times New Roman" w:cs="Times New Roman"/>
          <w:bCs/>
          <w:sz w:val="24"/>
          <w:szCs w:val="24"/>
        </w:rPr>
        <w:t xml:space="preserve"> муниципального района и наделением бюджетными полномочиями</w:t>
      </w:r>
      <w:r w:rsidRPr="00CB46DD">
        <w:rPr>
          <w:rFonts w:ascii="Times New Roman" w:hAnsi="Times New Roman" w:cs="Times New Roman"/>
          <w:bCs/>
          <w:sz w:val="24"/>
          <w:szCs w:val="24"/>
        </w:rPr>
        <w:t>»</w:t>
      </w:r>
      <w:r>
        <w:rPr>
          <w:rFonts w:ascii="Times New Roman" w:hAnsi="Times New Roman" w:cs="Times New Roman"/>
          <w:bCs/>
          <w:sz w:val="24"/>
          <w:szCs w:val="24"/>
        </w:rPr>
        <w:t>.</w:t>
      </w:r>
    </w:p>
    <w:p w:rsidR="00690302" w:rsidRPr="00CB46DD" w:rsidRDefault="00690302" w:rsidP="00690302">
      <w:pPr>
        <w:jc w:val="both"/>
      </w:pPr>
      <w:r w:rsidRPr="00CB46DD">
        <w:t xml:space="preserve">       4. Контроль за исполнением настоящего постановления возложить на главу Латышовского сельского поселения </w:t>
      </w:r>
      <w:proofErr w:type="spellStart"/>
      <w:r w:rsidRPr="00CB46DD">
        <w:t>Кадошкинского</w:t>
      </w:r>
      <w:proofErr w:type="spellEnd"/>
      <w:r w:rsidRPr="00CB46DD">
        <w:t xml:space="preserve"> муниципального района – </w:t>
      </w:r>
      <w:proofErr w:type="spellStart"/>
      <w:r w:rsidRPr="00CB46DD">
        <w:t>Арюкову</w:t>
      </w:r>
      <w:proofErr w:type="spellEnd"/>
      <w:r w:rsidRPr="00CB46DD">
        <w:t xml:space="preserve"> Р.А.</w:t>
      </w:r>
    </w:p>
    <w:p w:rsidR="00690302" w:rsidRPr="00CB46DD" w:rsidRDefault="00690302" w:rsidP="00690302">
      <w:pPr>
        <w:jc w:val="both"/>
      </w:pPr>
      <w:r w:rsidRPr="00CB46DD">
        <w:t xml:space="preserve">       5. Настоящее постановление вступает в законную силу с 1 января 202</w:t>
      </w:r>
      <w:r>
        <w:t>4</w:t>
      </w:r>
      <w:r w:rsidRPr="00CB46DD">
        <w:t xml:space="preserve"> года.</w:t>
      </w:r>
    </w:p>
    <w:p w:rsidR="00690302" w:rsidRPr="00CB46DD" w:rsidRDefault="00690302" w:rsidP="00690302">
      <w:pPr>
        <w:pStyle w:val="1"/>
        <w:ind w:left="431" w:hanging="431"/>
        <w:jc w:val="both"/>
        <w:rPr>
          <w:sz w:val="24"/>
          <w:szCs w:val="24"/>
        </w:rPr>
      </w:pPr>
    </w:p>
    <w:p w:rsidR="00690302" w:rsidRDefault="00690302" w:rsidP="00793BB1">
      <w:pPr>
        <w:pStyle w:val="1"/>
        <w:jc w:val="both"/>
        <w:rPr>
          <w:sz w:val="24"/>
          <w:szCs w:val="24"/>
        </w:rPr>
      </w:pPr>
    </w:p>
    <w:p w:rsidR="00690302" w:rsidRDefault="00690302" w:rsidP="00690302">
      <w:pPr>
        <w:pStyle w:val="1"/>
        <w:ind w:left="431" w:hanging="431"/>
        <w:jc w:val="both"/>
        <w:rPr>
          <w:sz w:val="24"/>
          <w:szCs w:val="24"/>
        </w:rPr>
      </w:pPr>
    </w:p>
    <w:p w:rsidR="00690302" w:rsidRPr="00793BB1" w:rsidRDefault="00690302" w:rsidP="00690302">
      <w:pPr>
        <w:pStyle w:val="1"/>
        <w:ind w:left="431" w:hanging="431"/>
        <w:jc w:val="both"/>
        <w:rPr>
          <w:rFonts w:ascii="Times New Roman" w:hAnsi="Times New Roman"/>
          <w:b w:val="0"/>
          <w:sz w:val="24"/>
          <w:szCs w:val="24"/>
        </w:rPr>
      </w:pPr>
      <w:r w:rsidRPr="00793BB1">
        <w:rPr>
          <w:rFonts w:ascii="Times New Roman" w:hAnsi="Times New Roman"/>
          <w:b w:val="0"/>
          <w:sz w:val="24"/>
          <w:szCs w:val="24"/>
        </w:rPr>
        <w:t xml:space="preserve">Глава Латышовского сельского поселения   </w:t>
      </w:r>
    </w:p>
    <w:p w:rsidR="00690302" w:rsidRPr="00793BB1" w:rsidRDefault="00690302" w:rsidP="00690302">
      <w:pPr>
        <w:pStyle w:val="1"/>
        <w:ind w:left="431" w:hanging="431"/>
        <w:jc w:val="both"/>
        <w:rPr>
          <w:rFonts w:ascii="Times New Roman" w:hAnsi="Times New Roman"/>
          <w:b w:val="0"/>
          <w:sz w:val="24"/>
          <w:szCs w:val="24"/>
        </w:rPr>
      </w:pPr>
      <w:proofErr w:type="spellStart"/>
      <w:r w:rsidRPr="00793BB1">
        <w:rPr>
          <w:rFonts w:ascii="Times New Roman" w:hAnsi="Times New Roman"/>
          <w:b w:val="0"/>
          <w:sz w:val="24"/>
          <w:szCs w:val="24"/>
        </w:rPr>
        <w:t>Кадошкинского</w:t>
      </w:r>
      <w:proofErr w:type="spellEnd"/>
      <w:r w:rsidRPr="00793BB1">
        <w:rPr>
          <w:rFonts w:ascii="Times New Roman" w:hAnsi="Times New Roman"/>
          <w:b w:val="0"/>
          <w:sz w:val="24"/>
          <w:szCs w:val="24"/>
        </w:rPr>
        <w:t xml:space="preserve"> муниципального района</w:t>
      </w:r>
    </w:p>
    <w:p w:rsidR="00690302" w:rsidRPr="00CB46DD" w:rsidRDefault="00690302" w:rsidP="00690302">
      <w:pPr>
        <w:pStyle w:val="1"/>
        <w:ind w:left="431" w:hanging="431"/>
        <w:jc w:val="both"/>
        <w:rPr>
          <w:sz w:val="24"/>
          <w:szCs w:val="24"/>
        </w:rPr>
      </w:pPr>
      <w:r w:rsidRPr="00793BB1">
        <w:rPr>
          <w:rFonts w:ascii="Times New Roman" w:hAnsi="Times New Roman"/>
          <w:b w:val="0"/>
          <w:sz w:val="24"/>
          <w:szCs w:val="24"/>
        </w:rPr>
        <w:t xml:space="preserve">Республики Мордовия                                                                            </w:t>
      </w:r>
      <w:proofErr w:type="spellStart"/>
      <w:r w:rsidRPr="00793BB1">
        <w:rPr>
          <w:rFonts w:ascii="Times New Roman" w:hAnsi="Times New Roman"/>
          <w:b w:val="0"/>
          <w:sz w:val="24"/>
          <w:szCs w:val="24"/>
        </w:rPr>
        <w:t>Р.А.Арюкова</w:t>
      </w:r>
      <w:proofErr w:type="spellEnd"/>
    </w:p>
    <w:p w:rsidR="00690302" w:rsidRPr="00A5459E" w:rsidRDefault="00690302" w:rsidP="00690302">
      <w:pPr>
        <w:rPr>
          <w:sz w:val="28"/>
          <w:szCs w:val="28"/>
        </w:rPr>
      </w:pPr>
    </w:p>
    <w:p w:rsidR="00690302" w:rsidRPr="00A5459E" w:rsidRDefault="00690302" w:rsidP="00690302">
      <w:pPr>
        <w:rPr>
          <w:sz w:val="28"/>
          <w:szCs w:val="28"/>
        </w:rPr>
      </w:pPr>
    </w:p>
    <w:p w:rsidR="00690302" w:rsidRPr="00A5459E" w:rsidRDefault="00690302" w:rsidP="00690302">
      <w:pPr>
        <w:spacing w:line="360" w:lineRule="auto"/>
        <w:jc w:val="both"/>
        <w:rPr>
          <w:sz w:val="28"/>
          <w:szCs w:val="28"/>
        </w:rPr>
      </w:pPr>
    </w:p>
    <w:p w:rsidR="00CD3F37" w:rsidRDefault="00CD3F37" w:rsidP="00E93BAE">
      <w:pPr>
        <w:rPr>
          <w:b/>
        </w:rPr>
      </w:pPr>
    </w:p>
    <w:p w:rsidR="00CD3F37" w:rsidRDefault="00CD3F37" w:rsidP="00E93BAE">
      <w:pPr>
        <w:rPr>
          <w:b/>
        </w:rPr>
      </w:pPr>
    </w:p>
    <w:p w:rsidR="00793BB1" w:rsidRDefault="00793BB1" w:rsidP="00E93BAE">
      <w:pPr>
        <w:rPr>
          <w:b/>
        </w:rPr>
        <w:sectPr w:rsidR="00793BB1" w:rsidSect="004D0768">
          <w:pgSz w:w="11906" w:h="16838"/>
          <w:pgMar w:top="1134" w:right="850" w:bottom="1134" w:left="1701" w:header="708" w:footer="708" w:gutter="0"/>
          <w:cols w:space="708"/>
          <w:docGrid w:linePitch="360"/>
        </w:sect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p w:rsidR="00CD3F37" w:rsidRDefault="00CD3F37" w:rsidP="00E93BAE">
      <w:pPr>
        <w:rPr>
          <w:b/>
        </w:rPr>
      </w:pPr>
    </w:p>
    <w:tbl>
      <w:tblPr>
        <w:tblW w:w="15060" w:type="dxa"/>
        <w:tblLook w:val="04A0" w:firstRow="1" w:lastRow="0" w:firstColumn="1" w:lastColumn="0" w:noHBand="0" w:noVBand="1"/>
      </w:tblPr>
      <w:tblGrid>
        <w:gridCol w:w="1254"/>
        <w:gridCol w:w="3300"/>
        <w:gridCol w:w="10580"/>
      </w:tblGrid>
      <w:tr w:rsidR="00793BB1" w:rsidRPr="00793BB1" w:rsidTr="00793BB1">
        <w:trPr>
          <w:trHeight w:val="375"/>
        </w:trPr>
        <w:tc>
          <w:tcPr>
            <w:tcW w:w="1180" w:type="dxa"/>
            <w:tcBorders>
              <w:top w:val="nil"/>
              <w:left w:val="nil"/>
              <w:bottom w:val="nil"/>
              <w:right w:val="nil"/>
            </w:tcBorders>
            <w:shd w:val="clear" w:color="auto" w:fill="auto"/>
            <w:noWrap/>
            <w:vAlign w:val="bottom"/>
            <w:hideMark/>
          </w:tcPr>
          <w:p w:rsidR="00793BB1" w:rsidRPr="00793BB1" w:rsidRDefault="00793BB1" w:rsidP="00793BB1">
            <w:pPr>
              <w:rPr>
                <w:sz w:val="20"/>
                <w:szCs w:val="20"/>
              </w:rPr>
            </w:pPr>
          </w:p>
        </w:tc>
        <w:tc>
          <w:tcPr>
            <w:tcW w:w="3300" w:type="dxa"/>
            <w:tcBorders>
              <w:top w:val="nil"/>
              <w:left w:val="nil"/>
              <w:bottom w:val="nil"/>
              <w:right w:val="nil"/>
            </w:tcBorders>
            <w:shd w:val="clear" w:color="auto" w:fill="auto"/>
            <w:noWrap/>
            <w:vAlign w:val="bottom"/>
            <w:hideMark/>
          </w:tcPr>
          <w:p w:rsidR="00793BB1" w:rsidRPr="00793BB1" w:rsidRDefault="00793BB1" w:rsidP="00793BB1">
            <w:pPr>
              <w:jc w:val="center"/>
              <w:rPr>
                <w:sz w:val="20"/>
                <w:szCs w:val="20"/>
              </w:rPr>
            </w:pPr>
          </w:p>
        </w:tc>
        <w:tc>
          <w:tcPr>
            <w:tcW w:w="10580" w:type="dxa"/>
            <w:tcBorders>
              <w:top w:val="nil"/>
              <w:left w:val="nil"/>
              <w:bottom w:val="nil"/>
              <w:right w:val="nil"/>
            </w:tcBorders>
            <w:shd w:val="clear" w:color="auto" w:fill="auto"/>
            <w:noWrap/>
            <w:vAlign w:val="bottom"/>
            <w:hideMark/>
          </w:tcPr>
          <w:p w:rsidR="00793BB1" w:rsidRPr="00793BB1" w:rsidRDefault="00793BB1" w:rsidP="00793BB1">
            <w:pPr>
              <w:jc w:val="right"/>
              <w:rPr>
                <w:sz w:val="28"/>
                <w:szCs w:val="28"/>
              </w:rPr>
            </w:pPr>
            <w:r w:rsidRPr="00793BB1">
              <w:rPr>
                <w:sz w:val="28"/>
                <w:szCs w:val="28"/>
              </w:rPr>
              <w:t xml:space="preserve">Приложение </w:t>
            </w:r>
          </w:p>
        </w:tc>
      </w:tr>
      <w:tr w:rsidR="00793BB1" w:rsidRPr="00793BB1" w:rsidTr="00793BB1">
        <w:trPr>
          <w:trHeight w:val="375"/>
        </w:trPr>
        <w:tc>
          <w:tcPr>
            <w:tcW w:w="1180" w:type="dxa"/>
            <w:tcBorders>
              <w:top w:val="nil"/>
              <w:left w:val="nil"/>
              <w:bottom w:val="nil"/>
              <w:right w:val="nil"/>
            </w:tcBorders>
            <w:shd w:val="clear" w:color="auto" w:fill="auto"/>
            <w:noWrap/>
            <w:vAlign w:val="bottom"/>
            <w:hideMark/>
          </w:tcPr>
          <w:p w:rsidR="00793BB1" w:rsidRPr="00793BB1" w:rsidRDefault="00793BB1" w:rsidP="00793BB1">
            <w:pPr>
              <w:jc w:val="right"/>
              <w:rPr>
                <w:sz w:val="28"/>
                <w:szCs w:val="28"/>
              </w:rPr>
            </w:pPr>
          </w:p>
        </w:tc>
        <w:tc>
          <w:tcPr>
            <w:tcW w:w="3300" w:type="dxa"/>
            <w:tcBorders>
              <w:top w:val="nil"/>
              <w:left w:val="nil"/>
              <w:bottom w:val="nil"/>
              <w:right w:val="nil"/>
            </w:tcBorders>
            <w:shd w:val="clear" w:color="auto" w:fill="auto"/>
            <w:noWrap/>
            <w:vAlign w:val="bottom"/>
            <w:hideMark/>
          </w:tcPr>
          <w:p w:rsidR="00793BB1" w:rsidRPr="00793BB1" w:rsidRDefault="00793BB1" w:rsidP="00793BB1">
            <w:pPr>
              <w:jc w:val="center"/>
              <w:rPr>
                <w:sz w:val="20"/>
                <w:szCs w:val="20"/>
              </w:rPr>
            </w:pPr>
          </w:p>
        </w:tc>
        <w:tc>
          <w:tcPr>
            <w:tcW w:w="10580" w:type="dxa"/>
            <w:tcBorders>
              <w:top w:val="nil"/>
              <w:left w:val="nil"/>
              <w:bottom w:val="nil"/>
              <w:right w:val="nil"/>
            </w:tcBorders>
            <w:shd w:val="clear" w:color="auto" w:fill="auto"/>
            <w:noWrap/>
            <w:vAlign w:val="bottom"/>
            <w:hideMark/>
          </w:tcPr>
          <w:p w:rsidR="00793BB1" w:rsidRPr="00793BB1" w:rsidRDefault="00793BB1" w:rsidP="00793BB1">
            <w:pPr>
              <w:jc w:val="right"/>
              <w:rPr>
                <w:sz w:val="28"/>
                <w:szCs w:val="28"/>
              </w:rPr>
            </w:pPr>
            <w:r w:rsidRPr="00793BB1">
              <w:rPr>
                <w:sz w:val="28"/>
                <w:szCs w:val="28"/>
              </w:rPr>
              <w:t>к постановлению администрации</w:t>
            </w:r>
          </w:p>
        </w:tc>
      </w:tr>
      <w:tr w:rsidR="00793BB1" w:rsidRPr="00793BB1" w:rsidTr="00793BB1">
        <w:trPr>
          <w:trHeight w:val="375"/>
        </w:trPr>
        <w:tc>
          <w:tcPr>
            <w:tcW w:w="1180" w:type="dxa"/>
            <w:tcBorders>
              <w:top w:val="nil"/>
              <w:left w:val="nil"/>
              <w:bottom w:val="nil"/>
              <w:right w:val="nil"/>
            </w:tcBorders>
            <w:shd w:val="clear" w:color="auto" w:fill="auto"/>
            <w:noWrap/>
            <w:vAlign w:val="bottom"/>
            <w:hideMark/>
          </w:tcPr>
          <w:p w:rsidR="00793BB1" w:rsidRPr="00793BB1" w:rsidRDefault="00793BB1" w:rsidP="00793BB1">
            <w:pPr>
              <w:jc w:val="right"/>
              <w:rPr>
                <w:sz w:val="28"/>
                <w:szCs w:val="28"/>
              </w:rPr>
            </w:pPr>
          </w:p>
        </w:tc>
        <w:tc>
          <w:tcPr>
            <w:tcW w:w="3300" w:type="dxa"/>
            <w:tcBorders>
              <w:top w:val="nil"/>
              <w:left w:val="nil"/>
              <w:bottom w:val="nil"/>
              <w:right w:val="nil"/>
            </w:tcBorders>
            <w:shd w:val="clear" w:color="auto" w:fill="auto"/>
            <w:noWrap/>
            <w:vAlign w:val="bottom"/>
            <w:hideMark/>
          </w:tcPr>
          <w:p w:rsidR="00793BB1" w:rsidRPr="00793BB1" w:rsidRDefault="00793BB1" w:rsidP="00793BB1">
            <w:pPr>
              <w:jc w:val="center"/>
              <w:rPr>
                <w:sz w:val="20"/>
                <w:szCs w:val="20"/>
              </w:rPr>
            </w:pPr>
          </w:p>
        </w:tc>
        <w:tc>
          <w:tcPr>
            <w:tcW w:w="10580" w:type="dxa"/>
            <w:tcBorders>
              <w:top w:val="nil"/>
              <w:left w:val="nil"/>
              <w:bottom w:val="nil"/>
              <w:right w:val="nil"/>
            </w:tcBorders>
            <w:shd w:val="clear" w:color="auto" w:fill="auto"/>
            <w:noWrap/>
            <w:vAlign w:val="bottom"/>
            <w:hideMark/>
          </w:tcPr>
          <w:p w:rsidR="00793BB1" w:rsidRPr="00793BB1" w:rsidRDefault="00793BB1" w:rsidP="00793BB1">
            <w:pPr>
              <w:jc w:val="right"/>
              <w:rPr>
                <w:sz w:val="28"/>
                <w:szCs w:val="28"/>
              </w:rPr>
            </w:pPr>
            <w:r w:rsidRPr="00793BB1">
              <w:rPr>
                <w:sz w:val="28"/>
                <w:szCs w:val="28"/>
              </w:rPr>
              <w:t>Латышовского сельского поселения</w:t>
            </w:r>
          </w:p>
        </w:tc>
      </w:tr>
      <w:tr w:rsidR="00793BB1" w:rsidRPr="00793BB1" w:rsidTr="00793BB1">
        <w:trPr>
          <w:trHeight w:val="375"/>
        </w:trPr>
        <w:tc>
          <w:tcPr>
            <w:tcW w:w="1180" w:type="dxa"/>
            <w:tcBorders>
              <w:top w:val="nil"/>
              <w:left w:val="nil"/>
              <w:bottom w:val="nil"/>
              <w:right w:val="nil"/>
            </w:tcBorders>
            <w:shd w:val="clear" w:color="auto" w:fill="auto"/>
            <w:noWrap/>
            <w:vAlign w:val="bottom"/>
            <w:hideMark/>
          </w:tcPr>
          <w:p w:rsidR="00793BB1" w:rsidRPr="00793BB1" w:rsidRDefault="00793BB1" w:rsidP="00793BB1">
            <w:pPr>
              <w:jc w:val="right"/>
              <w:rPr>
                <w:sz w:val="28"/>
                <w:szCs w:val="28"/>
              </w:rPr>
            </w:pPr>
          </w:p>
        </w:tc>
        <w:tc>
          <w:tcPr>
            <w:tcW w:w="3300" w:type="dxa"/>
            <w:tcBorders>
              <w:top w:val="nil"/>
              <w:left w:val="nil"/>
              <w:bottom w:val="nil"/>
              <w:right w:val="nil"/>
            </w:tcBorders>
            <w:shd w:val="clear" w:color="auto" w:fill="auto"/>
            <w:noWrap/>
            <w:vAlign w:val="bottom"/>
            <w:hideMark/>
          </w:tcPr>
          <w:p w:rsidR="00793BB1" w:rsidRPr="00793BB1" w:rsidRDefault="00793BB1" w:rsidP="00793BB1">
            <w:pPr>
              <w:jc w:val="center"/>
              <w:rPr>
                <w:sz w:val="20"/>
                <w:szCs w:val="20"/>
              </w:rPr>
            </w:pPr>
          </w:p>
        </w:tc>
        <w:tc>
          <w:tcPr>
            <w:tcW w:w="10580" w:type="dxa"/>
            <w:tcBorders>
              <w:top w:val="nil"/>
              <w:left w:val="nil"/>
              <w:bottom w:val="nil"/>
              <w:right w:val="nil"/>
            </w:tcBorders>
            <w:shd w:val="clear" w:color="auto" w:fill="auto"/>
            <w:noWrap/>
            <w:vAlign w:val="bottom"/>
            <w:hideMark/>
          </w:tcPr>
          <w:p w:rsidR="00793BB1" w:rsidRPr="00793BB1" w:rsidRDefault="00793BB1" w:rsidP="00793BB1">
            <w:pPr>
              <w:jc w:val="right"/>
              <w:rPr>
                <w:color w:val="000000"/>
                <w:sz w:val="28"/>
                <w:szCs w:val="28"/>
              </w:rPr>
            </w:pPr>
            <w:r w:rsidRPr="00793BB1">
              <w:rPr>
                <w:color w:val="000000"/>
                <w:sz w:val="28"/>
                <w:szCs w:val="28"/>
              </w:rPr>
              <w:t>от 27.12.2023 г. № 50-П</w:t>
            </w:r>
          </w:p>
        </w:tc>
      </w:tr>
      <w:tr w:rsidR="00793BB1" w:rsidRPr="00793BB1" w:rsidTr="00793BB1">
        <w:trPr>
          <w:trHeight w:val="1069"/>
        </w:trPr>
        <w:tc>
          <w:tcPr>
            <w:tcW w:w="15060" w:type="dxa"/>
            <w:gridSpan w:val="3"/>
            <w:tcBorders>
              <w:top w:val="nil"/>
              <w:left w:val="nil"/>
              <w:bottom w:val="nil"/>
              <w:right w:val="nil"/>
            </w:tcBorders>
            <w:shd w:val="clear" w:color="auto" w:fill="auto"/>
            <w:vAlign w:val="center"/>
            <w:hideMark/>
          </w:tcPr>
          <w:p w:rsidR="00793BB1" w:rsidRPr="00793BB1" w:rsidRDefault="00793BB1" w:rsidP="00793BB1">
            <w:pPr>
              <w:jc w:val="center"/>
              <w:rPr>
                <w:rFonts w:ascii="Arial" w:hAnsi="Arial" w:cs="Arial"/>
                <w:b/>
                <w:bCs/>
                <w:sz w:val="28"/>
                <w:szCs w:val="28"/>
              </w:rPr>
            </w:pPr>
            <w:r w:rsidRPr="00793BB1">
              <w:rPr>
                <w:rFonts w:ascii="Arial" w:hAnsi="Arial" w:cs="Arial"/>
                <w:b/>
                <w:bCs/>
                <w:sz w:val="28"/>
                <w:szCs w:val="28"/>
              </w:rPr>
              <w:t xml:space="preserve">Перечень администраторов доходов бюджета Латышовского сельского поселения </w:t>
            </w:r>
            <w:proofErr w:type="spellStart"/>
            <w:r w:rsidRPr="00793BB1">
              <w:rPr>
                <w:rFonts w:ascii="Arial" w:hAnsi="Arial" w:cs="Arial"/>
                <w:b/>
                <w:bCs/>
                <w:sz w:val="28"/>
                <w:szCs w:val="28"/>
              </w:rPr>
              <w:t>Кадошкинского</w:t>
            </w:r>
            <w:proofErr w:type="spellEnd"/>
            <w:r w:rsidRPr="00793BB1">
              <w:rPr>
                <w:rFonts w:ascii="Arial" w:hAnsi="Arial" w:cs="Arial"/>
                <w:b/>
                <w:bCs/>
                <w:sz w:val="28"/>
                <w:szCs w:val="28"/>
              </w:rPr>
              <w:t xml:space="preserve"> муниципального района Республики Мордовия – органов местного самоуправления поселения</w:t>
            </w:r>
          </w:p>
        </w:tc>
      </w:tr>
      <w:tr w:rsidR="00793BB1" w:rsidRPr="00793BB1" w:rsidTr="00793BB1">
        <w:trPr>
          <w:trHeight w:val="390"/>
        </w:trPr>
        <w:tc>
          <w:tcPr>
            <w:tcW w:w="1180" w:type="dxa"/>
            <w:tcBorders>
              <w:top w:val="nil"/>
              <w:left w:val="nil"/>
              <w:bottom w:val="nil"/>
              <w:right w:val="nil"/>
            </w:tcBorders>
            <w:shd w:val="clear" w:color="auto" w:fill="auto"/>
            <w:noWrap/>
            <w:vAlign w:val="bottom"/>
            <w:hideMark/>
          </w:tcPr>
          <w:p w:rsidR="00793BB1" w:rsidRPr="00793BB1" w:rsidRDefault="00793BB1" w:rsidP="00793BB1">
            <w:pPr>
              <w:jc w:val="center"/>
              <w:rPr>
                <w:rFonts w:ascii="Arial" w:hAnsi="Arial" w:cs="Arial"/>
                <w:b/>
                <w:bCs/>
                <w:sz w:val="28"/>
                <w:szCs w:val="28"/>
              </w:rPr>
            </w:pPr>
          </w:p>
        </w:tc>
        <w:tc>
          <w:tcPr>
            <w:tcW w:w="3300" w:type="dxa"/>
            <w:tcBorders>
              <w:top w:val="nil"/>
              <w:left w:val="nil"/>
              <w:bottom w:val="nil"/>
              <w:right w:val="nil"/>
            </w:tcBorders>
            <w:shd w:val="clear" w:color="auto" w:fill="auto"/>
            <w:noWrap/>
            <w:vAlign w:val="bottom"/>
            <w:hideMark/>
          </w:tcPr>
          <w:p w:rsidR="00793BB1" w:rsidRPr="00793BB1" w:rsidRDefault="00793BB1" w:rsidP="00793BB1">
            <w:pPr>
              <w:jc w:val="center"/>
              <w:rPr>
                <w:sz w:val="20"/>
                <w:szCs w:val="20"/>
              </w:rPr>
            </w:pPr>
          </w:p>
        </w:tc>
        <w:tc>
          <w:tcPr>
            <w:tcW w:w="10580" w:type="dxa"/>
            <w:tcBorders>
              <w:top w:val="nil"/>
              <w:left w:val="nil"/>
              <w:bottom w:val="nil"/>
              <w:right w:val="nil"/>
            </w:tcBorders>
            <w:shd w:val="clear" w:color="auto" w:fill="auto"/>
            <w:noWrap/>
            <w:vAlign w:val="bottom"/>
            <w:hideMark/>
          </w:tcPr>
          <w:p w:rsidR="00793BB1" w:rsidRPr="00793BB1" w:rsidRDefault="00793BB1" w:rsidP="00793BB1">
            <w:pPr>
              <w:rPr>
                <w:sz w:val="20"/>
                <w:szCs w:val="20"/>
              </w:rPr>
            </w:pPr>
          </w:p>
        </w:tc>
      </w:tr>
      <w:tr w:rsidR="00793BB1" w:rsidRPr="00793BB1" w:rsidTr="00793BB1">
        <w:trPr>
          <w:trHeight w:val="915"/>
        </w:trPr>
        <w:tc>
          <w:tcPr>
            <w:tcW w:w="448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93BB1" w:rsidRPr="00793BB1" w:rsidRDefault="00793BB1" w:rsidP="00793BB1">
            <w:pPr>
              <w:jc w:val="center"/>
              <w:rPr>
                <w:color w:val="000000"/>
                <w:sz w:val="28"/>
                <w:szCs w:val="28"/>
              </w:rPr>
            </w:pPr>
            <w:r w:rsidRPr="00793BB1">
              <w:rPr>
                <w:color w:val="000000"/>
                <w:sz w:val="28"/>
                <w:szCs w:val="28"/>
              </w:rPr>
              <w:t xml:space="preserve">Код бюджетной классификации </w:t>
            </w:r>
            <w:r w:rsidRPr="00793BB1">
              <w:rPr>
                <w:color w:val="000000"/>
                <w:sz w:val="28"/>
                <w:szCs w:val="28"/>
              </w:rPr>
              <w:br/>
              <w:t>Российской Федерации</w:t>
            </w:r>
          </w:p>
        </w:tc>
        <w:tc>
          <w:tcPr>
            <w:tcW w:w="105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793BB1" w:rsidRPr="00793BB1" w:rsidRDefault="00793BB1" w:rsidP="00793BB1">
            <w:pPr>
              <w:jc w:val="center"/>
              <w:rPr>
                <w:sz w:val="28"/>
                <w:szCs w:val="28"/>
              </w:rPr>
            </w:pPr>
            <w:r w:rsidRPr="00793BB1">
              <w:rPr>
                <w:sz w:val="28"/>
                <w:szCs w:val="28"/>
              </w:rPr>
              <w:t xml:space="preserve"> </w:t>
            </w:r>
            <w:r w:rsidRPr="00793BB1">
              <w:rPr>
                <w:rFonts w:ascii="Arial" w:hAnsi="Arial" w:cs="Arial"/>
              </w:rPr>
              <w:t>Наименование доходов бюджета</w:t>
            </w:r>
          </w:p>
        </w:tc>
      </w:tr>
      <w:tr w:rsidR="00793BB1" w:rsidRPr="00793BB1" w:rsidTr="00793BB1">
        <w:trPr>
          <w:trHeight w:val="106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sz w:val="28"/>
                <w:szCs w:val="28"/>
              </w:rPr>
            </w:pPr>
            <w:proofErr w:type="spellStart"/>
            <w:proofErr w:type="gramStart"/>
            <w:r w:rsidRPr="00793BB1">
              <w:rPr>
                <w:sz w:val="28"/>
                <w:szCs w:val="28"/>
              </w:rPr>
              <w:t>админи</w:t>
            </w:r>
            <w:proofErr w:type="spellEnd"/>
            <w:r w:rsidRPr="00793BB1">
              <w:rPr>
                <w:sz w:val="28"/>
                <w:szCs w:val="28"/>
              </w:rPr>
              <w:t>-</w:t>
            </w:r>
            <w:r w:rsidRPr="00793BB1">
              <w:rPr>
                <w:sz w:val="28"/>
                <w:szCs w:val="28"/>
              </w:rPr>
              <w:br/>
            </w:r>
            <w:proofErr w:type="spellStart"/>
            <w:r w:rsidRPr="00793BB1">
              <w:rPr>
                <w:sz w:val="28"/>
                <w:szCs w:val="28"/>
              </w:rPr>
              <w:t>стратора</w:t>
            </w:r>
            <w:proofErr w:type="spellEnd"/>
            <w:proofErr w:type="gramEnd"/>
            <w:r w:rsidRPr="00793BB1">
              <w:rPr>
                <w:sz w:val="28"/>
                <w:szCs w:val="28"/>
              </w:rPr>
              <w:br/>
              <w:t>доходов</w:t>
            </w:r>
          </w:p>
        </w:tc>
        <w:tc>
          <w:tcPr>
            <w:tcW w:w="3300" w:type="dxa"/>
            <w:tcBorders>
              <w:top w:val="nil"/>
              <w:left w:val="nil"/>
              <w:bottom w:val="single" w:sz="4" w:space="0" w:color="auto"/>
              <w:right w:val="single" w:sz="4" w:space="0" w:color="auto"/>
            </w:tcBorders>
            <w:shd w:val="clear" w:color="auto" w:fill="auto"/>
            <w:vAlign w:val="center"/>
            <w:hideMark/>
          </w:tcPr>
          <w:p w:rsidR="00793BB1" w:rsidRPr="00793BB1" w:rsidRDefault="00793BB1" w:rsidP="00793BB1">
            <w:pPr>
              <w:jc w:val="center"/>
              <w:rPr>
                <w:sz w:val="28"/>
                <w:szCs w:val="28"/>
              </w:rPr>
            </w:pPr>
            <w:r w:rsidRPr="00793BB1">
              <w:rPr>
                <w:sz w:val="28"/>
                <w:szCs w:val="28"/>
              </w:rPr>
              <w:t>доходов бюджета</w:t>
            </w:r>
          </w:p>
        </w:tc>
        <w:tc>
          <w:tcPr>
            <w:tcW w:w="10580" w:type="dxa"/>
            <w:vMerge/>
            <w:tcBorders>
              <w:top w:val="single" w:sz="8" w:space="0" w:color="auto"/>
              <w:left w:val="single" w:sz="4" w:space="0" w:color="auto"/>
              <w:bottom w:val="single" w:sz="4" w:space="0" w:color="auto"/>
              <w:right w:val="single" w:sz="8" w:space="0" w:color="auto"/>
            </w:tcBorders>
            <w:vAlign w:val="center"/>
            <w:hideMark/>
          </w:tcPr>
          <w:p w:rsidR="00793BB1" w:rsidRPr="00793BB1" w:rsidRDefault="00793BB1" w:rsidP="00793BB1">
            <w:pPr>
              <w:rPr>
                <w:sz w:val="28"/>
                <w:szCs w:val="28"/>
              </w:rPr>
            </w:pPr>
          </w:p>
        </w:tc>
      </w:tr>
      <w:tr w:rsidR="00793BB1" w:rsidRPr="00793BB1" w:rsidTr="00793BB1">
        <w:trPr>
          <w:trHeight w:val="439"/>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1</w:t>
            </w:r>
          </w:p>
        </w:tc>
        <w:tc>
          <w:tcPr>
            <w:tcW w:w="3300" w:type="dxa"/>
            <w:tcBorders>
              <w:top w:val="nil"/>
              <w:left w:val="nil"/>
              <w:bottom w:val="single" w:sz="4" w:space="0" w:color="auto"/>
              <w:right w:val="single" w:sz="4" w:space="0" w:color="auto"/>
            </w:tcBorders>
            <w:shd w:val="clear" w:color="auto" w:fill="auto"/>
            <w:noWrap/>
            <w:vAlign w:val="center"/>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2</w:t>
            </w:r>
          </w:p>
        </w:tc>
        <w:tc>
          <w:tcPr>
            <w:tcW w:w="10580" w:type="dxa"/>
            <w:tcBorders>
              <w:top w:val="nil"/>
              <w:left w:val="nil"/>
              <w:bottom w:val="single" w:sz="4" w:space="0" w:color="auto"/>
              <w:right w:val="single" w:sz="8" w:space="0" w:color="auto"/>
            </w:tcBorders>
            <w:shd w:val="clear" w:color="auto" w:fill="auto"/>
            <w:noWrap/>
            <w:vAlign w:val="center"/>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3</w:t>
            </w:r>
          </w:p>
        </w:tc>
      </w:tr>
      <w:tr w:rsidR="00793BB1" w:rsidRPr="00793BB1" w:rsidTr="00793BB1">
        <w:trPr>
          <w:trHeight w:val="240"/>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793BB1" w:rsidRPr="00793BB1" w:rsidRDefault="00793BB1" w:rsidP="00793BB1">
            <w:pPr>
              <w:jc w:val="center"/>
              <w:rPr>
                <w:rFonts w:ascii="Arial" w:hAnsi="Arial" w:cs="Arial"/>
                <w:b/>
                <w:bCs/>
                <w:sz w:val="28"/>
                <w:szCs w:val="28"/>
              </w:rPr>
            </w:pPr>
            <w:r w:rsidRPr="00793BB1">
              <w:rPr>
                <w:rFonts w:ascii="Arial" w:hAnsi="Arial" w:cs="Arial"/>
                <w:b/>
                <w:bCs/>
                <w:sz w:val="28"/>
                <w:szCs w:val="28"/>
              </w:rPr>
              <w:t> </w:t>
            </w:r>
          </w:p>
        </w:tc>
        <w:tc>
          <w:tcPr>
            <w:tcW w:w="3300" w:type="dxa"/>
            <w:tcBorders>
              <w:top w:val="nil"/>
              <w:left w:val="nil"/>
              <w:bottom w:val="single" w:sz="4" w:space="0" w:color="auto"/>
              <w:right w:val="single" w:sz="4" w:space="0" w:color="auto"/>
            </w:tcBorders>
            <w:shd w:val="clear" w:color="auto" w:fill="auto"/>
            <w:noWrap/>
            <w:vAlign w:val="bottom"/>
            <w:hideMark/>
          </w:tcPr>
          <w:p w:rsidR="00793BB1" w:rsidRPr="00793BB1" w:rsidRDefault="00793BB1" w:rsidP="00793BB1">
            <w:pPr>
              <w:rPr>
                <w:rFonts w:ascii="Arial" w:hAnsi="Arial" w:cs="Arial"/>
                <w:b/>
                <w:bCs/>
                <w:sz w:val="28"/>
                <w:szCs w:val="28"/>
              </w:rPr>
            </w:pPr>
            <w:r w:rsidRPr="00793BB1">
              <w:rPr>
                <w:rFonts w:ascii="Arial" w:hAnsi="Arial" w:cs="Arial"/>
                <w:b/>
                <w:bCs/>
                <w:sz w:val="28"/>
                <w:szCs w:val="28"/>
              </w:rPr>
              <w:t> </w:t>
            </w:r>
          </w:p>
        </w:tc>
        <w:tc>
          <w:tcPr>
            <w:tcW w:w="10580" w:type="dxa"/>
            <w:tcBorders>
              <w:top w:val="nil"/>
              <w:left w:val="nil"/>
              <w:bottom w:val="single" w:sz="4" w:space="0" w:color="auto"/>
              <w:right w:val="single" w:sz="8" w:space="0" w:color="auto"/>
            </w:tcBorders>
            <w:shd w:val="clear" w:color="auto" w:fill="auto"/>
            <w:noWrap/>
            <w:vAlign w:val="bottom"/>
            <w:hideMark/>
          </w:tcPr>
          <w:p w:rsidR="00793BB1" w:rsidRPr="00793BB1" w:rsidRDefault="00793BB1" w:rsidP="00793BB1">
            <w:pPr>
              <w:jc w:val="both"/>
              <w:rPr>
                <w:rFonts w:ascii="Arial" w:hAnsi="Arial" w:cs="Arial"/>
                <w:b/>
                <w:bCs/>
                <w:color w:val="000000"/>
                <w:sz w:val="28"/>
                <w:szCs w:val="28"/>
              </w:rPr>
            </w:pPr>
            <w:r w:rsidRPr="00793BB1">
              <w:rPr>
                <w:rFonts w:ascii="Arial" w:hAnsi="Arial" w:cs="Arial"/>
                <w:b/>
                <w:bCs/>
                <w:color w:val="000000"/>
                <w:sz w:val="28"/>
                <w:szCs w:val="28"/>
              </w:rPr>
              <w:t> </w:t>
            </w:r>
          </w:p>
        </w:tc>
      </w:tr>
      <w:tr w:rsidR="00793BB1" w:rsidRPr="00793BB1" w:rsidTr="00793BB1">
        <w:trPr>
          <w:trHeight w:val="82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793BB1" w:rsidRPr="00793BB1" w:rsidRDefault="00793BB1" w:rsidP="00793BB1">
            <w:pPr>
              <w:jc w:val="center"/>
              <w:rPr>
                <w:rFonts w:ascii="Arial" w:hAnsi="Arial" w:cs="Arial"/>
                <w:b/>
                <w:bCs/>
                <w:sz w:val="28"/>
                <w:szCs w:val="28"/>
              </w:rPr>
            </w:pPr>
            <w:r w:rsidRPr="00793BB1">
              <w:rPr>
                <w:rFonts w:ascii="Arial" w:hAnsi="Arial" w:cs="Arial"/>
                <w:b/>
                <w:bCs/>
                <w:sz w:val="28"/>
                <w:szCs w:val="28"/>
              </w:rPr>
              <w:t>916</w:t>
            </w:r>
          </w:p>
        </w:tc>
        <w:tc>
          <w:tcPr>
            <w:tcW w:w="13880" w:type="dxa"/>
            <w:gridSpan w:val="2"/>
            <w:tcBorders>
              <w:top w:val="single" w:sz="4" w:space="0" w:color="auto"/>
              <w:left w:val="nil"/>
              <w:bottom w:val="single" w:sz="4" w:space="0" w:color="auto"/>
              <w:right w:val="single" w:sz="8" w:space="0" w:color="000000"/>
            </w:tcBorders>
            <w:shd w:val="clear" w:color="auto" w:fill="auto"/>
            <w:vAlign w:val="bottom"/>
            <w:hideMark/>
          </w:tcPr>
          <w:p w:rsidR="00793BB1" w:rsidRPr="00793BB1" w:rsidRDefault="00793BB1" w:rsidP="00793BB1">
            <w:pPr>
              <w:jc w:val="center"/>
              <w:rPr>
                <w:rFonts w:ascii="Arial" w:hAnsi="Arial" w:cs="Arial"/>
                <w:b/>
                <w:bCs/>
                <w:color w:val="000000"/>
                <w:sz w:val="28"/>
                <w:szCs w:val="28"/>
              </w:rPr>
            </w:pPr>
            <w:r w:rsidRPr="00793BB1">
              <w:rPr>
                <w:rFonts w:ascii="Arial" w:hAnsi="Arial" w:cs="Arial"/>
                <w:b/>
                <w:bCs/>
                <w:color w:val="000000"/>
                <w:sz w:val="28"/>
                <w:szCs w:val="28"/>
              </w:rPr>
              <w:t xml:space="preserve">Администрация Латышовского сельского поселения </w:t>
            </w:r>
            <w:proofErr w:type="spellStart"/>
            <w:r w:rsidRPr="00793BB1">
              <w:rPr>
                <w:rFonts w:ascii="Arial" w:hAnsi="Arial" w:cs="Arial"/>
                <w:b/>
                <w:bCs/>
                <w:color w:val="000000"/>
                <w:sz w:val="28"/>
                <w:szCs w:val="28"/>
              </w:rPr>
              <w:t>Кадошкинского</w:t>
            </w:r>
            <w:proofErr w:type="spellEnd"/>
            <w:r w:rsidRPr="00793BB1">
              <w:rPr>
                <w:rFonts w:ascii="Arial" w:hAnsi="Arial" w:cs="Arial"/>
                <w:b/>
                <w:bCs/>
                <w:color w:val="000000"/>
                <w:sz w:val="28"/>
                <w:szCs w:val="28"/>
              </w:rPr>
              <w:t xml:space="preserve"> муниципального района Республики Мордовия</w:t>
            </w:r>
          </w:p>
        </w:tc>
      </w:tr>
      <w:tr w:rsidR="00793BB1" w:rsidRPr="00793BB1" w:rsidTr="00793BB1">
        <w:trPr>
          <w:trHeight w:val="525"/>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 </w:t>
            </w:r>
          </w:p>
        </w:tc>
        <w:tc>
          <w:tcPr>
            <w:tcW w:w="3300" w:type="dxa"/>
            <w:tcBorders>
              <w:top w:val="nil"/>
              <w:left w:val="nil"/>
              <w:bottom w:val="single" w:sz="4" w:space="0" w:color="auto"/>
              <w:right w:val="single" w:sz="4" w:space="0" w:color="auto"/>
            </w:tcBorders>
            <w:shd w:val="clear" w:color="auto" w:fill="auto"/>
            <w:noWrap/>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 </w:t>
            </w:r>
          </w:p>
        </w:tc>
        <w:tc>
          <w:tcPr>
            <w:tcW w:w="10580" w:type="dxa"/>
            <w:tcBorders>
              <w:top w:val="nil"/>
              <w:left w:val="nil"/>
              <w:bottom w:val="single" w:sz="4" w:space="0" w:color="auto"/>
              <w:right w:val="single" w:sz="8" w:space="0" w:color="auto"/>
            </w:tcBorders>
            <w:shd w:val="clear" w:color="auto" w:fill="auto"/>
            <w:noWrap/>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 </w:t>
            </w:r>
          </w:p>
        </w:tc>
      </w:tr>
      <w:tr w:rsidR="00793BB1" w:rsidRPr="00793BB1" w:rsidTr="00793BB1">
        <w:trPr>
          <w:trHeight w:val="145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lastRenderedPageBreak/>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1 08 04020 01 1000 110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93BB1" w:rsidRPr="00793BB1" w:rsidTr="00793BB1">
        <w:trPr>
          <w:trHeight w:val="147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1 08 04020 01 4000 110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793BB1" w:rsidRPr="00793BB1" w:rsidTr="00793BB1">
        <w:trPr>
          <w:trHeight w:val="72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1 11 02033 10 0000 120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от размещения временно свободных средств бюджетов сельских поселений</w:t>
            </w:r>
          </w:p>
        </w:tc>
      </w:tr>
      <w:tr w:rsidR="00793BB1" w:rsidRPr="00793BB1" w:rsidTr="00793BB1">
        <w:trPr>
          <w:trHeight w:val="169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1 11 05025 10 0000 120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93BB1" w:rsidRPr="00793BB1" w:rsidTr="00793BB1">
        <w:trPr>
          <w:trHeight w:val="144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1 11 05035 10 0000 120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93BB1" w:rsidRPr="00793BB1" w:rsidTr="00793BB1">
        <w:trPr>
          <w:trHeight w:val="147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1 11 09045 10 0000 120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93BB1" w:rsidRPr="00793BB1" w:rsidTr="00793BB1">
        <w:trPr>
          <w:trHeight w:val="7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1 13 01995 10 0000 130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 xml:space="preserve">Прочие доходы от оказания платных услуг (работ) получателями средств бюджетов сельских поселений </w:t>
            </w:r>
          </w:p>
        </w:tc>
      </w:tr>
      <w:tr w:rsidR="00793BB1" w:rsidRPr="00793BB1" w:rsidTr="00793BB1">
        <w:trPr>
          <w:trHeight w:val="46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lastRenderedPageBreak/>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1 13 02995 10 0000 130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 xml:space="preserve">Прочие доходы от компенсации затрат бюджетов сельских поселений </w:t>
            </w:r>
          </w:p>
        </w:tc>
      </w:tr>
      <w:tr w:rsidR="00793BB1" w:rsidRPr="00793BB1" w:rsidTr="00793BB1">
        <w:trPr>
          <w:trHeight w:val="141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1 14 02052 10 0000 410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93BB1" w:rsidRPr="00793BB1" w:rsidTr="00793BB1">
        <w:trPr>
          <w:trHeight w:val="175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1 14 02052 10 0000 440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93BB1" w:rsidRPr="00793BB1" w:rsidTr="00793BB1">
        <w:trPr>
          <w:trHeight w:val="180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1 14 02053 10 0000 410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93BB1" w:rsidRPr="00793BB1" w:rsidTr="00793BB1">
        <w:trPr>
          <w:trHeight w:val="180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1 14 02053 10 0000 440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93BB1" w:rsidRPr="00793BB1" w:rsidTr="00793BB1">
        <w:trPr>
          <w:trHeight w:val="118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1 14 06025 10 0000 430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93BB1" w:rsidRPr="00793BB1" w:rsidTr="00793BB1">
        <w:trPr>
          <w:trHeight w:val="285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lastRenderedPageBreak/>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1 16 10123 01 0101 140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от денежных взысканий (штрафов),</w:t>
            </w:r>
            <w:r>
              <w:rPr>
                <w:rFonts w:ascii="Arial" w:hAnsi="Arial" w:cs="Arial"/>
                <w:sz w:val="28"/>
                <w:szCs w:val="28"/>
              </w:rPr>
              <w:t xml:space="preserve"> </w:t>
            </w:r>
            <w:r w:rsidRPr="00793BB1">
              <w:rPr>
                <w:rFonts w:ascii="Arial" w:hAnsi="Arial" w:cs="Arial"/>
                <w:sz w:val="28"/>
                <w:szCs w:val="28"/>
              </w:rPr>
              <w:t xml:space="preserve">поступающие в счет погашения </w:t>
            </w:r>
            <w:proofErr w:type="spellStart"/>
            <w:proofErr w:type="gramStart"/>
            <w:r w:rsidRPr="00793BB1">
              <w:rPr>
                <w:rFonts w:ascii="Arial" w:hAnsi="Arial" w:cs="Arial"/>
                <w:sz w:val="28"/>
                <w:szCs w:val="28"/>
              </w:rPr>
              <w:t>задолженности,образовавшейся</w:t>
            </w:r>
            <w:proofErr w:type="spellEnd"/>
            <w:proofErr w:type="gramEnd"/>
            <w:r w:rsidRPr="00793BB1">
              <w:rPr>
                <w:rFonts w:ascii="Arial" w:hAnsi="Arial" w:cs="Arial"/>
                <w:sz w:val="28"/>
                <w:szCs w:val="28"/>
              </w:rPr>
              <w:t xml:space="preserve"> до 1 января 2020 </w:t>
            </w:r>
            <w:proofErr w:type="spellStart"/>
            <w:r w:rsidRPr="00793BB1">
              <w:rPr>
                <w:rFonts w:ascii="Arial" w:hAnsi="Arial" w:cs="Arial"/>
                <w:sz w:val="28"/>
                <w:szCs w:val="28"/>
              </w:rPr>
              <w:t>года,подлежащие</w:t>
            </w:r>
            <w:proofErr w:type="spellEnd"/>
            <w:r w:rsidRPr="00793BB1">
              <w:rPr>
                <w:rFonts w:ascii="Arial" w:hAnsi="Arial" w:cs="Arial"/>
                <w:sz w:val="28"/>
                <w:szCs w:val="28"/>
              </w:rPr>
              <w:t xml:space="preserve">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w:t>
            </w:r>
            <w:proofErr w:type="spellStart"/>
            <w:r w:rsidRPr="00793BB1">
              <w:rPr>
                <w:rFonts w:ascii="Arial" w:hAnsi="Arial" w:cs="Arial"/>
                <w:sz w:val="28"/>
                <w:szCs w:val="28"/>
              </w:rPr>
              <w:t>фонда,а</w:t>
            </w:r>
            <w:proofErr w:type="spellEnd"/>
            <w:r w:rsidRPr="00793BB1">
              <w:rPr>
                <w:rFonts w:ascii="Arial" w:hAnsi="Arial" w:cs="Arial"/>
                <w:sz w:val="28"/>
                <w:szCs w:val="28"/>
              </w:rPr>
              <w:t xml:space="preserve"> также иных платежей в случае принятия решения финансовым органом муниципального образования о раздельном учете задолженности)</w:t>
            </w:r>
          </w:p>
        </w:tc>
      </w:tr>
      <w:tr w:rsidR="00793BB1" w:rsidRPr="00793BB1" w:rsidTr="00793BB1">
        <w:trPr>
          <w:trHeight w:val="507"/>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1 17 01050 10 0000 180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Невыясненные поступления, зачисляемые в бюджеты сельских поселений</w:t>
            </w:r>
          </w:p>
        </w:tc>
      </w:tr>
      <w:tr w:rsidR="00793BB1" w:rsidRPr="00793BB1" w:rsidTr="00793BB1">
        <w:trPr>
          <w:trHeight w:val="57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1 17 05050 10 0000 180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Прочие неналоговые доходы бюджетов сельских поселений</w:t>
            </w:r>
          </w:p>
        </w:tc>
      </w:tr>
      <w:tr w:rsidR="00793BB1" w:rsidRPr="00793BB1" w:rsidTr="00793BB1">
        <w:trPr>
          <w:trHeight w:val="78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1 17 14030 10 0000 150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Средства самообложения граждан, зачисляемые в бюджеты сельских поселений</w:t>
            </w:r>
          </w:p>
        </w:tc>
      </w:tr>
      <w:tr w:rsidR="00793BB1" w:rsidRPr="00793BB1" w:rsidTr="00793BB1">
        <w:trPr>
          <w:trHeight w:val="735"/>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2 18 05030 10 0000 150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бюджетов сельских поселений от возврата иными организациями остатков субсидий прошлых лет</w:t>
            </w:r>
          </w:p>
        </w:tc>
      </w:tr>
      <w:tr w:rsidR="00793BB1" w:rsidRPr="00793BB1" w:rsidTr="00793BB1">
        <w:trPr>
          <w:trHeight w:val="1065"/>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2 18 60010 10 0000 150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93BB1" w:rsidRPr="00793BB1" w:rsidTr="00793BB1">
        <w:trPr>
          <w:trHeight w:val="1065"/>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2 19 60010 10 0000 150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93BB1" w:rsidRPr="00793BB1" w:rsidTr="00793BB1">
        <w:trPr>
          <w:trHeight w:val="705"/>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2 02 15001 10 0000 150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Дотации бюджетам сельских поселений на выравнивание бюджетной обеспеченности</w:t>
            </w:r>
          </w:p>
        </w:tc>
      </w:tr>
      <w:tr w:rsidR="00793BB1" w:rsidRPr="00793BB1" w:rsidTr="00793BB1">
        <w:trPr>
          <w:trHeight w:val="780"/>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2 02 15002 10 0000 150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Дотации бюджетам сельских поселений на поддержку мер по обеспечению сбалансированности бюджетов</w:t>
            </w:r>
          </w:p>
        </w:tc>
      </w:tr>
      <w:tr w:rsidR="00793BB1" w:rsidRPr="00793BB1" w:rsidTr="00793BB1">
        <w:trPr>
          <w:trHeight w:val="492"/>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lastRenderedPageBreak/>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2 02 19999 10 0000 150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Прочие дотации бюджетам сельских поселений</w:t>
            </w:r>
          </w:p>
        </w:tc>
      </w:tr>
      <w:tr w:rsidR="00793BB1" w:rsidRPr="00793BB1" w:rsidTr="00793BB1">
        <w:trPr>
          <w:trHeight w:val="705"/>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2 02 25576 10 0000 150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Субсидии бюджетам сельских поселений на обеспечение комплексного развития сельских территорий</w:t>
            </w:r>
          </w:p>
        </w:tc>
      </w:tr>
      <w:tr w:rsidR="00793BB1" w:rsidRPr="00793BB1" w:rsidTr="00793BB1">
        <w:trPr>
          <w:trHeight w:val="417"/>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2 02 29999 10 0000 150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Прочие субсидии бюджетам сельских поселений</w:t>
            </w:r>
          </w:p>
        </w:tc>
      </w:tr>
      <w:tr w:rsidR="00793BB1" w:rsidRPr="00793BB1" w:rsidTr="00793BB1">
        <w:trPr>
          <w:trHeight w:val="698"/>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2 02 30024 10 0000 150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Субвенции бюджетам сельских поселений на выполнение передаваемых полномочий субъектов Российской Федерации</w:t>
            </w:r>
          </w:p>
        </w:tc>
      </w:tr>
      <w:tr w:rsidR="00793BB1" w:rsidRPr="00793BB1" w:rsidTr="00793BB1">
        <w:trPr>
          <w:trHeight w:val="735"/>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2 02 35118 10 0000 150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93BB1" w:rsidRPr="00793BB1" w:rsidTr="00793BB1">
        <w:trPr>
          <w:trHeight w:val="462"/>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2 02 39999 10 0000 150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Прочие субвенции бюджетам сельских поселений</w:t>
            </w:r>
          </w:p>
        </w:tc>
      </w:tr>
      <w:tr w:rsidR="00793BB1" w:rsidRPr="00793BB1" w:rsidTr="00793BB1">
        <w:trPr>
          <w:trHeight w:val="1470"/>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2 02 40014 10 0000 150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93BB1" w:rsidRPr="00793BB1" w:rsidTr="00793BB1">
        <w:trPr>
          <w:trHeight w:val="1095"/>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2 02 45160 10 0000 150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93BB1" w:rsidRPr="00793BB1" w:rsidTr="00793BB1">
        <w:trPr>
          <w:trHeight w:val="720"/>
        </w:trPr>
        <w:tc>
          <w:tcPr>
            <w:tcW w:w="1180" w:type="dxa"/>
            <w:tcBorders>
              <w:top w:val="nil"/>
              <w:left w:val="single" w:sz="8" w:space="0" w:color="auto"/>
              <w:bottom w:val="single" w:sz="4" w:space="0" w:color="auto"/>
              <w:right w:val="single" w:sz="4" w:space="0" w:color="auto"/>
            </w:tcBorders>
            <w:shd w:val="clear" w:color="000000" w:fill="FFFFFF"/>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2 02 49999 10 0000 150</w:t>
            </w:r>
          </w:p>
        </w:tc>
        <w:tc>
          <w:tcPr>
            <w:tcW w:w="10580" w:type="dxa"/>
            <w:tcBorders>
              <w:top w:val="nil"/>
              <w:left w:val="nil"/>
              <w:bottom w:val="single" w:sz="4" w:space="0" w:color="auto"/>
              <w:right w:val="single" w:sz="8" w:space="0" w:color="auto"/>
            </w:tcBorders>
            <w:shd w:val="clear" w:color="000000" w:fill="FFFFFF"/>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Прочие межбюджетные трансферты, передаваемые бюджетам сельских поселений</w:t>
            </w:r>
          </w:p>
        </w:tc>
      </w:tr>
      <w:tr w:rsidR="00793BB1" w:rsidRPr="00793BB1" w:rsidTr="00793BB1">
        <w:trPr>
          <w:trHeight w:val="570"/>
        </w:trPr>
        <w:tc>
          <w:tcPr>
            <w:tcW w:w="1180" w:type="dxa"/>
            <w:tcBorders>
              <w:top w:val="nil"/>
              <w:left w:val="single" w:sz="8" w:space="0" w:color="auto"/>
              <w:bottom w:val="single" w:sz="4"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t>916</w:t>
            </w:r>
          </w:p>
        </w:tc>
        <w:tc>
          <w:tcPr>
            <w:tcW w:w="3300" w:type="dxa"/>
            <w:tcBorders>
              <w:top w:val="nil"/>
              <w:left w:val="nil"/>
              <w:bottom w:val="single" w:sz="4"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2 07 05030 10 0000 150</w:t>
            </w:r>
          </w:p>
        </w:tc>
        <w:tc>
          <w:tcPr>
            <w:tcW w:w="10580" w:type="dxa"/>
            <w:tcBorders>
              <w:top w:val="nil"/>
              <w:left w:val="nil"/>
              <w:bottom w:val="single" w:sz="4"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sz w:val="28"/>
                <w:szCs w:val="28"/>
              </w:rPr>
            </w:pPr>
            <w:r w:rsidRPr="00793BB1">
              <w:rPr>
                <w:rFonts w:ascii="Arial" w:hAnsi="Arial" w:cs="Arial"/>
                <w:sz w:val="28"/>
                <w:szCs w:val="28"/>
              </w:rPr>
              <w:t>Прочие безвозмездные поступления в бюджеты сельских поселений</w:t>
            </w:r>
          </w:p>
        </w:tc>
      </w:tr>
      <w:tr w:rsidR="00793BB1" w:rsidRPr="00793BB1" w:rsidTr="00793BB1">
        <w:trPr>
          <w:trHeight w:val="1935"/>
        </w:trPr>
        <w:tc>
          <w:tcPr>
            <w:tcW w:w="1180" w:type="dxa"/>
            <w:tcBorders>
              <w:top w:val="nil"/>
              <w:left w:val="single" w:sz="8" w:space="0" w:color="auto"/>
              <w:bottom w:val="single" w:sz="8" w:space="0" w:color="auto"/>
              <w:right w:val="single" w:sz="4" w:space="0" w:color="auto"/>
            </w:tcBorders>
            <w:shd w:val="clear" w:color="auto" w:fill="auto"/>
            <w:vAlign w:val="bottom"/>
            <w:hideMark/>
          </w:tcPr>
          <w:p w:rsidR="00793BB1" w:rsidRPr="00793BB1" w:rsidRDefault="00793BB1" w:rsidP="00793BB1">
            <w:pPr>
              <w:jc w:val="center"/>
              <w:rPr>
                <w:rFonts w:ascii="Arial" w:hAnsi="Arial" w:cs="Arial"/>
                <w:sz w:val="28"/>
                <w:szCs w:val="28"/>
              </w:rPr>
            </w:pPr>
            <w:r w:rsidRPr="00793BB1">
              <w:rPr>
                <w:rFonts w:ascii="Arial" w:hAnsi="Arial" w:cs="Arial"/>
                <w:sz w:val="28"/>
                <w:szCs w:val="28"/>
              </w:rPr>
              <w:lastRenderedPageBreak/>
              <w:t>916</w:t>
            </w:r>
          </w:p>
        </w:tc>
        <w:tc>
          <w:tcPr>
            <w:tcW w:w="3300" w:type="dxa"/>
            <w:tcBorders>
              <w:top w:val="nil"/>
              <w:left w:val="nil"/>
              <w:bottom w:val="single" w:sz="8" w:space="0" w:color="auto"/>
              <w:right w:val="single" w:sz="4" w:space="0" w:color="auto"/>
            </w:tcBorders>
            <w:shd w:val="clear" w:color="000000" w:fill="FFFFFF"/>
            <w:vAlign w:val="bottom"/>
            <w:hideMark/>
          </w:tcPr>
          <w:p w:rsidR="00793BB1" w:rsidRPr="00793BB1" w:rsidRDefault="00793BB1" w:rsidP="00793BB1">
            <w:pPr>
              <w:rPr>
                <w:rFonts w:ascii="Arial" w:hAnsi="Arial" w:cs="Arial"/>
                <w:sz w:val="28"/>
                <w:szCs w:val="28"/>
              </w:rPr>
            </w:pPr>
            <w:r w:rsidRPr="00793BB1">
              <w:rPr>
                <w:rFonts w:ascii="Arial" w:hAnsi="Arial" w:cs="Arial"/>
                <w:sz w:val="28"/>
                <w:szCs w:val="28"/>
              </w:rPr>
              <w:t>2 08 05000 10 0000 150</w:t>
            </w:r>
          </w:p>
        </w:tc>
        <w:tc>
          <w:tcPr>
            <w:tcW w:w="10580" w:type="dxa"/>
            <w:tcBorders>
              <w:top w:val="nil"/>
              <w:left w:val="nil"/>
              <w:bottom w:val="single" w:sz="8" w:space="0" w:color="auto"/>
              <w:right w:val="single" w:sz="8" w:space="0" w:color="auto"/>
            </w:tcBorders>
            <w:shd w:val="clear" w:color="auto" w:fill="auto"/>
            <w:vAlign w:val="bottom"/>
            <w:hideMark/>
          </w:tcPr>
          <w:p w:rsidR="00793BB1" w:rsidRPr="00793BB1" w:rsidRDefault="00793BB1" w:rsidP="00793BB1">
            <w:pPr>
              <w:jc w:val="both"/>
              <w:rPr>
                <w:rFonts w:ascii="Arial" w:hAnsi="Arial" w:cs="Arial"/>
                <w:color w:val="000000"/>
                <w:sz w:val="28"/>
                <w:szCs w:val="28"/>
              </w:rPr>
            </w:pPr>
            <w:r w:rsidRPr="00793BB1">
              <w:rPr>
                <w:rFonts w:ascii="Arial" w:hAnsi="Arial" w:cs="Arial"/>
                <w:color w:val="000000"/>
                <w:sz w:val="28"/>
                <w:szCs w:val="28"/>
              </w:rPr>
              <w:t xml:space="preserve">Перечисления из бюджетов сельских поселений (в </w:t>
            </w:r>
            <w:r w:rsidR="00AB3F86" w:rsidRPr="00793BB1">
              <w:rPr>
                <w:rFonts w:ascii="Arial" w:hAnsi="Arial" w:cs="Arial"/>
                <w:color w:val="000000"/>
                <w:sz w:val="28"/>
                <w:szCs w:val="28"/>
              </w:rPr>
              <w:t>бюджеты поселений</w:t>
            </w:r>
            <w:r w:rsidRPr="00793BB1">
              <w:rPr>
                <w:rFonts w:ascii="Arial" w:hAnsi="Arial" w:cs="Arial"/>
                <w:color w:val="000000"/>
                <w:sz w:val="28"/>
                <w:szCs w:val="28"/>
              </w:rPr>
              <w:t xml:space="preserve">) для осуществления </w:t>
            </w:r>
            <w:r w:rsidR="00AB3F86" w:rsidRPr="00793BB1">
              <w:rPr>
                <w:rFonts w:ascii="Arial" w:hAnsi="Arial" w:cs="Arial"/>
                <w:color w:val="000000"/>
                <w:sz w:val="28"/>
                <w:szCs w:val="28"/>
              </w:rPr>
              <w:t>возврата (</w:t>
            </w:r>
            <w:r w:rsidRPr="00793BB1">
              <w:rPr>
                <w:rFonts w:ascii="Arial" w:hAnsi="Arial" w:cs="Arial"/>
                <w:color w:val="000000"/>
                <w:sz w:val="28"/>
                <w:szCs w:val="28"/>
              </w:rPr>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93BB1" w:rsidRPr="00793BB1" w:rsidTr="00793BB1">
        <w:trPr>
          <w:trHeight w:val="360"/>
        </w:trPr>
        <w:tc>
          <w:tcPr>
            <w:tcW w:w="1180" w:type="dxa"/>
            <w:tcBorders>
              <w:top w:val="nil"/>
              <w:left w:val="nil"/>
              <w:bottom w:val="nil"/>
              <w:right w:val="nil"/>
            </w:tcBorders>
            <w:shd w:val="clear" w:color="auto" w:fill="auto"/>
            <w:noWrap/>
            <w:vAlign w:val="bottom"/>
            <w:hideMark/>
          </w:tcPr>
          <w:p w:rsidR="00793BB1" w:rsidRPr="00793BB1" w:rsidRDefault="00793BB1" w:rsidP="00793BB1">
            <w:pPr>
              <w:jc w:val="both"/>
              <w:rPr>
                <w:rFonts w:ascii="Arial" w:hAnsi="Arial" w:cs="Arial"/>
                <w:color w:val="000000"/>
                <w:sz w:val="28"/>
                <w:szCs w:val="28"/>
              </w:rPr>
            </w:pPr>
          </w:p>
        </w:tc>
        <w:tc>
          <w:tcPr>
            <w:tcW w:w="3300" w:type="dxa"/>
            <w:tcBorders>
              <w:top w:val="nil"/>
              <w:left w:val="nil"/>
              <w:bottom w:val="nil"/>
              <w:right w:val="nil"/>
            </w:tcBorders>
            <w:shd w:val="clear" w:color="auto" w:fill="auto"/>
            <w:noWrap/>
            <w:vAlign w:val="bottom"/>
            <w:hideMark/>
          </w:tcPr>
          <w:p w:rsidR="00793BB1" w:rsidRPr="00793BB1" w:rsidRDefault="00793BB1" w:rsidP="00793BB1">
            <w:pPr>
              <w:rPr>
                <w:sz w:val="20"/>
                <w:szCs w:val="20"/>
              </w:rPr>
            </w:pPr>
          </w:p>
        </w:tc>
        <w:tc>
          <w:tcPr>
            <w:tcW w:w="10580" w:type="dxa"/>
            <w:tcBorders>
              <w:top w:val="nil"/>
              <w:left w:val="nil"/>
              <w:bottom w:val="nil"/>
              <w:right w:val="nil"/>
            </w:tcBorders>
            <w:shd w:val="clear" w:color="auto" w:fill="auto"/>
            <w:noWrap/>
            <w:vAlign w:val="bottom"/>
            <w:hideMark/>
          </w:tcPr>
          <w:p w:rsidR="00793BB1" w:rsidRPr="00793BB1" w:rsidRDefault="00793BB1" w:rsidP="00793BB1">
            <w:pPr>
              <w:rPr>
                <w:sz w:val="20"/>
                <w:szCs w:val="20"/>
              </w:rPr>
            </w:pPr>
          </w:p>
        </w:tc>
      </w:tr>
      <w:tr w:rsidR="00793BB1" w:rsidRPr="00793BB1" w:rsidTr="00793BB1">
        <w:trPr>
          <w:trHeight w:val="360"/>
        </w:trPr>
        <w:tc>
          <w:tcPr>
            <w:tcW w:w="1180" w:type="dxa"/>
            <w:tcBorders>
              <w:top w:val="nil"/>
              <w:left w:val="nil"/>
              <w:bottom w:val="nil"/>
              <w:right w:val="nil"/>
            </w:tcBorders>
            <w:shd w:val="clear" w:color="auto" w:fill="auto"/>
            <w:noWrap/>
            <w:vAlign w:val="bottom"/>
            <w:hideMark/>
          </w:tcPr>
          <w:p w:rsidR="00793BB1" w:rsidRPr="00793BB1" w:rsidRDefault="00793BB1" w:rsidP="00793BB1">
            <w:pPr>
              <w:rPr>
                <w:sz w:val="20"/>
                <w:szCs w:val="20"/>
              </w:rPr>
            </w:pPr>
          </w:p>
        </w:tc>
        <w:tc>
          <w:tcPr>
            <w:tcW w:w="3300" w:type="dxa"/>
            <w:tcBorders>
              <w:top w:val="nil"/>
              <w:left w:val="nil"/>
              <w:bottom w:val="nil"/>
              <w:right w:val="nil"/>
            </w:tcBorders>
            <w:shd w:val="clear" w:color="auto" w:fill="auto"/>
            <w:noWrap/>
            <w:vAlign w:val="bottom"/>
            <w:hideMark/>
          </w:tcPr>
          <w:p w:rsidR="00793BB1" w:rsidRPr="00793BB1" w:rsidRDefault="00793BB1" w:rsidP="00793BB1">
            <w:pPr>
              <w:rPr>
                <w:sz w:val="20"/>
                <w:szCs w:val="20"/>
              </w:rPr>
            </w:pPr>
          </w:p>
        </w:tc>
        <w:tc>
          <w:tcPr>
            <w:tcW w:w="10580" w:type="dxa"/>
            <w:tcBorders>
              <w:top w:val="nil"/>
              <w:left w:val="nil"/>
              <w:bottom w:val="nil"/>
              <w:right w:val="nil"/>
            </w:tcBorders>
            <w:shd w:val="clear" w:color="auto" w:fill="auto"/>
            <w:noWrap/>
            <w:vAlign w:val="bottom"/>
            <w:hideMark/>
          </w:tcPr>
          <w:p w:rsidR="00793BB1" w:rsidRPr="00793BB1" w:rsidRDefault="00793BB1" w:rsidP="00793BB1">
            <w:pPr>
              <w:rPr>
                <w:sz w:val="20"/>
                <w:szCs w:val="20"/>
              </w:rPr>
            </w:pPr>
          </w:p>
        </w:tc>
      </w:tr>
    </w:tbl>
    <w:p w:rsidR="00E93BAE" w:rsidRDefault="00E93BAE" w:rsidP="00E93BAE">
      <w:pPr>
        <w:rPr>
          <w:b/>
        </w:rPr>
      </w:pPr>
    </w:p>
    <w:p w:rsidR="001F3276" w:rsidRDefault="001F3276" w:rsidP="00E93BAE">
      <w:pPr>
        <w:rPr>
          <w:b/>
        </w:rPr>
        <w:sectPr w:rsidR="001F3276" w:rsidSect="00793BB1">
          <w:pgSz w:w="16838" w:h="11906" w:orient="landscape"/>
          <w:pgMar w:top="1701" w:right="1134" w:bottom="850" w:left="1134" w:header="708" w:footer="708" w:gutter="0"/>
          <w:cols w:space="708"/>
          <w:docGrid w:linePitch="360"/>
        </w:sectPr>
      </w:pPr>
    </w:p>
    <w:p w:rsidR="001F3276" w:rsidRPr="00B50C59" w:rsidRDefault="001F3276" w:rsidP="001F3276">
      <w:pPr>
        <w:suppressAutoHyphens/>
        <w:jc w:val="center"/>
        <w:rPr>
          <w:lang w:eastAsia="ar-SA"/>
        </w:rPr>
      </w:pPr>
      <w:r w:rsidRPr="00B50C59">
        <w:rPr>
          <w:lang w:eastAsia="ar-SA"/>
        </w:rPr>
        <w:lastRenderedPageBreak/>
        <w:t>АДМИНИСТРАЦИЯ ЛАТЫШОВСКОГО СЕЛЬСКОГО ПОСЕЛЕНИЯ</w:t>
      </w:r>
    </w:p>
    <w:p w:rsidR="001F3276" w:rsidRPr="00B50C59" w:rsidRDefault="001F3276" w:rsidP="001F3276">
      <w:pPr>
        <w:suppressAutoHyphens/>
        <w:jc w:val="center"/>
        <w:rPr>
          <w:lang w:eastAsia="ar-SA"/>
        </w:rPr>
      </w:pPr>
      <w:r w:rsidRPr="00B50C59">
        <w:rPr>
          <w:lang w:eastAsia="ar-SA"/>
        </w:rPr>
        <w:t>КАДОШКИНСКОГО МУНИЦИПАЛЬНОГО РАЙОНА</w:t>
      </w:r>
    </w:p>
    <w:p w:rsidR="001F3276" w:rsidRPr="00B50C59" w:rsidRDefault="001F3276" w:rsidP="001F3276">
      <w:pPr>
        <w:suppressAutoHyphens/>
        <w:jc w:val="center"/>
        <w:rPr>
          <w:lang w:eastAsia="ar-SA"/>
        </w:rPr>
      </w:pPr>
      <w:r w:rsidRPr="00B50C59">
        <w:rPr>
          <w:lang w:eastAsia="ar-SA"/>
        </w:rPr>
        <w:t>РЕСПУБЛИКИ МОРДОВИЯ</w:t>
      </w:r>
    </w:p>
    <w:p w:rsidR="001F3276" w:rsidRPr="00B50C59" w:rsidRDefault="001F3276" w:rsidP="001F3276">
      <w:pPr>
        <w:suppressAutoHyphens/>
        <w:jc w:val="center"/>
        <w:rPr>
          <w:b/>
          <w:lang w:eastAsia="ar-SA"/>
        </w:rPr>
      </w:pPr>
    </w:p>
    <w:p w:rsidR="001F3276" w:rsidRPr="00B50C59" w:rsidRDefault="001F3276" w:rsidP="001F3276">
      <w:pPr>
        <w:suppressAutoHyphens/>
        <w:jc w:val="center"/>
        <w:rPr>
          <w:b/>
          <w:lang w:eastAsia="ar-SA"/>
        </w:rPr>
      </w:pPr>
    </w:p>
    <w:p w:rsidR="001F3276" w:rsidRPr="00B50C59" w:rsidRDefault="001F3276" w:rsidP="001F3276">
      <w:pPr>
        <w:suppressAutoHyphens/>
        <w:jc w:val="center"/>
        <w:rPr>
          <w:b/>
          <w:lang w:eastAsia="ar-SA"/>
        </w:rPr>
      </w:pPr>
      <w:r w:rsidRPr="00B50C59">
        <w:rPr>
          <w:b/>
          <w:lang w:eastAsia="ar-SA"/>
        </w:rPr>
        <w:t>ПОСТАНОВЛЕНИЕ</w:t>
      </w:r>
    </w:p>
    <w:p w:rsidR="001F3276" w:rsidRPr="00B50C59" w:rsidRDefault="001F3276" w:rsidP="001F3276">
      <w:pPr>
        <w:suppressAutoHyphens/>
        <w:jc w:val="center"/>
        <w:rPr>
          <w:b/>
          <w:u w:val="single"/>
          <w:lang w:eastAsia="ar-SA"/>
        </w:rPr>
      </w:pPr>
    </w:p>
    <w:p w:rsidR="001F3276" w:rsidRPr="00B50C59" w:rsidRDefault="001F3276" w:rsidP="001F3276">
      <w:pPr>
        <w:suppressAutoHyphens/>
        <w:jc w:val="center"/>
        <w:rPr>
          <w:u w:val="single"/>
          <w:lang w:eastAsia="ar-SA"/>
        </w:rPr>
      </w:pPr>
    </w:p>
    <w:p w:rsidR="001F3276" w:rsidRPr="00B50C59" w:rsidRDefault="001F3276" w:rsidP="001F3276">
      <w:pPr>
        <w:suppressAutoHyphens/>
        <w:jc w:val="center"/>
        <w:rPr>
          <w:u w:val="single"/>
          <w:lang w:eastAsia="ar-SA"/>
        </w:rPr>
      </w:pPr>
      <w:r w:rsidRPr="00B50C59">
        <w:rPr>
          <w:u w:val="single"/>
          <w:lang w:eastAsia="ar-SA"/>
        </w:rPr>
        <w:t xml:space="preserve">от 27 декабря 2023 года                                    </w:t>
      </w:r>
      <w:r>
        <w:rPr>
          <w:u w:val="single"/>
          <w:lang w:eastAsia="ar-SA"/>
        </w:rPr>
        <w:t xml:space="preserve">                            № 51</w:t>
      </w:r>
      <w:r w:rsidRPr="00B50C59">
        <w:rPr>
          <w:u w:val="single"/>
          <w:lang w:eastAsia="ar-SA"/>
        </w:rPr>
        <w:t xml:space="preserve"> -П</w:t>
      </w:r>
      <w:r w:rsidRPr="00B50C59">
        <w:rPr>
          <w:lang w:eastAsia="ar-SA"/>
        </w:rPr>
        <w:t>_______</w:t>
      </w:r>
    </w:p>
    <w:p w:rsidR="001F3276" w:rsidRPr="00B50C59" w:rsidRDefault="001F3276" w:rsidP="001F3276">
      <w:pPr>
        <w:tabs>
          <w:tab w:val="left" w:pos="4648"/>
        </w:tabs>
        <w:suppressAutoHyphens/>
        <w:jc w:val="center"/>
        <w:rPr>
          <w:lang w:eastAsia="ar-SA"/>
        </w:rPr>
      </w:pPr>
    </w:p>
    <w:p w:rsidR="001F3276" w:rsidRPr="00B50C59" w:rsidRDefault="001F3276" w:rsidP="001F3276">
      <w:pPr>
        <w:tabs>
          <w:tab w:val="left" w:pos="4648"/>
        </w:tabs>
        <w:suppressAutoHyphens/>
        <w:jc w:val="center"/>
        <w:rPr>
          <w:lang w:eastAsia="ar-SA"/>
        </w:rPr>
      </w:pPr>
      <w:r w:rsidRPr="00B50C59">
        <w:rPr>
          <w:lang w:eastAsia="ar-SA"/>
        </w:rPr>
        <w:t xml:space="preserve">с. </w:t>
      </w:r>
      <w:proofErr w:type="spellStart"/>
      <w:r w:rsidRPr="00B50C59">
        <w:rPr>
          <w:lang w:eastAsia="ar-SA"/>
        </w:rPr>
        <w:t>Латышовка</w:t>
      </w:r>
      <w:proofErr w:type="spellEnd"/>
    </w:p>
    <w:p w:rsidR="001F3276" w:rsidRDefault="001F3276" w:rsidP="001F3276">
      <w:pPr>
        <w:shd w:val="clear" w:color="auto" w:fill="FFFFFF"/>
        <w:ind w:left="389"/>
        <w:jc w:val="center"/>
        <w:rPr>
          <w:b/>
          <w:bCs/>
          <w:color w:val="000000"/>
          <w:sz w:val="28"/>
          <w:szCs w:val="28"/>
        </w:rPr>
      </w:pPr>
    </w:p>
    <w:p w:rsidR="001F3276" w:rsidRPr="00AE3B5D" w:rsidRDefault="001F3276" w:rsidP="00AE3B5D">
      <w:pPr>
        <w:shd w:val="clear" w:color="auto" w:fill="FFFFFF"/>
        <w:ind w:left="389"/>
        <w:jc w:val="center"/>
        <w:rPr>
          <w:b/>
          <w:bCs/>
          <w:color w:val="000000"/>
          <w:sz w:val="28"/>
          <w:szCs w:val="28"/>
        </w:rPr>
      </w:pPr>
    </w:p>
    <w:p w:rsidR="001F3276" w:rsidRPr="00C86B4C" w:rsidRDefault="001F3276" w:rsidP="00C86B4C">
      <w:pPr>
        <w:pStyle w:val="1"/>
        <w:spacing w:before="0" w:after="0"/>
        <w:jc w:val="center"/>
        <w:rPr>
          <w:rFonts w:ascii="Times New Roman" w:hAnsi="Times New Roman"/>
          <w:color w:val="000000"/>
          <w:sz w:val="24"/>
          <w:szCs w:val="24"/>
        </w:rPr>
      </w:pPr>
      <w:r w:rsidRPr="00C86B4C">
        <w:rPr>
          <w:rFonts w:ascii="Times New Roman" w:hAnsi="Times New Roman"/>
          <w:color w:val="000000"/>
          <w:sz w:val="24"/>
          <w:szCs w:val="24"/>
        </w:rPr>
        <w:t xml:space="preserve">Об утверждении Порядка учета бюджетных и денежных обязательств получателей средств бюджета Латышовского сельского поселения </w:t>
      </w:r>
      <w:proofErr w:type="spellStart"/>
      <w:r w:rsidRPr="00C86B4C">
        <w:rPr>
          <w:rFonts w:ascii="Times New Roman" w:hAnsi="Times New Roman"/>
          <w:color w:val="000000"/>
          <w:sz w:val="24"/>
          <w:szCs w:val="24"/>
        </w:rPr>
        <w:t>Кадошкинского</w:t>
      </w:r>
      <w:proofErr w:type="spellEnd"/>
      <w:r w:rsidRPr="00C86B4C">
        <w:rPr>
          <w:rFonts w:ascii="Times New Roman" w:hAnsi="Times New Roman"/>
          <w:color w:val="000000"/>
          <w:sz w:val="24"/>
          <w:szCs w:val="24"/>
        </w:rPr>
        <w:t xml:space="preserve"> муниципального района Республики Мордовия и признании утратившими силу отдельных постановлений администрации Латышовского сельского поселения </w:t>
      </w:r>
      <w:proofErr w:type="spellStart"/>
      <w:r w:rsidRPr="00C86B4C">
        <w:rPr>
          <w:rFonts w:ascii="Times New Roman" w:hAnsi="Times New Roman"/>
          <w:color w:val="000000"/>
          <w:sz w:val="24"/>
          <w:szCs w:val="24"/>
        </w:rPr>
        <w:t>Кадошкинского</w:t>
      </w:r>
      <w:proofErr w:type="spellEnd"/>
      <w:r w:rsidRPr="00C86B4C">
        <w:rPr>
          <w:rFonts w:ascii="Times New Roman" w:hAnsi="Times New Roman"/>
          <w:color w:val="000000"/>
          <w:sz w:val="24"/>
          <w:szCs w:val="24"/>
        </w:rPr>
        <w:t xml:space="preserve"> муниципального района Республики Мордовия</w:t>
      </w:r>
      <w:r w:rsidRPr="00C86B4C">
        <w:rPr>
          <w:rFonts w:ascii="Times New Roman" w:hAnsi="Times New Roman"/>
          <w:color w:val="000000"/>
          <w:sz w:val="24"/>
          <w:szCs w:val="24"/>
        </w:rPr>
        <w:br/>
      </w:r>
    </w:p>
    <w:p w:rsidR="001F3276" w:rsidRPr="003730AA" w:rsidRDefault="001F3276" w:rsidP="001F3276">
      <w:r w:rsidRPr="003730AA">
        <w:t xml:space="preserve">В соответствии со статьей 219 Бюджетного кодекса Российской Федерации Администрация Латышовского сельского поселения </w:t>
      </w:r>
      <w:proofErr w:type="spellStart"/>
      <w:r w:rsidRPr="003730AA">
        <w:t>Кадошкинского</w:t>
      </w:r>
      <w:proofErr w:type="spellEnd"/>
      <w:r w:rsidRPr="003730AA">
        <w:t xml:space="preserve"> муниципального района Республики Мордовия </w:t>
      </w:r>
      <w:r w:rsidRPr="004D0DF0">
        <w:rPr>
          <w:b/>
        </w:rPr>
        <w:t>постановляет:</w:t>
      </w:r>
    </w:p>
    <w:p w:rsidR="003007E9" w:rsidRDefault="003007E9" w:rsidP="001F3276"/>
    <w:p w:rsidR="001F3276" w:rsidRPr="003730AA" w:rsidRDefault="001F3276" w:rsidP="001F3276">
      <w:r w:rsidRPr="003730AA">
        <w:t xml:space="preserve">1. Утвердить прилагаемый Порядок учета бюджетных и денежных обязательств получателей средств бюджета Латышовского сельского поселения </w:t>
      </w:r>
      <w:proofErr w:type="spellStart"/>
      <w:r w:rsidRPr="003730AA">
        <w:t>Кадошкинского</w:t>
      </w:r>
      <w:proofErr w:type="spellEnd"/>
      <w:r w:rsidRPr="003730AA">
        <w:t xml:space="preserve"> муниципального района Республики Мордовия.</w:t>
      </w:r>
    </w:p>
    <w:p w:rsidR="00C86B4C" w:rsidRDefault="00C86B4C" w:rsidP="001F3276"/>
    <w:p w:rsidR="001F3276" w:rsidRPr="003730AA" w:rsidRDefault="001F3276" w:rsidP="001F3276">
      <w:r w:rsidRPr="003730AA">
        <w:t>2. Признать утратившими силу:</w:t>
      </w:r>
    </w:p>
    <w:p w:rsidR="001F3276" w:rsidRPr="003730AA" w:rsidRDefault="001F3276" w:rsidP="001F3276">
      <w:r w:rsidRPr="003730AA">
        <w:t xml:space="preserve">Постановление администрации Латышовского сельского поселения </w:t>
      </w:r>
      <w:proofErr w:type="spellStart"/>
      <w:r w:rsidRPr="003730AA">
        <w:t>Кадошкинского</w:t>
      </w:r>
      <w:proofErr w:type="spellEnd"/>
      <w:r w:rsidRPr="003730AA">
        <w:t xml:space="preserve"> муниципального района Республики Мордовия от 28 декабря 2021 года № 46-П «Об утверждении Порядка учета бюджетных и денежных обязательств получателей средств бюджета Латышовского сельского поселения </w:t>
      </w:r>
      <w:proofErr w:type="spellStart"/>
      <w:r w:rsidRPr="003730AA">
        <w:t>Кадошкинского</w:t>
      </w:r>
      <w:proofErr w:type="spellEnd"/>
      <w:r w:rsidRPr="003730AA">
        <w:t xml:space="preserve"> муниципального района Республики Мордовия»;</w:t>
      </w:r>
    </w:p>
    <w:p w:rsidR="001F3276" w:rsidRPr="003730AA" w:rsidRDefault="001F3276" w:rsidP="001F3276">
      <w:r w:rsidRPr="003730AA">
        <w:t xml:space="preserve">Постановление администрации Латышовского сельского поселения </w:t>
      </w:r>
      <w:proofErr w:type="spellStart"/>
      <w:r w:rsidRPr="003730AA">
        <w:t>Кадошкинского</w:t>
      </w:r>
      <w:proofErr w:type="spellEnd"/>
      <w:r w:rsidRPr="003730AA">
        <w:t xml:space="preserve"> муниципального района Республики Мордовия от 21 сентября 2022 года № 35-П «</w:t>
      </w:r>
      <w:r w:rsidRPr="003730AA">
        <w:rPr>
          <w:color w:val="000000"/>
        </w:rPr>
        <w:t xml:space="preserve">О внесении изменений в Порядок учета бюджетных и денежных обязательств получателей средств бюджета Латышовского сельского поселения </w:t>
      </w:r>
      <w:proofErr w:type="spellStart"/>
      <w:r w:rsidRPr="003730AA">
        <w:rPr>
          <w:color w:val="000000"/>
        </w:rPr>
        <w:t>Кадошкинского</w:t>
      </w:r>
      <w:proofErr w:type="spellEnd"/>
      <w:r w:rsidRPr="003730AA">
        <w:rPr>
          <w:color w:val="000000"/>
        </w:rPr>
        <w:t xml:space="preserve"> муниципального района Республики Мордовия</w:t>
      </w:r>
      <w:r w:rsidRPr="003730AA">
        <w:t>».</w:t>
      </w:r>
    </w:p>
    <w:p w:rsidR="00C86B4C" w:rsidRDefault="00C86B4C" w:rsidP="001F3276"/>
    <w:p w:rsidR="001F3276" w:rsidRPr="003730AA" w:rsidRDefault="001F3276" w:rsidP="001F3276">
      <w:r w:rsidRPr="003730AA">
        <w:t xml:space="preserve">3. Контроль за исполнением настоящего постановления возложить на главу Латышовского сельского поселения </w:t>
      </w:r>
      <w:proofErr w:type="spellStart"/>
      <w:r w:rsidRPr="003730AA">
        <w:t>Арюкову</w:t>
      </w:r>
      <w:proofErr w:type="spellEnd"/>
      <w:r w:rsidRPr="003730AA">
        <w:t xml:space="preserve"> Р.А.</w:t>
      </w:r>
    </w:p>
    <w:p w:rsidR="00C86B4C" w:rsidRDefault="00C86B4C" w:rsidP="001F3276">
      <w:pPr>
        <w:ind w:firstLine="709"/>
      </w:pPr>
    </w:p>
    <w:p w:rsidR="001F3276" w:rsidRPr="003730AA" w:rsidRDefault="001F3276" w:rsidP="001F3276">
      <w:r w:rsidRPr="003730AA">
        <w:t>4. Настоящее постановление вступает в силу с 1 января 2024 г., при этом пункты 3 и 4</w:t>
      </w:r>
      <w:r w:rsidRPr="003730AA">
        <w:rPr>
          <w:color w:val="FF0000"/>
        </w:rPr>
        <w:t xml:space="preserve"> </w:t>
      </w:r>
      <w:r w:rsidRPr="003730AA">
        <w:t xml:space="preserve">Перечня документов, на основании которых возникают бюджетные обязательства получателей средств бюджета Латышовского сельского поселения </w:t>
      </w:r>
      <w:proofErr w:type="spellStart"/>
      <w:r w:rsidRPr="003730AA">
        <w:t>Кадошкинского</w:t>
      </w:r>
      <w:proofErr w:type="spellEnd"/>
      <w:r w:rsidRPr="003730AA">
        <w:t xml:space="preserve"> муниципального района Республики Мордовия, и документов, подтверждающих возникновение денежных обязательств получателей средств бюджета Латышовского сельского поселения </w:t>
      </w:r>
      <w:proofErr w:type="spellStart"/>
      <w:r w:rsidRPr="003730AA">
        <w:t>Кадошкинского</w:t>
      </w:r>
      <w:proofErr w:type="spellEnd"/>
      <w:r w:rsidRPr="003730AA">
        <w:t xml:space="preserve"> муниципального района Республики Мордовия, являющегося приложением к Порядку (далее – Перечень), вступают в силу с 1 июля 2024 г.</w:t>
      </w:r>
    </w:p>
    <w:p w:rsidR="001F3276" w:rsidRPr="003730AA" w:rsidRDefault="001F3276" w:rsidP="001F3276">
      <w:r w:rsidRPr="003730AA">
        <w:t xml:space="preserve">Глава Латышовского </w:t>
      </w:r>
    </w:p>
    <w:p w:rsidR="001F3276" w:rsidRDefault="001F3276" w:rsidP="001F3276">
      <w:r w:rsidRPr="003730AA">
        <w:t xml:space="preserve">сельского поселения                                                                       Р.А. </w:t>
      </w:r>
      <w:proofErr w:type="spellStart"/>
      <w:r w:rsidRPr="003730AA">
        <w:t>Арюкова</w:t>
      </w:r>
      <w:proofErr w:type="spellEnd"/>
    </w:p>
    <w:p w:rsidR="001F3276" w:rsidRPr="00D1006D" w:rsidRDefault="001F3276" w:rsidP="001F3276">
      <w:pPr>
        <w:rPr>
          <w:sz w:val="22"/>
          <w:szCs w:val="22"/>
        </w:rPr>
      </w:pPr>
      <w:r>
        <w:lastRenderedPageBreak/>
        <w:t xml:space="preserve">                                                                                           </w:t>
      </w:r>
      <w:r w:rsidRPr="00D1006D">
        <w:rPr>
          <w:sz w:val="22"/>
          <w:szCs w:val="22"/>
        </w:rPr>
        <w:t xml:space="preserve">Утвержден </w:t>
      </w:r>
    </w:p>
    <w:p w:rsidR="001F3276" w:rsidRPr="00D1006D" w:rsidRDefault="001F3276" w:rsidP="001F3276">
      <w:pPr>
        <w:ind w:left="5387"/>
        <w:rPr>
          <w:sz w:val="22"/>
          <w:szCs w:val="22"/>
        </w:rPr>
      </w:pPr>
      <w:r>
        <w:rPr>
          <w:sz w:val="22"/>
          <w:szCs w:val="22"/>
        </w:rPr>
        <w:t>постановлением</w:t>
      </w:r>
      <w:r w:rsidRPr="00D1006D">
        <w:rPr>
          <w:sz w:val="22"/>
          <w:szCs w:val="22"/>
        </w:rPr>
        <w:t xml:space="preserve"> администрации </w:t>
      </w:r>
      <w:r>
        <w:rPr>
          <w:sz w:val="22"/>
          <w:szCs w:val="22"/>
        </w:rPr>
        <w:t xml:space="preserve">Латышовского сельского поселения </w:t>
      </w:r>
      <w:proofErr w:type="spellStart"/>
      <w:r>
        <w:rPr>
          <w:sz w:val="22"/>
          <w:szCs w:val="22"/>
        </w:rPr>
        <w:t>Кадошкинского</w:t>
      </w:r>
      <w:proofErr w:type="spellEnd"/>
      <w:r w:rsidRPr="00D1006D">
        <w:rPr>
          <w:sz w:val="22"/>
          <w:szCs w:val="22"/>
        </w:rPr>
        <w:t xml:space="preserve"> муниципального района Республики Мордовия</w:t>
      </w:r>
    </w:p>
    <w:p w:rsidR="001F3276" w:rsidRPr="00D1006D" w:rsidRDefault="001F3276" w:rsidP="001F3276">
      <w:pPr>
        <w:ind w:left="5387"/>
        <w:rPr>
          <w:sz w:val="22"/>
          <w:szCs w:val="22"/>
        </w:rPr>
      </w:pPr>
      <w:r w:rsidRPr="00D1006D">
        <w:rPr>
          <w:sz w:val="22"/>
          <w:szCs w:val="22"/>
        </w:rPr>
        <w:t xml:space="preserve">от </w:t>
      </w:r>
      <w:r>
        <w:rPr>
          <w:sz w:val="22"/>
          <w:szCs w:val="22"/>
        </w:rPr>
        <w:t>27</w:t>
      </w:r>
      <w:r w:rsidRPr="00D1006D">
        <w:rPr>
          <w:sz w:val="22"/>
          <w:szCs w:val="22"/>
        </w:rPr>
        <w:t xml:space="preserve"> декабря 2023 года № </w:t>
      </w:r>
      <w:r>
        <w:rPr>
          <w:sz w:val="22"/>
          <w:szCs w:val="22"/>
        </w:rPr>
        <w:t>51-П</w:t>
      </w:r>
    </w:p>
    <w:p w:rsidR="001F3276" w:rsidRDefault="001F3276" w:rsidP="001F3276">
      <w:pPr>
        <w:ind w:left="5954"/>
      </w:pPr>
    </w:p>
    <w:p w:rsidR="001F3276" w:rsidRPr="00393B93" w:rsidRDefault="001F3276" w:rsidP="001F3276">
      <w:pPr>
        <w:ind w:left="5954"/>
      </w:pPr>
    </w:p>
    <w:p w:rsidR="001F3276" w:rsidRDefault="001F3276" w:rsidP="001F3276">
      <w:pPr>
        <w:pStyle w:val="1"/>
        <w:jc w:val="center"/>
        <w:rPr>
          <w:rFonts w:ascii="Times New Roman" w:hAnsi="Times New Roman"/>
          <w:sz w:val="28"/>
          <w:szCs w:val="28"/>
        </w:rPr>
      </w:pPr>
    </w:p>
    <w:p w:rsidR="001F3276" w:rsidRPr="003007E9" w:rsidRDefault="001F3276" w:rsidP="001F3276">
      <w:pPr>
        <w:pStyle w:val="1"/>
        <w:spacing w:before="0" w:after="0"/>
        <w:jc w:val="center"/>
        <w:rPr>
          <w:rFonts w:ascii="Times New Roman" w:hAnsi="Times New Roman"/>
          <w:sz w:val="28"/>
          <w:szCs w:val="28"/>
        </w:rPr>
      </w:pPr>
      <w:r w:rsidRPr="003007E9">
        <w:rPr>
          <w:rFonts w:ascii="Times New Roman" w:hAnsi="Times New Roman"/>
          <w:sz w:val="28"/>
          <w:szCs w:val="28"/>
        </w:rPr>
        <w:t>Порядок</w:t>
      </w:r>
      <w:r w:rsidRPr="003007E9">
        <w:rPr>
          <w:rFonts w:ascii="Times New Roman" w:hAnsi="Times New Roman"/>
          <w:sz w:val="28"/>
          <w:szCs w:val="28"/>
        </w:rPr>
        <w:br/>
        <w:t xml:space="preserve">учета бюджетных и денежных обязательств получателей средств бюджета Латышовского сельского поселения </w:t>
      </w:r>
      <w:proofErr w:type="spellStart"/>
      <w:r w:rsidRPr="003007E9">
        <w:rPr>
          <w:rFonts w:ascii="Times New Roman" w:hAnsi="Times New Roman"/>
          <w:sz w:val="28"/>
          <w:szCs w:val="28"/>
        </w:rPr>
        <w:t>Кадошкинского</w:t>
      </w:r>
      <w:proofErr w:type="spellEnd"/>
      <w:r w:rsidRPr="003007E9">
        <w:rPr>
          <w:rFonts w:ascii="Times New Roman" w:hAnsi="Times New Roman"/>
          <w:sz w:val="28"/>
          <w:szCs w:val="28"/>
        </w:rPr>
        <w:t xml:space="preserve"> муниципального района Республики Мордовия</w:t>
      </w:r>
      <w:r w:rsidRPr="003007E9">
        <w:rPr>
          <w:rFonts w:ascii="Times New Roman" w:hAnsi="Times New Roman"/>
          <w:sz w:val="28"/>
          <w:szCs w:val="28"/>
        </w:rPr>
        <w:br/>
      </w:r>
    </w:p>
    <w:p w:rsidR="001F3276" w:rsidRPr="003007E9" w:rsidRDefault="001F3276" w:rsidP="001F3276">
      <w:pPr>
        <w:pStyle w:val="1"/>
        <w:spacing w:before="0" w:after="0"/>
        <w:jc w:val="center"/>
        <w:rPr>
          <w:rFonts w:ascii="Times New Roman" w:hAnsi="Times New Roman"/>
          <w:sz w:val="28"/>
          <w:szCs w:val="28"/>
        </w:rPr>
      </w:pPr>
      <w:bookmarkStart w:id="15" w:name="sub_101"/>
      <w:r w:rsidRPr="003007E9">
        <w:rPr>
          <w:rFonts w:ascii="Times New Roman" w:hAnsi="Times New Roman"/>
          <w:sz w:val="28"/>
          <w:szCs w:val="28"/>
        </w:rPr>
        <w:t>I. Общие положения</w:t>
      </w:r>
    </w:p>
    <w:bookmarkEnd w:id="15"/>
    <w:p w:rsidR="001F3276" w:rsidRPr="00A83F36" w:rsidRDefault="001F3276" w:rsidP="001F3276"/>
    <w:p w:rsidR="001F3276" w:rsidRPr="00A83F36" w:rsidRDefault="001F3276" w:rsidP="001F3276">
      <w:bookmarkStart w:id="16" w:name="sub_1001"/>
      <w:r w:rsidRPr="00A83F36">
        <w:t xml:space="preserve">1. Настоящий Порядок устанавливает процедуру исполнения бюджета </w:t>
      </w:r>
      <w:r>
        <w:t xml:space="preserve">Латышовского сельского поселения </w:t>
      </w:r>
      <w:proofErr w:type="spellStart"/>
      <w:r>
        <w:t>Кадошкинского</w:t>
      </w:r>
      <w:proofErr w:type="spellEnd"/>
      <w:r w:rsidRPr="00A83F36">
        <w:t xml:space="preserve"> муниципального района Республики Мордовия (далее -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органом, осуществляющим открытие и ведение лицевых счетов получателей средств местного бюджета, лицевых счетов для учета операций по переданным полномочиям получателя средств местного бюджета (далее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bookmarkEnd w:id="16"/>
    <w:p w:rsidR="001F3276" w:rsidRPr="00A83F36" w:rsidRDefault="001F3276" w:rsidP="001F3276">
      <w:r w:rsidRPr="00A83F36">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1F3276" w:rsidRPr="00A83F36" w:rsidRDefault="001F3276" w:rsidP="001F3276">
      <w:pPr>
        <w:ind w:firstLine="709"/>
      </w:pPr>
      <w:bookmarkStart w:id="17" w:name="sub_1002"/>
      <w:r w:rsidRPr="00A83F36">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содержатся соответственно в </w:t>
      </w:r>
      <w:r w:rsidRPr="00A83F36">
        <w:rPr>
          <w:rStyle w:val="a7"/>
          <w:b w:val="0"/>
          <w:bCs/>
        </w:rPr>
        <w:t>приложениях № 1</w:t>
      </w:r>
      <w:r w:rsidRPr="00A83F36">
        <w:t xml:space="preserve"> и </w:t>
      </w:r>
      <w:r w:rsidRPr="00A83F36">
        <w:rPr>
          <w:rStyle w:val="a7"/>
          <w:b w:val="0"/>
          <w:bCs/>
        </w:rPr>
        <w:t>№ 2</w:t>
      </w:r>
      <w:r w:rsidRPr="00A83F36">
        <w:t xml:space="preserve">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w:t>
      </w:r>
      <w:r w:rsidRPr="00A83F36">
        <w:rPr>
          <w:bCs/>
        </w:rPr>
        <w:t xml:space="preserve">приказом Министерства финансов Российской Федерации от 30 октября 2020 г. № 258н «О Порядке </w:t>
      </w:r>
      <w:r w:rsidRPr="00A83F36">
        <w:t xml:space="preserve">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утвержденный приказом Министерства финансов Российской Федерации </w:t>
      </w:r>
      <w:r w:rsidRPr="00A83F36">
        <w:rPr>
          <w:bCs/>
        </w:rPr>
        <w:t>№ 258н</w:t>
      </w:r>
      <w:r w:rsidRPr="00A83F36">
        <w:t>).</w:t>
      </w:r>
    </w:p>
    <w:p w:rsidR="001F3276" w:rsidRPr="00A83F36" w:rsidRDefault="001F3276" w:rsidP="001F3276">
      <w:bookmarkStart w:id="18" w:name="sub_1003"/>
      <w:bookmarkEnd w:id="17"/>
      <w:r w:rsidRPr="00A83F36">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финансового управления администрации </w:t>
      </w:r>
      <w:proofErr w:type="spellStart"/>
      <w:r>
        <w:t>Кадошкинского</w:t>
      </w:r>
      <w:proofErr w:type="spellEnd"/>
      <w:r w:rsidRPr="00A83F36">
        <w:t xml:space="preserve"> муниципального района Республики Мордовия</w:t>
      </w:r>
      <w:r w:rsidRPr="00A83F36">
        <w:rPr>
          <w:i/>
          <w:color w:val="FF0000"/>
        </w:rPr>
        <w:t xml:space="preserve"> </w:t>
      </w:r>
      <w:r w:rsidRPr="00A83F36">
        <w:t xml:space="preserve">и Федерального казначейства (далее - информационная система) и подписываются усиленной </w:t>
      </w:r>
      <w:r w:rsidRPr="00A83F36">
        <w:rPr>
          <w:rStyle w:val="a7"/>
          <w:b w:val="0"/>
          <w:bCs/>
        </w:rPr>
        <w:t>квалифицированной электронной подписью</w:t>
      </w:r>
      <w:r w:rsidRPr="00A83F36">
        <w:rPr>
          <w:b/>
          <w:bCs/>
        </w:rPr>
        <w:t xml:space="preserve"> </w:t>
      </w:r>
      <w:r w:rsidRPr="00A83F36">
        <w:t xml:space="preserve">(далее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w:t>
      </w:r>
      <w:r w:rsidRPr="00A83F36">
        <w:lastRenderedPageBreak/>
        <w:t>предусмотренных настоящим Порядком, органа, осуществляющего открытие и ведение лицевых счетов, в соответствующей информационной системе.</w:t>
      </w:r>
    </w:p>
    <w:bookmarkEnd w:id="18"/>
    <w:p w:rsidR="001F3276" w:rsidRPr="00A83F36" w:rsidRDefault="001F3276" w:rsidP="001F3276">
      <w:r w:rsidRPr="00A83F36">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органом, осуществляющим открытие и ведение лицевых счетов, с учетом положений </w:t>
      </w:r>
      <w:r w:rsidRPr="00A83F36">
        <w:rPr>
          <w:rStyle w:val="a7"/>
          <w:b w:val="0"/>
          <w:bCs/>
        </w:rPr>
        <w:t>пунктов 8</w:t>
      </w:r>
      <w:r w:rsidRPr="00A83F36">
        <w:rPr>
          <w:b/>
          <w:bCs/>
        </w:rPr>
        <w:t xml:space="preserve"> </w:t>
      </w:r>
      <w:r w:rsidRPr="00A83F36">
        <w:t>и</w:t>
      </w:r>
      <w:r w:rsidRPr="00A83F36">
        <w:rPr>
          <w:b/>
          <w:bCs/>
        </w:rPr>
        <w:t xml:space="preserve"> </w:t>
      </w:r>
      <w:r w:rsidRPr="00A83F36">
        <w:rPr>
          <w:rStyle w:val="a7"/>
          <w:b w:val="0"/>
          <w:bCs/>
        </w:rPr>
        <w:t>22</w:t>
      </w:r>
      <w:r w:rsidRPr="00A83F36">
        <w:t xml:space="preserve"> настоящего Порядка.</w:t>
      </w:r>
    </w:p>
    <w:p w:rsidR="001F3276" w:rsidRPr="00A83F36" w:rsidRDefault="001F3276" w:rsidP="001F3276">
      <w:bookmarkStart w:id="19" w:name="sub_1004"/>
      <w:r w:rsidRPr="00A83F36">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 осуществляющий открытие и ведение лицевых счетов, с соблюдением требований </w:t>
      </w:r>
      <w:r w:rsidRPr="00A83F36">
        <w:rPr>
          <w:rStyle w:val="a7"/>
          <w:b w:val="0"/>
          <w:bCs/>
        </w:rPr>
        <w:t>законодательства</w:t>
      </w:r>
      <w:r w:rsidRPr="00A83F36">
        <w:t xml:space="preserve">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bookmarkEnd w:id="19"/>
    <w:p w:rsidR="001F3276" w:rsidRPr="00A83F36" w:rsidRDefault="001F3276" w:rsidP="001F3276">
      <w:r w:rsidRPr="00A83F36">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F3276" w:rsidRPr="00A83F36" w:rsidRDefault="001F3276" w:rsidP="001F3276">
      <w:pPr>
        <w:ind w:firstLine="709"/>
      </w:pPr>
      <w:r w:rsidRPr="00A83F36">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1F3276" w:rsidRPr="00A83F36" w:rsidRDefault="001F3276" w:rsidP="001F3276">
      <w:bookmarkStart w:id="20" w:name="sub_1005"/>
      <w:r w:rsidRPr="00A83F36">
        <w:t xml:space="preserve">5. Сведения о бюджетном обязательстве и Сведения о денежном обязательстве формируются на основании документов, предусмотренных в </w:t>
      </w:r>
      <w:r w:rsidRPr="00A83F36">
        <w:rPr>
          <w:rStyle w:val="a7"/>
          <w:b w:val="0"/>
          <w:bCs/>
        </w:rPr>
        <w:t>графах 2</w:t>
      </w:r>
      <w:r w:rsidRPr="00A83F36">
        <w:t xml:space="preserve">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rsidRPr="00A83F36">
        <w:rPr>
          <w:rStyle w:val="a7"/>
          <w:b w:val="0"/>
          <w:bCs/>
        </w:rPr>
        <w:t>приложению</w:t>
      </w:r>
      <w:r w:rsidRPr="00A83F36">
        <w:rPr>
          <w:rStyle w:val="a7"/>
        </w:rPr>
        <w:t xml:space="preserve"> </w:t>
      </w:r>
      <w:r w:rsidRPr="00A83F36">
        <w:t>к настоящему Порядку (далее соответственно - Перечень, документы-основания, документы, подтверждающие возникновение денежных обязательств).</w:t>
      </w:r>
    </w:p>
    <w:bookmarkEnd w:id="20"/>
    <w:p w:rsidR="001F3276" w:rsidRPr="00A83F36" w:rsidRDefault="001F3276" w:rsidP="001F3276">
      <w:r w:rsidRPr="00A83F36">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F3276" w:rsidRPr="00A83F36" w:rsidRDefault="001F3276" w:rsidP="001F3276">
      <w:pPr>
        <w:ind w:firstLine="709"/>
        <w:rPr>
          <w:color w:val="FF0000"/>
        </w:rPr>
      </w:pPr>
      <w:r w:rsidRPr="00A83F36">
        <w:t>Сведения о бюджетном обязательстве и Сведения о денежном обязательстве формируются 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w:t>
      </w:r>
      <w:r w:rsidRPr="00A83F36">
        <w:rPr>
          <w:strike/>
        </w:rPr>
        <w:t>,</w:t>
      </w:r>
      <w:r w:rsidRPr="00A83F36">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 также пунктом 5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1F3276" w:rsidRPr="00A83F36" w:rsidRDefault="001F3276" w:rsidP="001F3276">
      <w:bookmarkStart w:id="21" w:name="sub_1006"/>
      <w:r w:rsidRPr="00A83F36">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w:t>
      </w:r>
      <w:r w:rsidRPr="00A83F36">
        <w:lastRenderedPageBreak/>
        <w:t xml:space="preserve">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w:t>
      </w:r>
      <w:r w:rsidRPr="00A83F36">
        <w:rPr>
          <w:rStyle w:val="a7"/>
          <w:b w:val="0"/>
          <w:bCs/>
        </w:rPr>
        <w:t>электронной подписью</w:t>
      </w:r>
      <w:r w:rsidRPr="00A83F36">
        <w:t xml:space="preserve"> лица, имеющего право действовать от имени получателя средств местного бюджета.</w:t>
      </w:r>
    </w:p>
    <w:p w:rsidR="001F3276" w:rsidRPr="00A83F36" w:rsidRDefault="001F3276" w:rsidP="001F3276">
      <w:bookmarkStart w:id="22" w:name="sub_1007"/>
      <w:bookmarkEnd w:id="21"/>
      <w:r w:rsidRPr="00A83F36">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bookmarkEnd w:id="22"/>
    <w:p w:rsidR="001F3276" w:rsidRPr="00A83F36" w:rsidRDefault="001F3276" w:rsidP="001F3276"/>
    <w:p w:rsidR="001F3276" w:rsidRPr="003007E9" w:rsidRDefault="001F3276" w:rsidP="001F3276">
      <w:pPr>
        <w:pStyle w:val="1"/>
        <w:spacing w:before="0" w:after="0"/>
        <w:rPr>
          <w:rFonts w:ascii="Times New Roman" w:hAnsi="Times New Roman"/>
          <w:sz w:val="28"/>
          <w:szCs w:val="28"/>
        </w:rPr>
      </w:pPr>
      <w:bookmarkStart w:id="23" w:name="sub_102"/>
      <w:r w:rsidRPr="003007E9">
        <w:rPr>
          <w:rFonts w:ascii="Times New Roman" w:hAnsi="Times New Roman"/>
          <w:sz w:val="28"/>
          <w:szCs w:val="28"/>
        </w:rPr>
        <w:t>II. Порядок постановки на учет бюджетных обязательств и внесения в них изменений</w:t>
      </w:r>
    </w:p>
    <w:bookmarkEnd w:id="23"/>
    <w:p w:rsidR="001F3276" w:rsidRPr="00A83F36" w:rsidRDefault="001F3276" w:rsidP="001F3276"/>
    <w:p w:rsidR="001F3276" w:rsidRPr="00A83F36" w:rsidRDefault="001F3276" w:rsidP="001F3276">
      <w:bookmarkStart w:id="24" w:name="sub_1008"/>
      <w:r w:rsidRPr="00A83F36">
        <w:t>8. Сведения о бюджетных обязательствах формируются:</w:t>
      </w:r>
    </w:p>
    <w:bookmarkEnd w:id="24"/>
    <w:p w:rsidR="001F3276" w:rsidRPr="00A83F36" w:rsidRDefault="001F3276" w:rsidP="001F3276">
      <w:r w:rsidRPr="00A83F36">
        <w:t xml:space="preserve">а) </w:t>
      </w:r>
      <w:r w:rsidRPr="00A83F36">
        <w:rPr>
          <w:b/>
          <w:i/>
        </w:rPr>
        <w:t>получателем средств местного бюджета:</w:t>
      </w:r>
    </w:p>
    <w:p w:rsidR="001F3276" w:rsidRPr="00A83F36" w:rsidRDefault="001F3276" w:rsidP="001F3276">
      <w:r w:rsidRPr="00A83F36">
        <w:t>в части принимаемых бюджетных обязательств, возникших на основании документов-оснований, предусмотренных:</w:t>
      </w:r>
    </w:p>
    <w:p w:rsidR="001F3276" w:rsidRPr="00A83F36" w:rsidRDefault="001F3276" w:rsidP="001F3276">
      <w:pPr>
        <w:rPr>
          <w:strike/>
          <w:color w:val="FF0000"/>
        </w:rPr>
      </w:pPr>
      <w:r w:rsidRPr="00A83F36">
        <w:rPr>
          <w:rStyle w:val="a7"/>
          <w:b w:val="0"/>
          <w:bCs/>
        </w:rPr>
        <w:t>пунктами 1 и 2 графы 2</w:t>
      </w:r>
      <w:r w:rsidRPr="00A83F36">
        <w:t xml:space="preserve"> Перечня, подлежащих размещению в единой информационной системе в сфере закупок, - не 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 </w:t>
      </w:r>
    </w:p>
    <w:p w:rsidR="001F3276" w:rsidRPr="00A83F36" w:rsidRDefault="00231D6F" w:rsidP="001F3276">
      <w:hyperlink w:anchor="sub_1102" w:history="1">
        <w:r w:rsidR="001F3276" w:rsidRPr="00A83F36">
          <w:rPr>
            <w:rStyle w:val="a7"/>
            <w:b w:val="0"/>
            <w:bCs/>
          </w:rPr>
          <w:t>пунктом 2 графы 2</w:t>
        </w:r>
      </w:hyperlink>
      <w:r w:rsidR="001F3276" w:rsidRPr="00A83F36">
        <w:t xml:space="preserve"> Перечня, не подлежащих размещению в единой информационной системе в сфере закупок,- одновременно с направлением выписки из приглашения принять участие определении поставщика (подрядчика, исполнителя) в орган, осуществляющий контроль, в соответствии с </w:t>
      </w:r>
      <w:hyperlink r:id="rId17" w:history="1">
        <w:r w:rsidR="001F3276" w:rsidRPr="00A83F36">
          <w:rPr>
            <w:rStyle w:val="a7"/>
            <w:b w:val="0"/>
            <w:bCs/>
          </w:rPr>
          <w:t>Правилами</w:t>
        </w:r>
      </w:hyperlink>
      <w:r w:rsidR="001F3276" w:rsidRPr="00A83F36">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(далее – орган, осуществляющий контроль), утвержденными </w:t>
      </w:r>
      <w:hyperlink r:id="rId18" w:history="1">
        <w:r w:rsidR="001F3276" w:rsidRPr="00A83F36">
          <w:rPr>
            <w:rStyle w:val="a7"/>
            <w:b w:val="0"/>
            <w:bCs/>
          </w:rPr>
          <w:t>постановлением</w:t>
        </w:r>
      </w:hyperlink>
      <w:r w:rsidR="001F3276" w:rsidRPr="00A83F36">
        <w:t xml:space="preserve"> Правительства Российской Федерации от 6 августа </w:t>
      </w:r>
      <w:smartTag w:uri="urn:schemas-microsoft-com:office:smarttags" w:element="metricconverter">
        <w:smartTagPr>
          <w:attr w:name="ProductID" w:val="2020 г"/>
        </w:smartTagPr>
        <w:r w:rsidR="001F3276" w:rsidRPr="00A83F36">
          <w:t>2020 г</w:t>
        </w:r>
      </w:smartTag>
      <w:r w:rsidR="001F3276" w:rsidRPr="00A83F36">
        <w:t xml:space="preserve">.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w:t>
      </w:r>
      <w:r w:rsidR="001F3276" w:rsidRPr="00A83F36">
        <w:rPr>
          <w:bCs/>
        </w:rPr>
        <w:t>(далее – Правила контроля № 1193)</w:t>
      </w:r>
      <w:r w:rsidR="001F3276" w:rsidRPr="00A83F36">
        <w:t>;</w:t>
      </w:r>
    </w:p>
    <w:p w:rsidR="001F3276" w:rsidRPr="00A83F36" w:rsidRDefault="001F3276" w:rsidP="001F3276">
      <w:pPr>
        <w:ind w:firstLine="709"/>
        <w:rPr>
          <w:bCs/>
        </w:rPr>
      </w:pPr>
      <w:r w:rsidRPr="00A83F36">
        <w:rPr>
          <w:bCs/>
        </w:rPr>
        <w:t>пунктом 3 графы 2 Перечня, подлежащих размещению в единой информационной системе, – одновременно с направлением в орган, осуществляющий контроль, проекта муниципального контракта с единственным поставщиком (подрядчиком, исполнителем) в соответствии с пунктом 24 Правил контроля № 1193;</w:t>
      </w:r>
    </w:p>
    <w:p w:rsidR="001F3276" w:rsidRPr="00A83F36" w:rsidRDefault="001F3276" w:rsidP="001F3276">
      <w:pPr>
        <w:ind w:firstLine="709"/>
        <w:rPr>
          <w:bCs/>
        </w:rPr>
      </w:pPr>
      <w:r w:rsidRPr="00A83F36">
        <w:rPr>
          <w:bCs/>
        </w:rPr>
        <w:t xml:space="preserve">пунктом </w:t>
      </w:r>
      <w:r w:rsidRPr="00A83F36">
        <w:rPr>
          <w:bCs/>
          <w:strike/>
        </w:rPr>
        <w:t>4</w:t>
      </w:r>
      <w:r w:rsidRPr="00A83F36">
        <w:rPr>
          <w:bCs/>
        </w:rPr>
        <w:t xml:space="preserve"> графы 2 Перечня, подлежащих размещению в единой информационной системе, – одновременно с направлением в орган, осуществляющий контроль, проекта соглашения об изменении условий муниципального контракта в соответствии с пунктом 24 Правил контроля № 1193;</w:t>
      </w:r>
    </w:p>
    <w:p w:rsidR="001F3276" w:rsidRPr="00A83F36" w:rsidRDefault="001F3276" w:rsidP="001F3276">
      <w:r w:rsidRPr="00A83F36">
        <w:t>в части принятых бюджетных обязательств, возникших на основании документов-оснований, предусмотренных:</w:t>
      </w:r>
    </w:p>
    <w:p w:rsidR="001F3276" w:rsidRPr="00A83F36" w:rsidRDefault="001F3276" w:rsidP="001F3276">
      <w:pPr>
        <w:ind w:firstLine="709"/>
        <w:rPr>
          <w:bCs/>
        </w:rPr>
      </w:pPr>
      <w:r w:rsidRPr="00013235">
        <w:rPr>
          <w:bCs/>
        </w:rPr>
        <w:t>пунктом 5 графы</w:t>
      </w:r>
      <w:r w:rsidRPr="00A83F36">
        <w:rPr>
          <w:bCs/>
        </w:rPr>
        <w:t xml:space="preserve"> 2 Перечня, сведения о котором подлежат включению в реестр контрактов,– одновременно с направлением в орган, осуществляющий контроль, сведений о заключенном муниципальном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w:t>
      </w:r>
      <w:r w:rsidRPr="00A83F36">
        <w:rPr>
          <w:bCs/>
        </w:rPr>
        <w:lastRenderedPageBreak/>
        <w:t>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rsidR="001F3276" w:rsidRPr="00A83F36" w:rsidRDefault="001F3276" w:rsidP="001F3276">
      <w:pPr>
        <w:ind w:firstLine="709"/>
        <w:rPr>
          <w:bCs/>
        </w:rPr>
      </w:pPr>
      <w:r w:rsidRPr="00013235">
        <w:rPr>
          <w:bCs/>
        </w:rPr>
        <w:t>пунктом 5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6 графы</w:t>
      </w:r>
      <w:r w:rsidRPr="00A83F36">
        <w:rPr>
          <w:bCs/>
        </w:rPr>
        <w:t xml:space="preserve"> 2 Перечня – не</w:t>
      </w:r>
      <w:r>
        <w:rPr>
          <w:bCs/>
        </w:rPr>
        <w:t xml:space="preserve"> </w:t>
      </w:r>
      <w:r w:rsidRPr="00A83F36">
        <w:rPr>
          <w:bCs/>
        </w:rPr>
        <w:t>позднее семи рабочих дней, следующих за днем заключения муниципального контракта, договора, указанных в названных пунктах графы 2 Перечня;</w:t>
      </w:r>
    </w:p>
    <w:p w:rsidR="001F3276" w:rsidRPr="00A83F36" w:rsidRDefault="001F3276" w:rsidP="001F3276">
      <w:r w:rsidRPr="00A83F36">
        <w:rPr>
          <w:rStyle w:val="a7"/>
          <w:b w:val="0"/>
          <w:bCs/>
        </w:rPr>
        <w:t>пунктами 7 - 11 графы 2</w:t>
      </w:r>
      <w:r w:rsidRPr="00A83F36">
        <w:t xml:space="preserve"> Перечня - не позднее семи рабочих дней со дня их заключения;</w:t>
      </w:r>
    </w:p>
    <w:p w:rsidR="001F3276" w:rsidRPr="00A83F36" w:rsidRDefault="001F3276" w:rsidP="001F3276">
      <w:r w:rsidRPr="00A83F36">
        <w:rPr>
          <w:rStyle w:val="a7"/>
          <w:b w:val="0"/>
          <w:bCs/>
        </w:rPr>
        <w:t>пунктами 5 - 11 графы 2</w:t>
      </w:r>
      <w:r w:rsidRPr="00A83F36">
        <w:t xml:space="preserve"> Перечня, содержащих сведения, составляющие государственную тайну, - не позднее шести рабочих дней со дня их заключения;</w:t>
      </w:r>
    </w:p>
    <w:p w:rsidR="001F3276" w:rsidRPr="00A83F36" w:rsidRDefault="001F3276" w:rsidP="001F3276">
      <w:r w:rsidRPr="00A83F36">
        <w:rPr>
          <w:rStyle w:val="a7"/>
          <w:b w:val="0"/>
          <w:bCs/>
        </w:rPr>
        <w:t>пунктом 12 графы 2</w:t>
      </w:r>
      <w:r w:rsidRPr="00A83F36">
        <w:t xml:space="preserve"> Перечня, - не позднее семи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1F3276" w:rsidRPr="00A83F36" w:rsidRDefault="001F3276" w:rsidP="001F3276">
      <w:r w:rsidRPr="00A83F36">
        <w:rPr>
          <w:rStyle w:val="a7"/>
          <w:b w:val="0"/>
          <w:bCs/>
        </w:rPr>
        <w:t>пунктами 12 - 13 графы 2</w:t>
      </w:r>
      <w:r w:rsidRPr="00A83F36">
        <w:t xml:space="preserve"> Перечня в срок, установленный </w:t>
      </w:r>
      <w:r w:rsidRPr="00A83F36">
        <w:rPr>
          <w:rStyle w:val="a7"/>
          <w:b w:val="0"/>
          <w:bCs/>
        </w:rPr>
        <w:t>бюджетным законодательством</w:t>
      </w:r>
      <w:r w:rsidRPr="00A83F36">
        <w:t xml:space="preserve">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w:t>
      </w:r>
      <w:r w:rsidRPr="00A83F36">
        <w:rPr>
          <w:rStyle w:val="a7"/>
          <w:b w:val="0"/>
          <w:bCs/>
        </w:rPr>
        <w:t>бюджетной классификации</w:t>
      </w:r>
      <w:r w:rsidRPr="00A83F36">
        <w:t xml:space="preserve">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1F3276" w:rsidRPr="00A83F36" w:rsidRDefault="001F3276" w:rsidP="001F3276">
      <w:pPr>
        <w:rPr>
          <w:b/>
          <w:i/>
        </w:rPr>
      </w:pPr>
      <w:r w:rsidRPr="00A83F36">
        <w:t xml:space="preserve">б) </w:t>
      </w:r>
      <w:r w:rsidRPr="00A83F36">
        <w:rPr>
          <w:b/>
          <w:i/>
        </w:rPr>
        <w:t>органом, осуществляющим открытие и ведение лицевых счетов:</w:t>
      </w:r>
    </w:p>
    <w:p w:rsidR="001F3276" w:rsidRPr="00A83F36" w:rsidRDefault="001F3276" w:rsidP="001F3276">
      <w:r w:rsidRPr="00A83F36">
        <w:t xml:space="preserve">в части принятых бюджетных обязательств, возникших на основании документов-оснований, предусмотренных </w:t>
      </w:r>
      <w:r w:rsidRPr="00A83F36">
        <w:rPr>
          <w:rStyle w:val="a7"/>
          <w:b w:val="0"/>
          <w:bCs/>
        </w:rPr>
        <w:t>пунктом 15 графы 2</w:t>
      </w:r>
      <w:r w:rsidRPr="00A83F36">
        <w:t xml:space="preserve"> Перечня, одновременно с формированием Сведений о денежном обязательстве по данному бюджетному обязательству в полном объеме в сроки, </w:t>
      </w:r>
      <w:r w:rsidRPr="00A83F36">
        <w:rPr>
          <w:rStyle w:val="a7"/>
          <w:b w:val="0"/>
          <w:bCs/>
        </w:rPr>
        <w:t>установленные</w:t>
      </w:r>
      <w:r w:rsidRPr="00A83F36">
        <w:rPr>
          <w:rStyle w:val="a7"/>
          <w:bCs/>
        </w:rPr>
        <w:t xml:space="preserve"> </w:t>
      </w:r>
      <w:r w:rsidRPr="00A83F36">
        <w:rPr>
          <w:rStyle w:val="a7"/>
          <w:b w:val="0"/>
          <w:bCs/>
        </w:rPr>
        <w:t>частью первой пункта 22</w:t>
      </w:r>
      <w:r w:rsidRPr="00A83F36">
        <w:t xml:space="preserve"> настоящего Порядка.</w:t>
      </w:r>
    </w:p>
    <w:p w:rsidR="001F3276" w:rsidRPr="00A83F36" w:rsidRDefault="001F3276" w:rsidP="001F3276">
      <w:pPr>
        <w:ind w:firstLine="709"/>
        <w:rPr>
          <w:bCs/>
        </w:rPr>
      </w:pPr>
      <w:r w:rsidRPr="00A83F36">
        <w:rPr>
          <w:rStyle w:val="a7"/>
          <w:b w:val="0"/>
          <w:bCs/>
        </w:rPr>
        <w:t>Формирование Сведений о бюджетных обязательствах, возникших на основании документов-оснований, предусмотренных пунктом 15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r w:rsidRPr="00A83F36">
        <w:rPr>
          <w:bCs/>
        </w:rPr>
        <w:t>.</w:t>
      </w:r>
    </w:p>
    <w:p w:rsidR="001F3276" w:rsidRPr="00A83F36" w:rsidRDefault="001F3276" w:rsidP="001F3276">
      <w:r w:rsidRPr="00A83F36">
        <w:t xml:space="preserve">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w:t>
      </w:r>
      <w:r w:rsidRPr="00A83F36">
        <w:rPr>
          <w:bCs/>
        </w:rPr>
        <w:t>пунктом 12 графы 2</w:t>
      </w:r>
      <w:r w:rsidRPr="00A83F36">
        <w:t xml:space="preserve"> Перечня, копия указанного документа-основания в орган, осуществляющий открытие и ведение лицевых счетов, не представляется.</w:t>
      </w:r>
    </w:p>
    <w:p w:rsidR="001F3276" w:rsidRPr="00A83F36" w:rsidRDefault="001F3276" w:rsidP="001F3276">
      <w:bookmarkStart w:id="25" w:name="sub_1009"/>
      <w:r w:rsidRPr="00A83F36">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r w:rsidRPr="00A83F36">
        <w:rPr>
          <w:rStyle w:val="a7"/>
          <w:b w:val="0"/>
          <w:bCs/>
        </w:rPr>
        <w:t>пункта 8</w:t>
      </w:r>
      <w:r w:rsidRPr="00A83F36">
        <w:t xml:space="preserve"> настоящего Порядка с указанием учетного номера бюджетного обязательства, в которое вносится изменение.</w:t>
      </w:r>
    </w:p>
    <w:p w:rsidR="001F3276" w:rsidRPr="00A83F36" w:rsidRDefault="001F3276" w:rsidP="001F3276">
      <w:pPr>
        <w:ind w:firstLine="709"/>
        <w:rPr>
          <w:bCs/>
        </w:rPr>
      </w:pPr>
      <w:r w:rsidRPr="00A83F36">
        <w:rPr>
          <w:bCs/>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5 (сведения о которых подлежат </w:t>
      </w:r>
      <w:r w:rsidRPr="00A83F36">
        <w:rPr>
          <w:bCs/>
        </w:rPr>
        <w:lastRenderedPageBreak/>
        <w:t>включению в реестр контрактов)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rsidR="001F3276" w:rsidRPr="00A83F36" w:rsidRDefault="001F3276" w:rsidP="001F3276">
      <w:pPr>
        <w:ind w:firstLine="709"/>
        <w:rPr>
          <w:bCs/>
        </w:rPr>
      </w:pPr>
      <w:r w:rsidRPr="00A83F36">
        <w:rPr>
          <w:bCs/>
        </w:rPr>
        <w:t>абзацем четвертым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1F3276" w:rsidRPr="00A83F36" w:rsidRDefault="001F3276" w:rsidP="001F3276">
      <w:pPr>
        <w:ind w:firstLine="709"/>
        <w:rPr>
          <w:bCs/>
        </w:rPr>
      </w:pPr>
      <w:r w:rsidRPr="00A83F36">
        <w:rPr>
          <w:bCs/>
        </w:rPr>
        <w:t>частью пятой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1F3276" w:rsidRPr="00A83F36" w:rsidRDefault="001F3276" w:rsidP="001F3276">
      <w:pPr>
        <w:ind w:firstLine="709"/>
        <w:rPr>
          <w:bCs/>
        </w:rPr>
      </w:pPr>
      <w:r w:rsidRPr="00A83F36">
        <w:rPr>
          <w:bCs/>
        </w:rPr>
        <w:t>В случае внесения изменений в поставленное на учет бюджетное обязательство без внесения изменений в документ-основание, предусмотренный пунктами 5 и 6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1F3276" w:rsidRPr="00A83F36" w:rsidRDefault="001F3276" w:rsidP="001F3276">
      <w:pPr>
        <w:ind w:firstLine="709"/>
        <w:rPr>
          <w:bCs/>
        </w:rPr>
      </w:pPr>
      <w:r w:rsidRPr="00A83F36">
        <w:rPr>
          <w:bCs/>
        </w:rPr>
        <w:t>При формировании Сведений о бюджетном обязательстве получателем средств местного бюджета 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вторым, третьим и пятым пункта 11 настоящего Порядка.</w:t>
      </w:r>
    </w:p>
    <w:p w:rsidR="001F3276" w:rsidRPr="00A83F36" w:rsidRDefault="001F3276" w:rsidP="001F3276">
      <w:bookmarkStart w:id="26" w:name="sub_1010"/>
      <w:bookmarkEnd w:id="25"/>
      <w:r w:rsidRPr="00A83F36">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bookmarkEnd w:id="26"/>
    <w:p w:rsidR="001F3276" w:rsidRPr="00A83F36" w:rsidRDefault="001F3276" w:rsidP="001F3276">
      <w:r w:rsidRPr="00A83F36">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осуществляющий открытие и ведение лицевых счетов, одновременно с формированием Сведений о бюджетном обязательстве.</w:t>
      </w:r>
    </w:p>
    <w:p w:rsidR="001F3276" w:rsidRPr="00A83F36" w:rsidRDefault="001F3276" w:rsidP="001F3276">
      <w:bookmarkStart w:id="27" w:name="sub_1011"/>
      <w:r w:rsidRPr="00A83F36">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открытие и ведение лицевых счетов, осуществляет их проверку на:</w:t>
      </w:r>
    </w:p>
    <w:p w:rsidR="001F3276" w:rsidRPr="00A83F36" w:rsidRDefault="001F3276" w:rsidP="001F3276">
      <w:bookmarkStart w:id="28" w:name="sub_10112"/>
      <w:bookmarkEnd w:id="27"/>
      <w:r w:rsidRPr="00A83F36">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1F3276" w:rsidRPr="00A83F36" w:rsidRDefault="001F3276" w:rsidP="001F3276">
      <w:bookmarkStart w:id="29" w:name="sub_10113"/>
      <w:bookmarkEnd w:id="28"/>
      <w:r w:rsidRPr="00A83F36">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rsidRPr="00A83F36">
        <w:rPr>
          <w:rStyle w:val="a7"/>
          <w:b w:val="0"/>
          <w:bCs/>
        </w:rPr>
        <w:t>приложением № 1</w:t>
      </w:r>
      <w:r w:rsidRPr="00A83F36">
        <w:t xml:space="preserve"> </w:t>
      </w:r>
      <w:r w:rsidRPr="00A83F36">
        <w:rPr>
          <w:bCs/>
        </w:rPr>
        <w:t xml:space="preserve">к Порядку, </w:t>
      </w:r>
      <w:r w:rsidRPr="00A83F36">
        <w:t xml:space="preserve">утвержденному </w:t>
      </w:r>
      <w:r w:rsidRPr="00A83F36">
        <w:rPr>
          <w:bCs/>
        </w:rPr>
        <w:t>приказом Министерства финансов Российской Федерации № 258н</w:t>
      </w:r>
      <w:r w:rsidRPr="00A83F36">
        <w:t>;</w:t>
      </w:r>
    </w:p>
    <w:p w:rsidR="001F3276" w:rsidRPr="00A83F36" w:rsidRDefault="001F3276" w:rsidP="001F3276">
      <w:bookmarkStart w:id="30" w:name="sub_10114"/>
      <w:bookmarkEnd w:id="29"/>
      <w:proofErr w:type="spellStart"/>
      <w:r w:rsidRPr="00A83F36">
        <w:t>непревышение</w:t>
      </w:r>
      <w:proofErr w:type="spellEnd"/>
      <w:r w:rsidRPr="00A83F36">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 </w:t>
      </w:r>
    </w:p>
    <w:p w:rsidR="001F3276" w:rsidRPr="00A83F36" w:rsidRDefault="001F3276" w:rsidP="001F3276">
      <w:bookmarkStart w:id="31" w:name="sub_10115"/>
      <w:bookmarkEnd w:id="30"/>
      <w:r w:rsidRPr="00A83F36">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w:t>
      </w:r>
      <w:r w:rsidRPr="00A83F36">
        <w:lastRenderedPageBreak/>
        <w:t>расходов местного бюджета, указанному в Сведениях о бюджетном обязательстве, документе-основании;</w:t>
      </w:r>
    </w:p>
    <w:bookmarkEnd w:id="31"/>
    <w:p w:rsidR="001F3276" w:rsidRPr="00A83F36" w:rsidRDefault="001F3276" w:rsidP="001F3276">
      <w:r w:rsidRPr="00A83F36">
        <w:t>наличие в Сведениях о бюджетном обязательстве идентификатора муниципального контракта (контракта, договора, соглашения),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 муниципального контракта (контракта, договора, соглашения)), в случае, если по муниципальному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rsidR="001F3276" w:rsidRPr="00A83F36" w:rsidRDefault="001F3276" w:rsidP="001F3276">
      <w:r w:rsidRPr="00A83F36">
        <w:t>соответствие указанного в Сведениях о бюджетном обязательстве идентификатора муниципального контракта (контракта, договора, соглашения), идентификатору муниципального контракта (контракта, договора, соглашения), указанному в документе-основании.</w:t>
      </w:r>
    </w:p>
    <w:p w:rsidR="001F3276" w:rsidRPr="00A83F36" w:rsidRDefault="001F3276" w:rsidP="001F3276">
      <w:r w:rsidRPr="00A83F36">
        <w:t xml:space="preserve">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w:t>
      </w:r>
      <w:r w:rsidRPr="00A83F36">
        <w:rPr>
          <w:rStyle w:val="a7"/>
          <w:b w:val="0"/>
          <w:bCs/>
        </w:rPr>
        <w:t>абзацем четвертым части первой</w:t>
      </w:r>
      <w:r w:rsidRPr="00A83F36">
        <w:t xml:space="preserve"> настоящего пункта.</w:t>
      </w:r>
    </w:p>
    <w:p w:rsidR="001F3276" w:rsidRPr="00A83F36" w:rsidRDefault="001F3276" w:rsidP="001F3276">
      <w:pPr>
        <w:ind w:firstLine="709"/>
        <w:rPr>
          <w:bCs/>
        </w:rPr>
      </w:pPr>
      <w:r w:rsidRPr="00A83F36">
        <w:rPr>
          <w:bCs/>
        </w:rPr>
        <w:t>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1F3276" w:rsidRPr="00A83F36" w:rsidRDefault="001F3276" w:rsidP="001F3276">
      <w:pPr>
        <w:ind w:firstLine="709"/>
        <w:rPr>
          <w:bCs/>
        </w:rPr>
      </w:pPr>
      <w:r w:rsidRPr="00A83F36">
        <w:rPr>
          <w:bCs/>
        </w:rPr>
        <w:t>При постановке на учет бюджетных обязательств, возникающих на основании документов-оснований, предусмотренных пунктом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1F3276" w:rsidRPr="00A83F36" w:rsidRDefault="001F3276" w:rsidP="001F3276">
      <w:pPr>
        <w:ind w:firstLine="709"/>
        <w:rPr>
          <w:bCs/>
        </w:rPr>
      </w:pPr>
      <w:r w:rsidRPr="00A83F36">
        <w:rPr>
          <w:bCs/>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w:t>
      </w:r>
      <w:proofErr w:type="spellStart"/>
      <w:r w:rsidRPr="00A83F36">
        <w:rPr>
          <w:bCs/>
        </w:rPr>
        <w:t>непревышения</w:t>
      </w:r>
      <w:proofErr w:type="spellEnd"/>
      <w:r w:rsidRPr="00A83F36">
        <w:rPr>
          <w:bCs/>
        </w:rPr>
        <w:t xml:space="preserve"> суммы исполнения бюджетного обязательства над изменяемой суммой бюджетного обязательства.</w:t>
      </w:r>
    </w:p>
    <w:p w:rsidR="001F3276" w:rsidRPr="00A83F36" w:rsidRDefault="001F3276" w:rsidP="001F3276">
      <w:pPr>
        <w:ind w:firstLine="709"/>
        <w:rPr>
          <w:bCs/>
        </w:rPr>
      </w:pPr>
      <w:r w:rsidRPr="00A83F36">
        <w:rPr>
          <w:bCs/>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1F3276" w:rsidRPr="00A83F36" w:rsidRDefault="001F3276" w:rsidP="001F3276">
      <w:pPr>
        <w:ind w:firstLine="709"/>
        <w:rPr>
          <w:bCs/>
        </w:rPr>
      </w:pPr>
      <w:r w:rsidRPr="00A83F36">
        <w:rPr>
          <w:bCs/>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1F3276" w:rsidRPr="00A83F36" w:rsidRDefault="001F3276" w:rsidP="001F3276">
      <w:pPr>
        <w:ind w:firstLine="709"/>
        <w:rPr>
          <w:bCs/>
        </w:rPr>
      </w:pPr>
      <w:r w:rsidRPr="00A83F36">
        <w:rPr>
          <w:bCs/>
        </w:rPr>
        <w:t xml:space="preserve">1 – 4 графы 2 Перечня, сформированного с использованием единой информационной </w:t>
      </w:r>
      <w:proofErr w:type="gramStart"/>
      <w:r w:rsidRPr="00A83F36">
        <w:rPr>
          <w:bCs/>
        </w:rPr>
        <w:t>системы,–</w:t>
      </w:r>
      <w:proofErr w:type="gramEnd"/>
      <w:r w:rsidRPr="00A83F36">
        <w:rPr>
          <w:bCs/>
        </w:rPr>
        <w:t xml:space="preserve"> в течение одного рабочего дня, следующего за днем поступления в орган, осуществляющий открытие и ведение лицевых счетов Сведений о </w:t>
      </w:r>
      <w:r w:rsidRPr="00A83F36">
        <w:rPr>
          <w:bCs/>
        </w:rPr>
        <w:lastRenderedPageBreak/>
        <w:t>бюджетном обязательстве или документа-основания в соответствии с пунктами 24 и 28 Правил контроля № 1193;</w:t>
      </w:r>
    </w:p>
    <w:p w:rsidR="001F3276" w:rsidRPr="00A83F36" w:rsidRDefault="001F3276" w:rsidP="001F3276">
      <w:pPr>
        <w:ind w:firstLine="709"/>
        <w:rPr>
          <w:bCs/>
        </w:rPr>
      </w:pPr>
      <w:r w:rsidRPr="00A83F36">
        <w:rPr>
          <w:bCs/>
        </w:rPr>
        <w:t>5 графы 2 Перечня, сформированного с использованием единой информационной системы, – в течение трех рабочих дней, следующих за днем поступления в орган, осуществляющий открытие и ведение лицевых счетов Сведений о бюджетном обязательстве или документа-основания в соответствии с пунктом 15 Правил ведения реестра контрактов;</w:t>
      </w:r>
    </w:p>
    <w:p w:rsidR="001F3276" w:rsidRPr="00A83F36" w:rsidRDefault="001F3276" w:rsidP="001F3276">
      <w:pPr>
        <w:ind w:firstLine="709"/>
        <w:rPr>
          <w:bCs/>
        </w:rPr>
      </w:pPr>
      <w:r w:rsidRPr="00013235">
        <w:rPr>
          <w:bCs/>
        </w:rPr>
        <w:t>5 графы</w:t>
      </w:r>
      <w:r w:rsidRPr="00A83F36">
        <w:rPr>
          <w:bCs/>
        </w:rPr>
        <w:t xml:space="preserve"> 2 Перечня, сформированного без использования единой информационной системы, – в 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1F3276" w:rsidRPr="00A83F36" w:rsidRDefault="001F3276" w:rsidP="001F3276">
      <w:pPr>
        <w:ind w:firstLine="709"/>
        <w:rPr>
          <w:bCs/>
        </w:rPr>
      </w:pPr>
      <w:r w:rsidRPr="00A83F36">
        <w:rPr>
          <w:bCs/>
        </w:rPr>
        <w:t>2, 6 – 15 графы 2 Перечня, сформированного без использования единой информационной системы, – в 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1F3276" w:rsidRPr="00A83F36" w:rsidRDefault="001F3276" w:rsidP="001F3276">
      <w:pPr>
        <w:ind w:firstLine="709"/>
        <w:rPr>
          <w:bCs/>
        </w:rPr>
      </w:pPr>
      <w:r w:rsidRPr="00A83F36">
        <w:rPr>
          <w:bCs/>
        </w:rPr>
        <w:t>13. При формировании Сведений о бюджетном обязательстве с использованием единой информационной системы проверка, предусмотренная:</w:t>
      </w:r>
    </w:p>
    <w:p w:rsidR="001F3276" w:rsidRPr="00A83F36" w:rsidRDefault="001F3276" w:rsidP="001F3276">
      <w:pPr>
        <w:ind w:firstLine="709"/>
        <w:rPr>
          <w:bCs/>
        </w:rPr>
      </w:pPr>
      <w:r w:rsidRPr="00A83F36">
        <w:rPr>
          <w:bCs/>
        </w:rPr>
        <w:t>абзацами вторым, третьим, пятым пункта 11 настоящего Порядка, осуществляется в единой информационной системе, в том числе автоматически;</w:t>
      </w:r>
    </w:p>
    <w:p w:rsidR="001F3276" w:rsidRPr="00A83F36" w:rsidRDefault="001F3276" w:rsidP="001F3276">
      <w:pPr>
        <w:ind w:firstLine="709"/>
        <w:rPr>
          <w:bCs/>
        </w:rPr>
      </w:pPr>
      <w:r w:rsidRPr="00A83F36">
        <w:rPr>
          <w:bCs/>
        </w:rPr>
        <w:t>абзацем четвертым пункта 11 настоящего Порядка, осуществляется в автоматизированной информационной системе.</w:t>
      </w:r>
    </w:p>
    <w:p w:rsidR="001F3276" w:rsidRPr="00A83F36" w:rsidRDefault="001F3276" w:rsidP="001F3276">
      <w:pPr>
        <w:ind w:firstLine="709"/>
        <w:rPr>
          <w:bCs/>
        </w:rPr>
      </w:pPr>
      <w:r w:rsidRPr="00A83F36">
        <w:rPr>
          <w:bCs/>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rsidR="001F3276" w:rsidRPr="00A83F36" w:rsidRDefault="001F3276" w:rsidP="001F3276">
      <w:pPr>
        <w:ind w:firstLine="709"/>
        <w:rPr>
          <w:bCs/>
        </w:rPr>
      </w:pPr>
      <w:bookmarkStart w:id="32" w:name="sub_1012"/>
      <w:r w:rsidRPr="00A83F36">
        <w:t xml:space="preserve">14. В случае положительного результата проверки, предусмотренной </w:t>
      </w:r>
      <w:r w:rsidRPr="00A83F36">
        <w:rPr>
          <w:rStyle w:val="a7"/>
          <w:b w:val="0"/>
          <w:bCs/>
        </w:rPr>
        <w:t>пунктом 11</w:t>
      </w:r>
      <w:r w:rsidRPr="00A83F36">
        <w:t xml:space="preserve">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сроков, указанных в </w:t>
      </w:r>
      <w:r w:rsidRPr="00A83F36">
        <w:rPr>
          <w:bCs/>
        </w:rPr>
        <w:t xml:space="preserve">абзацах втором – пятом пункта 12 </w:t>
      </w:r>
      <w:r w:rsidRPr="00A83F36">
        <w:t xml:space="preserve">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w:t>
      </w:r>
      <w:r w:rsidRPr="00A83F36">
        <w:rPr>
          <w:b/>
          <w:bCs/>
        </w:rPr>
        <w:t xml:space="preserve">в </w:t>
      </w:r>
      <w:r w:rsidRPr="00A83F36">
        <w:rPr>
          <w:rStyle w:val="a7"/>
          <w:b w:val="0"/>
          <w:bCs/>
        </w:rPr>
        <w:t>приложении № 12</w:t>
      </w:r>
      <w:r w:rsidRPr="00A83F36">
        <w:t xml:space="preserve"> к Порядку</w:t>
      </w:r>
      <w:r w:rsidRPr="00A83F36">
        <w:rPr>
          <w:bCs/>
        </w:rPr>
        <w:t>, утвержденному приказом Министерства финансов Российской Федерации № 258н (далее – Извещение о бюджетном обязательстве).</w:t>
      </w:r>
    </w:p>
    <w:bookmarkEnd w:id="32"/>
    <w:p w:rsidR="001F3276" w:rsidRPr="00A83F36" w:rsidRDefault="001F3276" w:rsidP="001F3276">
      <w:r w:rsidRPr="00A83F36">
        <w:rPr>
          <w:rStyle w:val="a7"/>
          <w:b w:val="0"/>
          <w:bCs/>
        </w:rPr>
        <w:t>Извещение</w:t>
      </w:r>
      <w:r w:rsidRPr="00A83F36">
        <w:t xml:space="preserve"> о бюджетном обязательстве направляется органом, осуществляющим открытие и ведение лицевых счетов, получателю средств местного бюджета:</w:t>
      </w:r>
    </w:p>
    <w:p w:rsidR="001F3276" w:rsidRPr="00A83F36" w:rsidRDefault="001F3276" w:rsidP="001F3276">
      <w:r w:rsidRPr="00A83F36">
        <w:t xml:space="preserve">в форме электронного документа, подписанного </w:t>
      </w:r>
      <w:r w:rsidRPr="00A83F36">
        <w:rPr>
          <w:rStyle w:val="a7"/>
          <w:b w:val="0"/>
          <w:bCs/>
        </w:rPr>
        <w:t>электронной подписью</w:t>
      </w:r>
      <w:r w:rsidRPr="00A83F36">
        <w:t xml:space="preserve">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1F3276" w:rsidRPr="00A83F36" w:rsidRDefault="001F3276" w:rsidP="001F3276">
      <w:r w:rsidRPr="00A83F36">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1F3276" w:rsidRPr="00A83F36" w:rsidRDefault="001F3276" w:rsidP="001F3276">
      <w:r w:rsidRPr="00A83F36">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F3276" w:rsidRPr="00A83F36" w:rsidRDefault="001F3276" w:rsidP="001F3276">
      <w:r w:rsidRPr="00A83F36">
        <w:t>Учетный номер бюджетного обязательства имеет следующую структуру, состоящую из девятнадцати разрядов:</w:t>
      </w:r>
    </w:p>
    <w:p w:rsidR="001F3276" w:rsidRPr="00A83F36" w:rsidRDefault="001F3276" w:rsidP="001F3276">
      <w:r w:rsidRPr="00A83F36">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1F3276" w:rsidRPr="00A83F36" w:rsidRDefault="001F3276" w:rsidP="001F3276">
      <w:r w:rsidRPr="00A83F36">
        <w:lastRenderedPageBreak/>
        <w:t>9 и 10 разряды - последние две цифры года, в котором бюджетное обязательство поставлено на учет;</w:t>
      </w:r>
    </w:p>
    <w:p w:rsidR="001F3276" w:rsidRPr="00A83F36" w:rsidRDefault="001F3276" w:rsidP="001F3276">
      <w:r w:rsidRPr="00A83F36">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1F3276" w:rsidRPr="00A83F36" w:rsidRDefault="001F3276" w:rsidP="001F3276">
      <w:bookmarkStart w:id="33" w:name="sub_1013"/>
      <w:r w:rsidRPr="00A83F36">
        <w:t>15. Одно поставленное на учет бюджетное обязательство может содержать несколько кодов классификации расходов местного бюджета.</w:t>
      </w:r>
    </w:p>
    <w:p w:rsidR="001F3276" w:rsidRPr="00A83F36" w:rsidRDefault="001F3276" w:rsidP="001F3276">
      <w:bookmarkStart w:id="34" w:name="sub_1014"/>
      <w:bookmarkEnd w:id="33"/>
      <w:r w:rsidRPr="00A83F36">
        <w:t>16. В случае отрицательного результата проверки Сведений о бюджетном обязательстве на соответствие положениям, предусмотренным:</w:t>
      </w:r>
    </w:p>
    <w:bookmarkEnd w:id="34"/>
    <w:p w:rsidR="001F3276" w:rsidRPr="00A83F36" w:rsidRDefault="001F3276" w:rsidP="001F3276">
      <w:r w:rsidRPr="00A83F36">
        <w:t>абзацем вторым - третьим, пятым - седьмым части первой, частью пятой пункта 11 настоящего Порядка, орган, осуществляющий открытие и ведение лицевых счетов, в сроки, установленные абзацами вторым – пятым пункта 12 настоящего Порядка, направляет получателю средств местного бюджета уведомление в электронной форме (далее -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пунктом 5 статьи 242.7 Бюджетного кодекса Российской Федерации.</w:t>
      </w:r>
    </w:p>
    <w:p w:rsidR="001F3276" w:rsidRPr="00A83F36" w:rsidRDefault="001F3276" w:rsidP="001F3276">
      <w:r w:rsidRPr="00A83F36">
        <w:t>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1F3276" w:rsidRPr="00A83F36" w:rsidRDefault="001F3276" w:rsidP="001F3276">
      <w:bookmarkStart w:id="35" w:name="sub_1015"/>
      <w:r w:rsidRPr="00A83F36">
        <w:t>17.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орган, осуществляющий открытие и ведение лицевых счетов, в сроки, установленные абзацами вторым – пятым пункта 12 настоящего Порядка:</w:t>
      </w:r>
    </w:p>
    <w:bookmarkEnd w:id="35"/>
    <w:p w:rsidR="001F3276" w:rsidRPr="00A83F36" w:rsidRDefault="001F3276" w:rsidP="001F3276">
      <w:r w:rsidRPr="00A83F36">
        <w:t xml:space="preserve">в отношении Сведений о бюджетных обязательствах, возникших на основании документов-оснований, предусмотренных </w:t>
      </w:r>
      <w:r w:rsidRPr="00A83F36">
        <w:rPr>
          <w:bCs/>
        </w:rPr>
        <w:t>пунктами</w:t>
      </w:r>
      <w:r w:rsidRPr="00A83F36">
        <w:rPr>
          <w:b/>
        </w:rPr>
        <w:t xml:space="preserve"> </w:t>
      </w:r>
      <w:r w:rsidRPr="00A83F36">
        <w:t xml:space="preserve">1– 4 и 15 </w:t>
      </w:r>
      <w:r w:rsidRPr="00A83F36">
        <w:rPr>
          <w:bCs/>
        </w:rPr>
        <w:t>графы 2</w:t>
      </w:r>
      <w:r w:rsidRPr="00A83F36">
        <w:t xml:space="preserve"> Перечня:</w:t>
      </w:r>
    </w:p>
    <w:p w:rsidR="001F3276" w:rsidRPr="00A83F36" w:rsidRDefault="001F3276" w:rsidP="001F3276">
      <w:r w:rsidRPr="00A83F36">
        <w:t xml:space="preserve">представленных в электронной форме, - направляет получателю средств местного бюджета уведомление в электронной форме; </w:t>
      </w:r>
    </w:p>
    <w:p w:rsidR="001F3276" w:rsidRPr="00A83F36" w:rsidRDefault="001F3276" w:rsidP="001F3276">
      <w:r w:rsidRPr="00A83F36">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1F3276" w:rsidRPr="00A83F36" w:rsidRDefault="001F3276" w:rsidP="001F3276">
      <w:r w:rsidRPr="00A83F36">
        <w:t xml:space="preserve">в отношении Сведений о бюджетных обязательствах, возникших на основании документов-оснований, предусмотренных </w:t>
      </w:r>
      <w:r w:rsidRPr="00A83F36">
        <w:rPr>
          <w:bCs/>
        </w:rPr>
        <w:t>пунктами 5 - 14 графы 2</w:t>
      </w:r>
      <w:r w:rsidRPr="00A83F36">
        <w:t xml:space="preserve">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1F3276" w:rsidRPr="00A83F36" w:rsidRDefault="001F3276" w:rsidP="001F3276">
      <w:r w:rsidRPr="00A83F36">
        <w:t xml:space="preserve">получателю средств местного бюджета </w:t>
      </w:r>
      <w:r w:rsidRPr="00A83F36">
        <w:rPr>
          <w:bCs/>
        </w:rPr>
        <w:t>Извещение</w:t>
      </w:r>
      <w:r w:rsidRPr="00A83F36">
        <w:t xml:space="preserve"> о бюджетном обязательстве;</w:t>
      </w:r>
    </w:p>
    <w:p w:rsidR="001F3276" w:rsidRPr="00A83F36" w:rsidRDefault="001F3276" w:rsidP="001F3276">
      <w:r w:rsidRPr="00A83F36">
        <w:t xml:space="preserve">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r w:rsidRPr="00A83F36">
        <w:rPr>
          <w:bCs/>
        </w:rPr>
        <w:t>приложении № 4</w:t>
      </w:r>
      <w:r w:rsidRPr="00A83F36">
        <w:t xml:space="preserve"> к Порядку, утвержденному приказом Министерства финансов Российской Федерации № 258н (далее – Уведомление о превышении).</w:t>
      </w:r>
    </w:p>
    <w:p w:rsidR="001F3276" w:rsidRPr="00A83F36" w:rsidRDefault="001F3276" w:rsidP="001F3276">
      <w:bookmarkStart w:id="36" w:name="sub_1016"/>
      <w:r w:rsidRPr="00A83F36">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w:t>
      </w:r>
      <w:r w:rsidRPr="00A83F36">
        <w:lastRenderedPageBreak/>
        <w:t xml:space="preserve">изменения органом, осуществляющим открытие и ведение лицевых счетов, в соответствии с </w:t>
      </w:r>
      <w:r w:rsidRPr="00A83F36">
        <w:rPr>
          <w:bCs/>
        </w:rPr>
        <w:t>пунктом 9</w:t>
      </w:r>
      <w:r w:rsidRPr="00A83F36">
        <w:t xml:space="preserve"> настоящего Порядка в первый рабочий день текущего финансового года:</w:t>
      </w:r>
    </w:p>
    <w:bookmarkEnd w:id="36"/>
    <w:p w:rsidR="001F3276" w:rsidRPr="00A83F36" w:rsidRDefault="001F3276" w:rsidP="001F3276">
      <w:r w:rsidRPr="00A83F36">
        <w:t xml:space="preserve">в отношении бюджетных обязательств, возникших на основании документов-оснований, предусмотренных </w:t>
      </w:r>
      <w:r w:rsidRPr="00A83F36">
        <w:rPr>
          <w:bCs/>
        </w:rPr>
        <w:t>пунктами 1 - 6, 13 и 14 графы 2</w:t>
      </w:r>
      <w:r w:rsidRPr="00A83F36">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1F3276" w:rsidRPr="00A83F36" w:rsidRDefault="001F3276" w:rsidP="001F3276">
      <w:r w:rsidRPr="00A83F36">
        <w:t xml:space="preserve">в отношении бюджетных обязательств, возникших на основании документов-оснований, предусмотренных </w:t>
      </w:r>
      <w:r w:rsidRPr="00A83F36">
        <w:rPr>
          <w:bCs/>
        </w:rPr>
        <w:t>пунктами 7 - 11 графы 2</w:t>
      </w:r>
      <w:r w:rsidRPr="00A83F36">
        <w:t xml:space="preserve"> Перечня на сумму, предусмотренную на плановый период (при наличии).</w:t>
      </w:r>
    </w:p>
    <w:p w:rsidR="001F3276" w:rsidRPr="00A83F36" w:rsidRDefault="001F3276" w:rsidP="001F3276">
      <w:bookmarkStart w:id="37" w:name="sub_10162"/>
      <w:r w:rsidRPr="00A83F36">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w:t>
      </w:r>
      <w:r w:rsidRPr="00A83F36">
        <w:rPr>
          <w:bCs/>
        </w:rPr>
        <w:t>бюджетной классификации</w:t>
      </w:r>
      <w:r w:rsidRPr="00A83F36">
        <w:t xml:space="preserve"> Российской Федерации в соответствии с </w:t>
      </w:r>
      <w:r w:rsidRPr="00A83F36">
        <w:rPr>
          <w:bCs/>
        </w:rPr>
        <w:t>пунктом 9</w:t>
      </w:r>
      <w:r w:rsidRPr="00A83F36">
        <w:t xml:space="preserve"> настоящего Порядка не позднее первого рабочего дня апреля текущего финансового года.</w:t>
      </w:r>
    </w:p>
    <w:bookmarkEnd w:id="37"/>
    <w:p w:rsidR="001F3276" w:rsidRPr="00A83F36" w:rsidRDefault="001F3276" w:rsidP="001F3276">
      <w:r w:rsidRPr="00A83F36">
        <w:t xml:space="preserve">Внесение в бюджетные обязательства изменений, предусмотренных </w:t>
      </w:r>
      <w:r w:rsidRPr="00A83F36">
        <w:rPr>
          <w:bCs/>
        </w:rPr>
        <w:t>частью второй</w:t>
      </w:r>
      <w:r w:rsidRPr="00A83F36">
        <w:t xml:space="preserve"> настоящего пункта, в части муниципальных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rsidR="001F3276" w:rsidRPr="00A83F36" w:rsidRDefault="001F3276" w:rsidP="001F3276">
      <w:r w:rsidRPr="00A83F36">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rsidRPr="00A83F36">
        <w:rPr>
          <w:bCs/>
        </w:rPr>
        <w:t>абзаца четвертого части первой пункта 11</w:t>
      </w:r>
      <w:r w:rsidRPr="00A83F36">
        <w:t xml:space="preserve"> настоящего Порядка, направляет для сведения главному распорядителю средств местного бюджета, в ведении которого находится получатель средств местного бюджета, </w:t>
      </w:r>
      <w:r w:rsidRPr="00A83F36">
        <w:rPr>
          <w:bCs/>
        </w:rPr>
        <w:t>Уведомление</w:t>
      </w:r>
      <w:r w:rsidRPr="00A83F36">
        <w:t xml:space="preserve"> о превышении не позднее следующего рабочего дня после дня совершения операций, предусмотренных настоящим пунктом.</w:t>
      </w:r>
    </w:p>
    <w:p w:rsidR="001F3276" w:rsidRPr="00A83F36" w:rsidRDefault="001F3276" w:rsidP="001F3276">
      <w:bookmarkStart w:id="38" w:name="sub_1017"/>
      <w:r w:rsidRPr="00A83F36">
        <w:t xml:space="preserve">19. В случае ликвидации, реорганизации получателя средств местного бюджета либо изменения типа муниципального казенного учреждения </w:t>
      </w:r>
      <w:r>
        <w:t xml:space="preserve">Латышовского сельского поселения </w:t>
      </w:r>
      <w:proofErr w:type="spellStart"/>
      <w:r>
        <w:t>Кадошкинского</w:t>
      </w:r>
      <w:proofErr w:type="spellEnd"/>
      <w:r w:rsidRPr="00A83F36">
        <w:t xml:space="preserve"> муниципального района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на основании Сведений о бюджетном обязательстве, сформированным получателем средств местного бюджета, органом, осуществляющим открытие и ведение лицевых счетов,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1F3276" w:rsidRPr="00A83F36" w:rsidRDefault="001F3276" w:rsidP="001F3276"/>
    <w:p w:rsidR="001F3276" w:rsidRPr="003007E9" w:rsidRDefault="001F3276" w:rsidP="001F3276">
      <w:pPr>
        <w:pStyle w:val="1"/>
        <w:spacing w:before="0" w:after="0"/>
        <w:rPr>
          <w:rFonts w:ascii="Times New Roman" w:hAnsi="Times New Roman"/>
          <w:sz w:val="28"/>
          <w:szCs w:val="28"/>
        </w:rPr>
      </w:pPr>
      <w:bookmarkStart w:id="39" w:name="sub_103"/>
      <w:bookmarkEnd w:id="38"/>
      <w:r w:rsidRPr="003007E9">
        <w:rPr>
          <w:rFonts w:ascii="Times New Roman" w:hAnsi="Times New Roman"/>
          <w:sz w:val="28"/>
          <w:szCs w:val="28"/>
        </w:rPr>
        <w:t>III. Особенности учета бюджетных обязательств по исполнительным документам и решениям налоговых органов</w:t>
      </w:r>
    </w:p>
    <w:bookmarkEnd w:id="39"/>
    <w:p w:rsidR="001F3276" w:rsidRPr="00A83F36" w:rsidRDefault="001F3276" w:rsidP="001F3276"/>
    <w:p w:rsidR="001F3276" w:rsidRPr="00A83F36" w:rsidRDefault="001F3276" w:rsidP="001F3276">
      <w:bookmarkStart w:id="40" w:name="sub_1018"/>
      <w:r w:rsidRPr="00A83F36">
        <w:t>20. В случае если органом, осуществляющим открытие и ведение лицевых счетов,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F3276" w:rsidRPr="00A83F36" w:rsidRDefault="001F3276" w:rsidP="001F3276">
      <w:bookmarkStart w:id="41" w:name="sub_1019"/>
      <w:bookmarkEnd w:id="40"/>
      <w:r w:rsidRPr="00A83F36">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r w:rsidRPr="00A83F36">
        <w:lastRenderedPageBreak/>
        <w:t xml:space="preserve">Сведения о бюджетном обязательстве, содержащие уточненную информацию о кодах </w:t>
      </w:r>
      <w:r w:rsidRPr="00A83F36">
        <w:rPr>
          <w:bCs/>
        </w:rPr>
        <w:t>бюджетной классификации</w:t>
      </w:r>
      <w:r w:rsidRPr="00A83F36">
        <w:t xml:space="preserve">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w:t>
      </w:r>
      <w:r w:rsidRPr="00A83F36">
        <w:rPr>
          <w:bCs/>
        </w:rPr>
        <w:t>электронной подписью</w:t>
      </w:r>
      <w:r w:rsidRPr="00A83F36">
        <w:t xml:space="preserve"> лица, имеющего право действовать от имени получателя средств местного бюджета.</w:t>
      </w:r>
    </w:p>
    <w:bookmarkEnd w:id="41"/>
    <w:p w:rsidR="001F3276" w:rsidRPr="00A83F36" w:rsidRDefault="001F3276" w:rsidP="001F3276"/>
    <w:p w:rsidR="001F3276" w:rsidRPr="003007E9" w:rsidRDefault="001F3276" w:rsidP="001F3276">
      <w:pPr>
        <w:pStyle w:val="1"/>
        <w:spacing w:before="0" w:after="0"/>
        <w:rPr>
          <w:rFonts w:ascii="Times New Roman" w:hAnsi="Times New Roman"/>
          <w:sz w:val="28"/>
          <w:szCs w:val="28"/>
        </w:rPr>
      </w:pPr>
      <w:bookmarkStart w:id="42" w:name="sub_104"/>
      <w:r w:rsidRPr="003007E9">
        <w:rPr>
          <w:rFonts w:ascii="Times New Roman" w:hAnsi="Times New Roman"/>
          <w:sz w:val="28"/>
          <w:szCs w:val="28"/>
        </w:rPr>
        <w:t>IV. Порядок постановки на учет денежных обязательств и внесения в них изменений</w:t>
      </w:r>
    </w:p>
    <w:bookmarkEnd w:id="42"/>
    <w:p w:rsidR="001F3276" w:rsidRPr="00A83F36" w:rsidRDefault="001F3276" w:rsidP="001F3276"/>
    <w:p w:rsidR="001F3276" w:rsidRPr="00A83F36" w:rsidRDefault="001F3276" w:rsidP="001F3276">
      <w:bookmarkStart w:id="43" w:name="sub_1020"/>
      <w:r w:rsidRPr="00A83F36">
        <w:t xml:space="preserve">22. Сведения о денежных обязательствах по принятым бюджетным обязательствам формируются органом, осуществляющим открытие и ведение лицевых счетов, в срок, определенный для оплаты денежного обязательства в соответствии с установленным </w:t>
      </w:r>
      <w:r>
        <w:t>А</w:t>
      </w:r>
      <w:r w:rsidRPr="00A83F36">
        <w:t>дминистраци</w:t>
      </w:r>
      <w:r>
        <w:t>ей Латышовского сельского поселения</w:t>
      </w:r>
      <w:r w:rsidRPr="00A83F36">
        <w:t xml:space="preserve"> </w:t>
      </w:r>
      <w:proofErr w:type="spellStart"/>
      <w:r>
        <w:t>Кадошкинского</w:t>
      </w:r>
      <w:proofErr w:type="spellEnd"/>
      <w:r w:rsidRPr="00A83F36">
        <w:t xml:space="preserve"> муниципального района Республики Мордовия порядком санкционирования оплаты денежных обязательств получателей средств бюджета </w:t>
      </w:r>
      <w:r>
        <w:t xml:space="preserve">Латышовского сельского поселения </w:t>
      </w:r>
      <w:proofErr w:type="spellStart"/>
      <w:r>
        <w:t>Кадошкинского</w:t>
      </w:r>
      <w:proofErr w:type="spellEnd"/>
      <w:r w:rsidRPr="00A83F36">
        <w:t xml:space="preserve">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w:t>
      </w:r>
      <w:r>
        <w:t xml:space="preserve">Латышовского сельского поселения </w:t>
      </w:r>
      <w:proofErr w:type="spellStart"/>
      <w:r>
        <w:t>Кадошкинского</w:t>
      </w:r>
      <w:proofErr w:type="spellEnd"/>
      <w:r w:rsidRPr="00A83F36">
        <w:t xml:space="preserve"> муниципального района Республики Мордовия, (далее - порядок санкционирования), за исключением случаев, указанных в </w:t>
      </w:r>
      <w:r w:rsidRPr="00A83F36">
        <w:rPr>
          <w:bCs/>
        </w:rPr>
        <w:t>части второй</w:t>
      </w:r>
      <w:r w:rsidRPr="00A83F36">
        <w:t xml:space="preserve"> настоящего пункта.</w:t>
      </w:r>
    </w:p>
    <w:p w:rsidR="001F3276" w:rsidRPr="00A83F36" w:rsidRDefault="001F3276" w:rsidP="001F3276">
      <w:bookmarkStart w:id="44" w:name="sub_10202"/>
      <w:bookmarkEnd w:id="43"/>
      <w:r w:rsidRPr="00A83F36">
        <w:t>Сведения о денежных обязательствах,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bookmarkEnd w:id="44"/>
    <w:p w:rsidR="001F3276" w:rsidRPr="00A83F36" w:rsidRDefault="001F3276" w:rsidP="001F3276">
      <w:r w:rsidRPr="00A83F36">
        <w:t>исполнения денежного обязательства неоднократно (в том числе с учетом ранее произведенных платежей, требующих подтверждения);</w:t>
      </w:r>
    </w:p>
    <w:p w:rsidR="001F3276" w:rsidRPr="00A83F36" w:rsidRDefault="001F3276" w:rsidP="001F3276">
      <w:r w:rsidRPr="00A83F36">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F3276" w:rsidRPr="00A83F36" w:rsidRDefault="001F3276" w:rsidP="001F3276">
      <w:pPr>
        <w:ind w:firstLine="709"/>
      </w:pPr>
      <w:r w:rsidRPr="00A83F36">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1F3276" w:rsidRPr="00A83F36" w:rsidRDefault="001F3276" w:rsidP="001F3276">
      <w:r w:rsidRPr="00A83F36">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1F3276" w:rsidRPr="00A83F36" w:rsidRDefault="001F3276" w:rsidP="001F3276">
      <w:r w:rsidRPr="00A83F36">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w:t>
      </w:r>
      <w:r w:rsidRPr="00A83F36">
        <w:lastRenderedPageBreak/>
        <w:t xml:space="preserve">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r w:rsidRPr="00A83F36">
        <w:rPr>
          <w:bCs/>
        </w:rPr>
        <w:t>пунктами 5</w:t>
      </w:r>
      <w:r w:rsidRPr="00A83F36">
        <w:t xml:space="preserve"> и 6</w:t>
      </w:r>
      <w:r w:rsidRPr="00A83F36">
        <w:rPr>
          <w:b/>
        </w:rPr>
        <w:t xml:space="preserve"> </w:t>
      </w:r>
      <w:r w:rsidRPr="00A83F36">
        <w:rPr>
          <w:bCs/>
        </w:rPr>
        <w:t>графы 2</w:t>
      </w:r>
      <w:r w:rsidRPr="00A83F36">
        <w:t xml:space="preserve"> Перечня.</w:t>
      </w:r>
    </w:p>
    <w:p w:rsidR="001F3276" w:rsidRPr="00A83F36" w:rsidRDefault="001F3276" w:rsidP="001F3276">
      <w:bookmarkStart w:id="45" w:name="sub_1021"/>
      <w:r w:rsidRPr="00A83F36">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1F3276" w:rsidRPr="00A83F36" w:rsidRDefault="001F3276" w:rsidP="001F3276">
      <w:bookmarkStart w:id="46" w:name="sub_1022"/>
      <w:bookmarkEnd w:id="45"/>
      <w:r w:rsidRPr="00A83F36">
        <w:t>24. Орган, осуществляющий открытие и ведение лицевых счетов,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bookmarkEnd w:id="46"/>
    <w:p w:rsidR="001F3276" w:rsidRPr="00A83F36" w:rsidRDefault="001F3276" w:rsidP="001F3276">
      <w:r w:rsidRPr="00A83F36">
        <w:t>информации по соответствующему бюджетному обязательству, учтенному на соответствующем лицевом счете получателя бюджетных средств;</w:t>
      </w:r>
    </w:p>
    <w:p w:rsidR="001F3276" w:rsidRPr="00A83F36" w:rsidRDefault="001F3276" w:rsidP="001F3276">
      <w:r w:rsidRPr="00A83F36">
        <w:t xml:space="preserve">информации, подлежащей включению в Сведения о денежном обязательстве в соответствии с </w:t>
      </w:r>
      <w:r w:rsidRPr="00A83F36">
        <w:rPr>
          <w:bCs/>
        </w:rPr>
        <w:t>приложением № 2</w:t>
      </w:r>
      <w:r w:rsidRPr="00A83F36">
        <w:t xml:space="preserve"> к Порядку, утвержденному приказом Министерства финансов Российской Федерации № 258н,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1F3276" w:rsidRPr="00A83F36" w:rsidRDefault="001F3276" w:rsidP="001F3276">
      <w:r w:rsidRPr="00A83F36">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осуществляющий открытие и ведение лицевых счетов, для постановки на учет денежных обязательств в соответствии с Порядком;</w:t>
      </w:r>
    </w:p>
    <w:p w:rsidR="001F3276" w:rsidRPr="00A83F36" w:rsidRDefault="001F3276" w:rsidP="001F3276">
      <w:pPr>
        <w:ind w:firstLine="709"/>
      </w:pPr>
      <w:r w:rsidRPr="00A83F36">
        <w:t>В случае исполнения бюджетного обязательства, содержащего более одного кода классификации расходов местного бюджета,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1F3276" w:rsidRPr="00A83F36" w:rsidRDefault="001F3276" w:rsidP="001F3276">
      <w:pPr>
        <w:ind w:firstLine="709"/>
      </w:pPr>
      <w:r w:rsidRPr="00A83F36">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w:t>
      </w:r>
      <w:r w:rsidRPr="00013235">
        <w:t>5</w:t>
      </w:r>
      <w:r w:rsidRPr="00013235">
        <w:rPr>
          <w:color w:val="FF0000"/>
        </w:rPr>
        <w:t xml:space="preserve"> </w:t>
      </w:r>
      <w:r w:rsidRPr="00013235">
        <w:t>графы 2 Перечня, сформированного и подписанного без использования единой</w:t>
      </w:r>
      <w:r w:rsidRPr="00A83F36">
        <w:t xml:space="preserve">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1F3276" w:rsidRPr="00A83F36" w:rsidRDefault="001F3276" w:rsidP="001F3276">
      <w:pPr>
        <w:ind w:firstLine="709"/>
      </w:pPr>
      <w:r w:rsidRPr="00A83F36">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F3276" w:rsidRPr="00A83F36" w:rsidRDefault="001F3276" w:rsidP="001F3276">
      <w:pPr>
        <w:ind w:firstLine="709"/>
      </w:pPr>
      <w:r w:rsidRPr="00A83F36">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1F3276" w:rsidRPr="00A83F36" w:rsidRDefault="001F3276" w:rsidP="001F3276">
      <w:bookmarkStart w:id="47" w:name="sub_1023"/>
      <w:r w:rsidRPr="00A83F36">
        <w:t xml:space="preserve">25. 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w:t>
      </w:r>
      <w:r w:rsidRPr="00A83F36">
        <w:lastRenderedPageBreak/>
        <w:t xml:space="preserve">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органе, осуществляющем открытие и ведение лицевых счетов, реквизиты которого установлены в </w:t>
      </w:r>
      <w:r w:rsidRPr="00A83F36">
        <w:rPr>
          <w:bCs/>
        </w:rPr>
        <w:t>приложении № 13</w:t>
      </w:r>
      <w:r w:rsidRPr="00A83F36">
        <w:t xml:space="preserve"> к </w:t>
      </w:r>
      <w:bookmarkEnd w:id="47"/>
      <w:r w:rsidRPr="00A83F36">
        <w:t>Порядку, утвержденному приказом Министерства</w:t>
      </w:r>
      <w:r w:rsidRPr="00A83F36">
        <w:rPr>
          <w:bCs/>
        </w:rPr>
        <w:t xml:space="preserve"> финансов Российской Федерации № 258н</w:t>
      </w:r>
      <w:r w:rsidRPr="00A83F36">
        <w:t xml:space="preserve"> (далее </w:t>
      </w:r>
      <w:r w:rsidRPr="00A83F36">
        <w:rPr>
          <w:bCs/>
        </w:rPr>
        <w:t xml:space="preserve">– </w:t>
      </w:r>
      <w:r w:rsidRPr="00A83F36">
        <w:t>Извещение о денежном обязательстве).</w:t>
      </w:r>
    </w:p>
    <w:p w:rsidR="001F3276" w:rsidRPr="00A83F36" w:rsidRDefault="001F3276" w:rsidP="001F3276">
      <w:r w:rsidRPr="00A83F36">
        <w:rPr>
          <w:rStyle w:val="a7"/>
          <w:b w:val="0"/>
          <w:bCs/>
        </w:rPr>
        <w:t>Извещение</w:t>
      </w:r>
      <w:r w:rsidRPr="00A83F36">
        <w:t xml:space="preserve"> о денежном обязательстве направляется получателю средств местного бюджета:</w:t>
      </w:r>
    </w:p>
    <w:p w:rsidR="001F3276" w:rsidRPr="00A83F36" w:rsidRDefault="001F3276" w:rsidP="001F3276">
      <w:r w:rsidRPr="00A83F36">
        <w:t xml:space="preserve">в форме электронного документа, подписанного </w:t>
      </w:r>
      <w:r w:rsidRPr="00A83F36">
        <w:rPr>
          <w:rStyle w:val="a7"/>
          <w:b w:val="0"/>
          <w:bCs/>
        </w:rPr>
        <w:t>электронной подписью</w:t>
      </w:r>
      <w:r w:rsidRPr="00A83F36">
        <w:t xml:space="preserve"> уполномоченного лица органа, осуществляющего открытие и ведение лицевых счетов, - в отношении Сведений о денежном обязательстве, представленных в форме электронного документа;</w:t>
      </w:r>
    </w:p>
    <w:p w:rsidR="001F3276" w:rsidRPr="00A83F36" w:rsidRDefault="001F3276" w:rsidP="001F3276">
      <w:r w:rsidRPr="00A83F36">
        <w:t>на бумажном носителе, подписанного уполномоченным лицом органа, осуществляющего открытие и ведение лицевых счетов, - в отношении Сведений о денежном обязательстве, представленных на бумажном носителе.</w:t>
      </w:r>
    </w:p>
    <w:p w:rsidR="001F3276" w:rsidRPr="00A83F36" w:rsidRDefault="001F3276" w:rsidP="001F3276">
      <w:r w:rsidRPr="00A83F36">
        <w:rPr>
          <w:rStyle w:val="a7"/>
          <w:b w:val="0"/>
          <w:bCs/>
        </w:rPr>
        <w:t>Извещение</w:t>
      </w:r>
      <w:r w:rsidRPr="00A83F36">
        <w:t xml:space="preserve"> о денежном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1F3276" w:rsidRPr="00A83F36" w:rsidRDefault="001F3276" w:rsidP="001F3276">
      <w:r w:rsidRPr="00A83F36">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F3276" w:rsidRPr="00A83F36" w:rsidRDefault="001F3276" w:rsidP="001F3276">
      <w:r w:rsidRPr="00A83F36">
        <w:t>Учетный номер денежного обязательства имеет следующую структуру, состоящую из двадцати пяти разрядов:</w:t>
      </w:r>
    </w:p>
    <w:p w:rsidR="001F3276" w:rsidRPr="00A83F36" w:rsidRDefault="001F3276" w:rsidP="001F3276">
      <w:r w:rsidRPr="00A83F36">
        <w:t>с 1 по 19 разряд - учетный номер соответствующего бюджетного обязательства;</w:t>
      </w:r>
    </w:p>
    <w:p w:rsidR="001F3276" w:rsidRPr="00A83F36" w:rsidRDefault="001F3276" w:rsidP="001F3276">
      <w:r w:rsidRPr="00A83F36">
        <w:t>с 20 по 25 разряд - порядковый номер денежного обязательства.</w:t>
      </w:r>
    </w:p>
    <w:p w:rsidR="001F3276" w:rsidRPr="00A83F36" w:rsidRDefault="001F3276" w:rsidP="001F3276">
      <w:bookmarkStart w:id="48" w:name="sub_1024"/>
      <w:r w:rsidRPr="00A83F36">
        <w:t>26.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bookmarkEnd w:id="48"/>
    <w:p w:rsidR="001F3276" w:rsidRPr="00A83F36" w:rsidRDefault="001F3276" w:rsidP="001F3276">
      <w:r w:rsidRPr="00A83F36">
        <w:t>в отношении Сведений о денежных обязательствах, сформированных органом, осуществляющим открытие и ведение лицевых счетов,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F3276" w:rsidRPr="00A83F36" w:rsidRDefault="001F3276" w:rsidP="001F3276">
      <w:r w:rsidRPr="00A83F36">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представленные на бумажном носителе Сведения о денежном обязательстве с приложением уведомления;</w:t>
      </w:r>
    </w:p>
    <w:p w:rsidR="001F3276" w:rsidRPr="00A83F36" w:rsidRDefault="001F3276" w:rsidP="001F3276">
      <w:r w:rsidRPr="00A83F36">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1F3276" w:rsidRPr="00A83F36" w:rsidRDefault="001F3276" w:rsidP="001F3276">
      <w:bookmarkStart w:id="49" w:name="sub_1025"/>
      <w:r w:rsidRPr="00A83F36">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w:t>
      </w:r>
      <w:r w:rsidRPr="00A83F36">
        <w:rPr>
          <w:bCs/>
        </w:rPr>
        <w:t>пункте 18</w:t>
      </w:r>
      <w:r w:rsidRPr="00A83F36">
        <w:t xml:space="preserve"> настоящего Порядка, подлежит учету в текущем финансовом году на основании Сведений о денежном обязательстве, сформированных органом, осуществляющим открытие и ведение лицевых счетов.</w:t>
      </w:r>
    </w:p>
    <w:p w:rsidR="001F3276" w:rsidRPr="00A83F36" w:rsidRDefault="001F3276" w:rsidP="001F3276">
      <w:bookmarkStart w:id="50" w:name="sub_1026"/>
      <w:bookmarkEnd w:id="49"/>
      <w:r w:rsidRPr="00A83F36">
        <w:t xml:space="preserve">28. В случае если коды бюджетной классификации Российской Федерации, по </w:t>
      </w:r>
      <w:proofErr w:type="gramStart"/>
      <w:r w:rsidRPr="00A83F36">
        <w:t>которым органом</w:t>
      </w:r>
      <w:proofErr w:type="gramEnd"/>
      <w:r w:rsidRPr="00A83F36">
        <w:t xml:space="preserve"> осуществляющим открытие и ведение лицевых счетов,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w:t>
      </w:r>
      <w:r w:rsidRPr="00A83F36">
        <w:lastRenderedPageBreak/>
        <w:t xml:space="preserve">указанные коды бюджетной классификации Российской Федерации в срок и в порядке, предусмотренные </w:t>
      </w:r>
      <w:r w:rsidRPr="00A83F36">
        <w:rPr>
          <w:bCs/>
        </w:rPr>
        <w:t>пунктом 18</w:t>
      </w:r>
      <w:r w:rsidRPr="00A83F36">
        <w:rPr>
          <w:b/>
        </w:rPr>
        <w:t xml:space="preserve"> </w:t>
      </w:r>
      <w:r w:rsidRPr="00A83F36">
        <w:t>настоящего Порядка.</w:t>
      </w:r>
    </w:p>
    <w:bookmarkEnd w:id="50"/>
    <w:p w:rsidR="001F3276" w:rsidRPr="00A83F36" w:rsidRDefault="001F3276" w:rsidP="001F3276"/>
    <w:p w:rsidR="001F3276" w:rsidRPr="003007E9" w:rsidRDefault="001F3276" w:rsidP="001F3276">
      <w:pPr>
        <w:pStyle w:val="1"/>
        <w:spacing w:before="0" w:after="0"/>
        <w:rPr>
          <w:rFonts w:ascii="Times New Roman" w:hAnsi="Times New Roman"/>
          <w:sz w:val="28"/>
          <w:szCs w:val="28"/>
        </w:rPr>
      </w:pPr>
      <w:bookmarkStart w:id="51" w:name="sub_105"/>
      <w:r w:rsidRPr="003007E9">
        <w:rPr>
          <w:rFonts w:ascii="Times New Roman" w:hAnsi="Times New Roman"/>
          <w:sz w:val="28"/>
          <w:szCs w:val="28"/>
        </w:rPr>
        <w:t>V. Представление информации о бюджетных и денежных обязательствах, учтенных в органе, осуществляющем открытие и ведение лицевых счетов</w:t>
      </w:r>
    </w:p>
    <w:bookmarkEnd w:id="51"/>
    <w:p w:rsidR="001F3276" w:rsidRPr="003007E9" w:rsidRDefault="001F3276" w:rsidP="001F3276">
      <w:pPr>
        <w:rPr>
          <w:sz w:val="28"/>
          <w:szCs w:val="28"/>
        </w:rPr>
      </w:pPr>
    </w:p>
    <w:p w:rsidR="001F3276" w:rsidRPr="00A83F36" w:rsidRDefault="001F3276" w:rsidP="001F3276">
      <w:bookmarkStart w:id="52" w:name="sub_1027"/>
      <w:r w:rsidRPr="00A83F36">
        <w:t xml:space="preserve">29. Информация о бюджетных и денежных обязательствах представляется органом, осуществляющим открытие и ведение лицевых счетов, в соответствии с Порядком, утвержденным приказом Министерства финансов Российской Федерации № 258н, с учетом положений </w:t>
      </w:r>
      <w:r w:rsidRPr="00A83F36">
        <w:rPr>
          <w:bCs/>
        </w:rPr>
        <w:t>пункта 30</w:t>
      </w:r>
      <w:r w:rsidRPr="00A83F36">
        <w:t xml:space="preserve"> настоящего Порядка.</w:t>
      </w:r>
    </w:p>
    <w:p w:rsidR="001F3276" w:rsidRPr="00A83F36" w:rsidRDefault="001F3276" w:rsidP="001F3276">
      <w:bookmarkStart w:id="53" w:name="sub_1028"/>
      <w:bookmarkEnd w:id="52"/>
      <w:r w:rsidRPr="00A83F36">
        <w:t>30. Информация о бюджетных и денежных обязательствах представляется:</w:t>
      </w:r>
    </w:p>
    <w:bookmarkEnd w:id="53"/>
    <w:p w:rsidR="001F3276" w:rsidRPr="00A83F36" w:rsidRDefault="001F3276" w:rsidP="001F3276">
      <w:r>
        <w:t>А</w:t>
      </w:r>
      <w:r w:rsidRPr="00A83F36">
        <w:t xml:space="preserve">дминистрации </w:t>
      </w:r>
      <w:r>
        <w:t xml:space="preserve">Латышовского сельского поселения </w:t>
      </w:r>
      <w:proofErr w:type="spellStart"/>
      <w:r>
        <w:t>Кадошкинского</w:t>
      </w:r>
      <w:proofErr w:type="spellEnd"/>
      <w:r w:rsidRPr="00A83F36">
        <w:t xml:space="preserve"> муниципального района Республики Мордовия - по всем бюджетным и денежным обязательствам;</w:t>
      </w:r>
    </w:p>
    <w:p w:rsidR="001F3276" w:rsidRPr="00A83F36" w:rsidRDefault="001F3276" w:rsidP="001F3276">
      <w:r w:rsidRPr="00A83F36">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1F3276" w:rsidRPr="00A83F36" w:rsidRDefault="001F3276" w:rsidP="001F3276">
      <w:r w:rsidRPr="00A83F36">
        <w:t>получателям средств местного бюджета - в части бюджетных и денежных обязательств соответствующего получателя средств местного бюджета.</w:t>
      </w:r>
    </w:p>
    <w:p w:rsidR="001F3276" w:rsidRPr="00A83F36" w:rsidRDefault="001F3276" w:rsidP="001F3276">
      <w:bookmarkStart w:id="54" w:name="sub_1029"/>
      <w:r w:rsidRPr="00A83F36">
        <w:t xml:space="preserve">31. Информация о бюджетных и денежных обязательствах, содержащих сведения, составляющие государственную тайну, предоставляется с соблюдением требований </w:t>
      </w:r>
      <w:r w:rsidRPr="00A83F36">
        <w:rPr>
          <w:bCs/>
        </w:rPr>
        <w:t>законодательства</w:t>
      </w:r>
      <w:r w:rsidRPr="00A83F36">
        <w:t xml:space="preserve"> Российской Федерации о защите государственной тайны на бумажном носителе.</w:t>
      </w:r>
    </w:p>
    <w:p w:rsidR="001F3276" w:rsidRPr="00A83F36" w:rsidRDefault="001F3276" w:rsidP="001F3276">
      <w:bookmarkStart w:id="55" w:name="sub_1030"/>
      <w:bookmarkEnd w:id="54"/>
      <w:r w:rsidRPr="00A83F36">
        <w:t xml:space="preserve">32. По запросу </w:t>
      </w:r>
      <w:r>
        <w:t>А</w:t>
      </w:r>
      <w:r w:rsidRPr="00A83F36">
        <w:t>дминистрации</w:t>
      </w:r>
      <w:r>
        <w:t xml:space="preserve"> Латышовского сельского поселения </w:t>
      </w:r>
      <w:proofErr w:type="spellStart"/>
      <w:r>
        <w:t>Кадошкинского</w:t>
      </w:r>
      <w:proofErr w:type="spellEnd"/>
      <w:r w:rsidRPr="00A83F36">
        <w:t xml:space="preserve"> муниципального района Республики Мордовия орган, осуществляющий открытие и ведение лицевых счетов, представляет с указанными в запросе детализацией и группировкой показателей:</w:t>
      </w:r>
    </w:p>
    <w:bookmarkEnd w:id="55"/>
    <w:p w:rsidR="001F3276" w:rsidRPr="00A83F36" w:rsidRDefault="001F3276" w:rsidP="001F3276">
      <w:r w:rsidRPr="00A83F36">
        <w:t xml:space="preserve">информацию о принятых на учет бюджетных, денежных обязательствах, реквизиты которой указаны в </w:t>
      </w:r>
      <w:r w:rsidRPr="00A83F36">
        <w:rPr>
          <w:bCs/>
        </w:rPr>
        <w:t>приложении № 6</w:t>
      </w:r>
      <w:r w:rsidRPr="00A83F36">
        <w:t xml:space="preserve"> к Порядку, утвержденному </w:t>
      </w:r>
      <w:r w:rsidRPr="00A83F36">
        <w:rPr>
          <w:bCs/>
        </w:rPr>
        <w:t>приказом</w:t>
      </w:r>
      <w:r w:rsidRPr="00A83F36">
        <w:t xml:space="preserve"> Министерства финансов Российской Федерации № 258н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1F3276" w:rsidRPr="00A83F36" w:rsidRDefault="001F3276" w:rsidP="001F3276">
      <w:r w:rsidRPr="00A83F36">
        <w:t xml:space="preserve">информацию об исполнении бюджетных, денежных обязательств, реквизиты которой указаны в </w:t>
      </w:r>
      <w:r w:rsidRPr="00A83F36">
        <w:rPr>
          <w:bCs/>
        </w:rPr>
        <w:t>приложении № 7</w:t>
      </w:r>
      <w:r w:rsidRPr="00A83F36">
        <w:t xml:space="preserve"> к Порядку, утвержденному приказом Министерства финансов Российской Федерации № 258н (далее - Информация об исполнении обязательств), сформированную на дату, указанную в запросе;</w:t>
      </w:r>
    </w:p>
    <w:p w:rsidR="001F3276" w:rsidRPr="00A83F36" w:rsidRDefault="001F3276" w:rsidP="001F3276">
      <w:r w:rsidRPr="00A83F36">
        <w:t xml:space="preserve">информацию об исполнении бюджетных, денежных обязательств, принятых в целях осуществления капитальных вложений (реализации мероприятий по информатизации), реквизиты которой указаны в </w:t>
      </w:r>
      <w:r w:rsidRPr="00A83F36">
        <w:rPr>
          <w:bCs/>
        </w:rPr>
        <w:t>приложении № 8</w:t>
      </w:r>
      <w:r w:rsidRPr="00A83F36">
        <w:t xml:space="preserve"> к Порядку, утвержденному приказом Министерства финансов Российской Федерации № 258н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1F3276" w:rsidRPr="00A83F36" w:rsidRDefault="001F3276" w:rsidP="001F3276">
      <w:bookmarkStart w:id="56" w:name="sub_1031"/>
      <w:r w:rsidRPr="00A83F36">
        <w:t>33. По запросу главного распорядителя средств местного бюджета орган, осуществляющий открытие и ведение лицевых счетов, представляет с указанными в запросе детализацией и группировкой показателей:</w:t>
      </w:r>
    </w:p>
    <w:bookmarkEnd w:id="56"/>
    <w:p w:rsidR="001F3276" w:rsidRPr="00A83F36" w:rsidRDefault="001F3276" w:rsidP="001F3276">
      <w:r w:rsidRPr="00A83F36">
        <w:t>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1F3276" w:rsidRPr="00A83F36" w:rsidRDefault="001F3276" w:rsidP="001F3276">
      <w:r w:rsidRPr="00A83F36">
        <w:lastRenderedPageBreak/>
        <w:t>информацию об исполнении обязательств по капитальным вложениям по находящимся в ведении главного распорядителя средств местного бюджета получателям средств местного бюджета.</w:t>
      </w:r>
    </w:p>
    <w:p w:rsidR="001F3276" w:rsidRPr="00A83F36" w:rsidRDefault="001F3276" w:rsidP="001F3276">
      <w:bookmarkStart w:id="57" w:name="sub_1032"/>
      <w:r w:rsidRPr="00A83F36">
        <w:t xml:space="preserve">34. По запросу получателя средств местного бюджета орган, осуществляющий открытие и ведение лицевых счетов, представляет Справку об исполнении принятых на учет бюджетных, денежных обязательств (далее - Справка об исполнении обязательств), реквизиты которой указаны в </w:t>
      </w:r>
      <w:r w:rsidRPr="00A83F36">
        <w:rPr>
          <w:bCs/>
        </w:rPr>
        <w:t>приложении № 5</w:t>
      </w:r>
      <w:r w:rsidRPr="00A83F36">
        <w:t xml:space="preserve"> к Порядку, утвержденному приказом Министерства финансов Российской Федерации № 258н.</w:t>
      </w:r>
    </w:p>
    <w:bookmarkEnd w:id="57"/>
    <w:p w:rsidR="001F3276" w:rsidRPr="00A83F36" w:rsidRDefault="001F3276" w:rsidP="001F3276">
      <w:r w:rsidRPr="00A83F36">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открытие и ведение лицевых счетов, на основании Сведений об обязательстве.</w:t>
      </w:r>
    </w:p>
    <w:p w:rsidR="001F3276" w:rsidRPr="00A83F36" w:rsidRDefault="001F3276" w:rsidP="001F3276">
      <w:bookmarkStart w:id="58" w:name="sub_1033"/>
      <w:r w:rsidRPr="00A83F36">
        <w:t xml:space="preserve">35. Не позднее 2-го рабочего дня текущего финансового года орган, осуществляющий открытие и ведение лицевых счетов, представляет в </w:t>
      </w:r>
      <w:r>
        <w:t>А</w:t>
      </w:r>
      <w:r w:rsidRPr="00A83F36">
        <w:t>дминистраци</w:t>
      </w:r>
      <w:r>
        <w:t>ю Латышовского сельского поселения</w:t>
      </w:r>
      <w:r w:rsidRPr="00A83F36">
        <w:t xml:space="preserve"> </w:t>
      </w:r>
      <w:proofErr w:type="spellStart"/>
      <w:r>
        <w:t>Кадошкинского</w:t>
      </w:r>
      <w:proofErr w:type="spellEnd"/>
      <w:r w:rsidRPr="00A83F36">
        <w:t xml:space="preserve"> муниципального района Республики Мордовия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муниципальной собственности </w:t>
      </w:r>
      <w:r>
        <w:t xml:space="preserve">Латышовского сельского поселения </w:t>
      </w:r>
      <w:proofErr w:type="spellStart"/>
      <w:r>
        <w:t>Кадошкинского</w:t>
      </w:r>
      <w:proofErr w:type="spellEnd"/>
      <w:r w:rsidRPr="00A83F36">
        <w:t xml:space="preserve"> муниципального района Республики Мордовия, реквизиты которой указаны в </w:t>
      </w:r>
      <w:r w:rsidRPr="00A83F36">
        <w:rPr>
          <w:bCs/>
        </w:rPr>
        <w:t>приложении № 11</w:t>
      </w:r>
      <w:r w:rsidRPr="00A83F36">
        <w:t xml:space="preserve"> к Порядку, утвержденному приказом Министерства финансов Российской Федерации № 258н.</w:t>
      </w:r>
    </w:p>
    <w:p w:rsidR="001F3276" w:rsidRPr="00A83F36" w:rsidRDefault="001F3276" w:rsidP="001F3276">
      <w:bookmarkStart w:id="59" w:name="sub_1034"/>
      <w:bookmarkEnd w:id="58"/>
      <w:r w:rsidRPr="00A83F36">
        <w:t xml:space="preserve">36. По запросу получателя средств местного бюджета орган, осуществляющий открытие и ведение лицевых счетов,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указаны в </w:t>
      </w:r>
      <w:r w:rsidRPr="00A83F36">
        <w:rPr>
          <w:bCs/>
        </w:rPr>
        <w:t>приложении № 9</w:t>
      </w:r>
      <w:r w:rsidRPr="00A83F36">
        <w:t xml:space="preserve"> к Порядку, утвержденному приказом Министерства финансов Российской Федерации № 258н (далее - Справка о неисполненных бюджетных обязательствах).</w:t>
      </w:r>
    </w:p>
    <w:bookmarkEnd w:id="59"/>
    <w:p w:rsidR="001F3276" w:rsidRPr="00A83F36" w:rsidRDefault="001F3276" w:rsidP="001F3276">
      <w:r w:rsidRPr="00A83F36">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не позднее трех рабочих дней со дня поступления соответствующего запроса.</w:t>
      </w:r>
    </w:p>
    <w:p w:rsidR="001F3276" w:rsidRPr="00A83F36" w:rsidRDefault="001F3276" w:rsidP="001F3276">
      <w:r w:rsidRPr="00A83F36">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осуществляющем открытие и ведение лицевых счетов,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1F3276" w:rsidRPr="00A83F36" w:rsidRDefault="001F3276" w:rsidP="001F3276">
      <w:r w:rsidRPr="00A83F36">
        <w:t xml:space="preserve">По запросу главного распорядителя средств местного бюджета орган, осуществляющий открытие и ведение лицевых счетов,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w:t>
      </w:r>
      <w:r w:rsidRPr="00A83F36">
        <w:lastRenderedPageBreak/>
        <w:t>представленных органом, осуществляющим открытие и ведение лицевых счетов,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не позднее трех рабочих дней со дня поступления соответствующего запроса.</w:t>
      </w:r>
    </w:p>
    <w:p w:rsidR="001F3276" w:rsidRPr="00A83F36" w:rsidRDefault="001F3276" w:rsidP="001F3276">
      <w:bookmarkStart w:id="60" w:name="sub_1035"/>
      <w:r w:rsidRPr="00A83F36">
        <w:t xml:space="preserve">37. Главные распорядители средств местного бюджета не позднее пятого рабочего дня февраля текущего финансового года представляют в орган, осуществляющий открытие и ведение лицевых счетов,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указаны в </w:t>
      </w:r>
      <w:r w:rsidRPr="00A83F36">
        <w:rPr>
          <w:bCs/>
        </w:rPr>
        <w:t>приложении № 10</w:t>
      </w:r>
      <w:r w:rsidRPr="00A83F36">
        <w:t xml:space="preserve"> к Порядку, утвержденному приказом Министерства финансов Российской Федерации № 258н (далее - Информация об объеме лимитов бюджетных обязательств).</w:t>
      </w:r>
    </w:p>
    <w:bookmarkEnd w:id="60"/>
    <w:p w:rsidR="001F3276" w:rsidRPr="00A83F36" w:rsidRDefault="001F3276" w:rsidP="001F3276">
      <w:r w:rsidRPr="00A83F36">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местного бюджета.</w:t>
      </w:r>
    </w:p>
    <w:p w:rsidR="001F3276" w:rsidRPr="00A83F36" w:rsidRDefault="001F3276" w:rsidP="001F3276">
      <w:r w:rsidRPr="00A83F36">
        <w:t xml:space="preserve">Орган, осуществляющий открытие и ведение лицевых счетов,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w:t>
      </w:r>
      <w:proofErr w:type="spellStart"/>
      <w:r w:rsidRPr="00A83F36">
        <w:t>непревышение</w:t>
      </w:r>
      <w:proofErr w:type="spellEnd"/>
      <w:r w:rsidRPr="00A83F36">
        <w:t xml:space="preserve"> суммы, на которую в текущем финансовом году могут быть увеличены бюджетные ассигнования главному распорядителю средств местного бюджета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местного бюджета, сформированной органом, осуществляющим открытие и ведение лицевых счетов, по указанному главному распорядителю средств местного бюджета.</w:t>
      </w:r>
    </w:p>
    <w:p w:rsidR="001F3276" w:rsidRPr="00A83F36" w:rsidRDefault="001F3276" w:rsidP="001F3276">
      <w:r w:rsidRPr="00A83F36">
        <w:t>При положительном результате проверки орган, осуществляющий открытие и ведение лицевых счетов,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осуществляющего открытие и ведение лицевых счетов.</w:t>
      </w:r>
    </w:p>
    <w:p w:rsidR="001F3276" w:rsidRPr="00A83F36" w:rsidRDefault="001F3276" w:rsidP="001F3276">
      <w:r w:rsidRPr="00A83F36">
        <w:t>Если Информация об объеме лимитов бюджетных обязательств не соответствует требованиям настоящего пункта, орган, осуществляющий открытие и ведение лицевых счетов,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Протокол, в котором указывается причина возврата Информации о неисполненных бюджетных обязательствах.</w:t>
      </w:r>
    </w:p>
    <w:p w:rsidR="001F3276" w:rsidRPr="00CF64C2" w:rsidRDefault="001F3276" w:rsidP="001F3276">
      <w:pPr>
        <w:ind w:left="5387"/>
        <w:rPr>
          <w:sz w:val="22"/>
          <w:szCs w:val="22"/>
        </w:rPr>
      </w:pPr>
      <w:r w:rsidRPr="00A83F36">
        <w:br w:type="page"/>
      </w:r>
      <w:r w:rsidRPr="00CF64C2">
        <w:rPr>
          <w:rStyle w:val="a6"/>
          <w:sz w:val="22"/>
          <w:szCs w:val="22"/>
        </w:rPr>
        <w:lastRenderedPageBreak/>
        <w:t xml:space="preserve"> </w:t>
      </w:r>
      <w:r w:rsidRPr="00CF64C2">
        <w:rPr>
          <w:rStyle w:val="a6"/>
          <w:b w:val="0"/>
          <w:bCs/>
          <w:sz w:val="22"/>
          <w:szCs w:val="22"/>
        </w:rPr>
        <w:t>Приложение</w:t>
      </w:r>
      <w:r w:rsidRPr="00CF64C2">
        <w:rPr>
          <w:rStyle w:val="a6"/>
          <w:sz w:val="22"/>
          <w:szCs w:val="22"/>
        </w:rPr>
        <w:t xml:space="preserve"> </w:t>
      </w:r>
      <w:r w:rsidRPr="00CF64C2">
        <w:rPr>
          <w:rStyle w:val="a6"/>
          <w:sz w:val="22"/>
          <w:szCs w:val="22"/>
        </w:rPr>
        <w:br/>
      </w:r>
      <w:r w:rsidRPr="00CF64C2">
        <w:rPr>
          <w:sz w:val="22"/>
          <w:szCs w:val="22"/>
        </w:rPr>
        <w:t xml:space="preserve">к Порядку учета бюджетных и денежных обязательств получателей средств бюджета </w:t>
      </w:r>
      <w:r>
        <w:rPr>
          <w:sz w:val="22"/>
          <w:szCs w:val="22"/>
        </w:rPr>
        <w:t xml:space="preserve">Латышовского сельского поселения </w:t>
      </w:r>
      <w:proofErr w:type="spellStart"/>
      <w:r>
        <w:rPr>
          <w:sz w:val="22"/>
          <w:szCs w:val="22"/>
        </w:rPr>
        <w:t>Кадошкинского</w:t>
      </w:r>
      <w:proofErr w:type="spellEnd"/>
      <w:r w:rsidRPr="00CF64C2">
        <w:rPr>
          <w:sz w:val="22"/>
          <w:szCs w:val="22"/>
        </w:rPr>
        <w:t xml:space="preserve"> муниципального района Республики Мордовия, </w:t>
      </w:r>
      <w:r w:rsidRPr="00CF64C2">
        <w:rPr>
          <w:rStyle w:val="a6"/>
          <w:b w:val="0"/>
          <w:bCs/>
          <w:sz w:val="22"/>
          <w:szCs w:val="22"/>
        </w:rPr>
        <w:t>утвержденному</w:t>
      </w:r>
      <w:r w:rsidRPr="00CF64C2">
        <w:rPr>
          <w:rStyle w:val="a6"/>
          <w:sz w:val="22"/>
          <w:szCs w:val="22"/>
        </w:rPr>
        <w:t xml:space="preserve"> </w:t>
      </w:r>
      <w:r w:rsidRPr="00013235">
        <w:rPr>
          <w:rStyle w:val="a6"/>
          <w:b w:val="0"/>
          <w:sz w:val="22"/>
          <w:szCs w:val="22"/>
        </w:rPr>
        <w:t>постановлением</w:t>
      </w:r>
      <w:r w:rsidRPr="00013235">
        <w:rPr>
          <w:b/>
          <w:sz w:val="22"/>
          <w:szCs w:val="22"/>
        </w:rPr>
        <w:t xml:space="preserve"> </w:t>
      </w:r>
      <w:r w:rsidRPr="00CF64C2">
        <w:rPr>
          <w:sz w:val="22"/>
          <w:szCs w:val="22"/>
        </w:rPr>
        <w:t xml:space="preserve">администрации </w:t>
      </w:r>
      <w:r>
        <w:rPr>
          <w:sz w:val="22"/>
          <w:szCs w:val="22"/>
        </w:rPr>
        <w:t xml:space="preserve">Латышовского сельского поселения </w:t>
      </w:r>
      <w:proofErr w:type="spellStart"/>
      <w:r>
        <w:rPr>
          <w:sz w:val="22"/>
          <w:szCs w:val="22"/>
        </w:rPr>
        <w:t>Кадошкинского</w:t>
      </w:r>
      <w:proofErr w:type="spellEnd"/>
      <w:r w:rsidRPr="00CF64C2">
        <w:rPr>
          <w:sz w:val="22"/>
          <w:szCs w:val="22"/>
        </w:rPr>
        <w:t xml:space="preserve"> муниципального района Республики Мордовия</w:t>
      </w:r>
    </w:p>
    <w:p w:rsidR="001F3276" w:rsidRPr="00CF64C2" w:rsidRDefault="001F3276" w:rsidP="001F3276">
      <w:pPr>
        <w:ind w:left="5387"/>
        <w:rPr>
          <w:sz w:val="22"/>
          <w:szCs w:val="22"/>
        </w:rPr>
      </w:pPr>
      <w:r w:rsidRPr="00CF64C2">
        <w:rPr>
          <w:sz w:val="22"/>
          <w:szCs w:val="22"/>
        </w:rPr>
        <w:t xml:space="preserve">от </w:t>
      </w:r>
      <w:r>
        <w:rPr>
          <w:sz w:val="22"/>
          <w:szCs w:val="22"/>
        </w:rPr>
        <w:t>27</w:t>
      </w:r>
      <w:r w:rsidRPr="00CF64C2">
        <w:rPr>
          <w:sz w:val="22"/>
          <w:szCs w:val="22"/>
        </w:rPr>
        <w:t xml:space="preserve"> декабря 2023 года № </w:t>
      </w:r>
      <w:r>
        <w:rPr>
          <w:sz w:val="22"/>
          <w:szCs w:val="22"/>
        </w:rPr>
        <w:t>51-П</w:t>
      </w:r>
    </w:p>
    <w:p w:rsidR="001F3276" w:rsidRDefault="001F3276" w:rsidP="001F3276">
      <w:pPr>
        <w:ind w:left="5387"/>
      </w:pPr>
    </w:p>
    <w:p w:rsidR="001F3276" w:rsidRPr="003007E9" w:rsidRDefault="001F3276" w:rsidP="003007E9">
      <w:pPr>
        <w:pStyle w:val="1"/>
        <w:jc w:val="center"/>
        <w:rPr>
          <w:sz w:val="28"/>
          <w:szCs w:val="28"/>
        </w:rPr>
      </w:pPr>
      <w:r w:rsidRPr="003007E9">
        <w:rPr>
          <w:sz w:val="28"/>
          <w:szCs w:val="28"/>
        </w:rPr>
        <w:t>Перечень</w:t>
      </w:r>
      <w:r w:rsidRPr="003007E9">
        <w:rPr>
          <w:sz w:val="28"/>
          <w:szCs w:val="28"/>
        </w:rPr>
        <w:br/>
        <w:t xml:space="preserve">документов, на основании которых возникают бюджетные обязательства получателей средств бюджета Латышовского сельского поселения </w:t>
      </w:r>
      <w:proofErr w:type="spellStart"/>
      <w:r w:rsidRPr="003007E9">
        <w:rPr>
          <w:sz w:val="28"/>
          <w:szCs w:val="28"/>
        </w:rPr>
        <w:t>Кадошкинского</w:t>
      </w:r>
      <w:proofErr w:type="spellEnd"/>
      <w:r w:rsidRPr="003007E9">
        <w:rPr>
          <w:sz w:val="28"/>
          <w:szCs w:val="28"/>
        </w:rPr>
        <w:t xml:space="preserve"> муниципального района Республики Мордовия, и документов, подтверждающих возникновение денежных обязательств получателей средств бюджета Латышовского сельского поселения </w:t>
      </w:r>
      <w:proofErr w:type="spellStart"/>
      <w:r w:rsidRPr="003007E9">
        <w:rPr>
          <w:sz w:val="28"/>
          <w:szCs w:val="28"/>
        </w:rPr>
        <w:t>Кадошкинского</w:t>
      </w:r>
      <w:proofErr w:type="spellEnd"/>
      <w:r w:rsidRPr="003007E9">
        <w:rPr>
          <w:sz w:val="28"/>
          <w:szCs w:val="28"/>
        </w:rPr>
        <w:t xml:space="preserve"> муниципального района Республики Мордовия</w:t>
      </w:r>
    </w:p>
    <w:p w:rsidR="001F3276" w:rsidRDefault="001F3276" w:rsidP="001F327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3941"/>
        <w:gridCol w:w="5387"/>
      </w:tblGrid>
      <w:tr w:rsidR="001F3276" w:rsidRPr="00CF64C2" w:rsidTr="001B7672">
        <w:tc>
          <w:tcPr>
            <w:tcW w:w="595" w:type="dxa"/>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 xml:space="preserve"> №</w:t>
            </w:r>
            <w:r w:rsidRPr="00CF64C2">
              <w:rPr>
                <w:rFonts w:ascii="Times New Roman" w:hAnsi="Times New Roman" w:cs="Times New Roman"/>
              </w:rPr>
              <w:br/>
              <w:t>п/п</w:t>
            </w:r>
          </w:p>
        </w:tc>
        <w:tc>
          <w:tcPr>
            <w:tcW w:w="3941" w:type="dxa"/>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 xml:space="preserve">Документ, на основании которого возникает бюджетное обязательство получателя средств бюджета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 xml:space="preserve">Документ, подтверждающий возникновение денежного обязательства получателя средств бюджета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w:t>
            </w:r>
          </w:p>
        </w:tc>
      </w:tr>
      <w:tr w:rsidR="001F3276" w:rsidRPr="00CF64C2" w:rsidTr="001B7672">
        <w:tc>
          <w:tcPr>
            <w:tcW w:w="595" w:type="dxa"/>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1</w:t>
            </w:r>
          </w:p>
        </w:tc>
        <w:tc>
          <w:tcPr>
            <w:tcW w:w="3941" w:type="dxa"/>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61" w:name="sub_111"/>
            <w:r w:rsidRPr="00CF64C2">
              <w:rPr>
                <w:rFonts w:ascii="Times New Roman" w:hAnsi="Times New Roman" w:cs="Times New Roman"/>
              </w:rPr>
              <w:t>2</w:t>
            </w:r>
            <w:bookmarkEnd w:id="61"/>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3</w:t>
            </w:r>
          </w:p>
        </w:tc>
      </w:tr>
      <w:tr w:rsidR="001F3276" w:rsidRPr="00CF64C2" w:rsidTr="001B7672">
        <w:tc>
          <w:tcPr>
            <w:tcW w:w="595" w:type="dxa"/>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62" w:name="sub_1101"/>
            <w:r w:rsidRPr="00CF64C2">
              <w:rPr>
                <w:rFonts w:ascii="Times New Roman" w:hAnsi="Times New Roman" w:cs="Times New Roman"/>
              </w:rPr>
              <w:t>1.</w:t>
            </w:r>
            <w:bookmarkEnd w:id="62"/>
          </w:p>
        </w:tc>
        <w:tc>
          <w:tcPr>
            <w:tcW w:w="3941" w:type="dxa"/>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Извещение об осуществлении закупки, за исключением извещений об осуществлении закупок, указанных в </w:t>
            </w:r>
            <w:r w:rsidRPr="00CF64C2">
              <w:rPr>
                <w:rStyle w:val="a7"/>
                <w:rFonts w:ascii="Times New Roman" w:hAnsi="Times New Roman"/>
                <w:b w:val="0"/>
                <w:bCs/>
              </w:rPr>
              <w:t>пункте 15</w:t>
            </w:r>
            <w:r w:rsidRPr="00CF64C2">
              <w:rPr>
                <w:rFonts w:ascii="Times New Roman" w:hAnsi="Times New Roman" w:cs="Times New Roman"/>
              </w:rPr>
              <w:t xml:space="preserve"> настоящего перечня</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Формирование денежного обязательства не предусматривается</w:t>
            </w:r>
          </w:p>
        </w:tc>
      </w:tr>
      <w:tr w:rsidR="001F3276" w:rsidRPr="00CF64C2" w:rsidTr="001B7672">
        <w:tc>
          <w:tcPr>
            <w:tcW w:w="595" w:type="dxa"/>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63" w:name="sub_1102"/>
            <w:r w:rsidRPr="00CF64C2">
              <w:rPr>
                <w:rFonts w:ascii="Times New Roman" w:hAnsi="Times New Roman" w:cs="Times New Roman"/>
              </w:rPr>
              <w:t>2.</w:t>
            </w:r>
            <w:bookmarkEnd w:id="63"/>
          </w:p>
        </w:tc>
        <w:tc>
          <w:tcPr>
            <w:tcW w:w="3941" w:type="dxa"/>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w:t>
            </w:r>
            <w:r w:rsidRPr="00CF64C2">
              <w:rPr>
                <w:rStyle w:val="a7"/>
                <w:rFonts w:ascii="Times New Roman" w:hAnsi="Times New Roman"/>
                <w:b w:val="0"/>
                <w:bCs/>
              </w:rPr>
              <w:t>пункте 15</w:t>
            </w:r>
            <w:r w:rsidRPr="00CF64C2">
              <w:rPr>
                <w:rFonts w:ascii="Times New Roman" w:hAnsi="Times New Roman" w:cs="Times New Roman"/>
              </w:rPr>
              <w:t xml:space="preserve"> настоящего перечня</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Формирование денежного обязательства не предусматривается</w:t>
            </w:r>
          </w:p>
        </w:tc>
      </w:tr>
      <w:tr w:rsidR="001F3276" w:rsidRPr="00CF64C2" w:rsidTr="001B7672">
        <w:tc>
          <w:tcPr>
            <w:tcW w:w="595" w:type="dxa"/>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3.</w:t>
            </w:r>
          </w:p>
        </w:tc>
        <w:tc>
          <w:tcPr>
            <w:tcW w:w="3941" w:type="dxa"/>
            <w:tcBorders>
              <w:top w:val="single" w:sz="4" w:space="0" w:color="auto"/>
              <w:left w:val="single" w:sz="4" w:space="0" w:color="auto"/>
              <w:bottom w:val="single" w:sz="4" w:space="0" w:color="auto"/>
              <w:right w:val="single" w:sz="4" w:space="0" w:color="auto"/>
            </w:tcBorders>
          </w:tcPr>
          <w:p w:rsidR="001F3276" w:rsidRPr="00CF64C2" w:rsidRDefault="001F3276" w:rsidP="001B7672">
            <w:pPr>
              <w:ind w:firstLine="10"/>
            </w:pPr>
            <w:r w:rsidRPr="00CF64C2">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Формирование денежного обязательства не предусматривается</w:t>
            </w:r>
          </w:p>
        </w:tc>
      </w:tr>
      <w:tr w:rsidR="001F3276" w:rsidRPr="00CF64C2" w:rsidTr="001B7672">
        <w:tc>
          <w:tcPr>
            <w:tcW w:w="595" w:type="dxa"/>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lastRenderedPageBreak/>
              <w:t>4.</w:t>
            </w:r>
          </w:p>
        </w:tc>
        <w:tc>
          <w:tcPr>
            <w:tcW w:w="3941" w:type="dxa"/>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Формирование денежного обязательства не предусматривается </w:t>
            </w:r>
          </w:p>
        </w:tc>
      </w:tr>
      <w:tr w:rsidR="001F3276" w:rsidRPr="00CF64C2" w:rsidTr="001B7672">
        <w:tc>
          <w:tcPr>
            <w:tcW w:w="595" w:type="dxa"/>
            <w:vMerge w:val="restart"/>
            <w:tcBorders>
              <w:top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5.</w:t>
            </w:r>
          </w:p>
        </w:tc>
        <w:tc>
          <w:tcPr>
            <w:tcW w:w="3941" w:type="dxa"/>
            <w:vMerge w:val="restart"/>
            <w:tcBorders>
              <w:top w:val="single" w:sz="4" w:space="0" w:color="auto"/>
              <w:left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Муниципальный контракт (договор) на поставку товаров, выполнение работ, оказание услуг для обеспечения нужд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 15 настоящего перечня</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1F3276" w:rsidRPr="00CF64C2" w:rsidTr="001B7672">
        <w:tc>
          <w:tcPr>
            <w:tcW w:w="595" w:type="dxa"/>
            <w:vMerge/>
            <w:tcBorders>
              <w:right w:val="single" w:sz="4" w:space="0" w:color="auto"/>
            </w:tcBorders>
          </w:tcPr>
          <w:p w:rsidR="001F3276" w:rsidRPr="00CF64C2" w:rsidRDefault="001F3276" w:rsidP="001B7672">
            <w:pPr>
              <w:pStyle w:val="a8"/>
              <w:jc w:val="center"/>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1F3276" w:rsidRPr="00CF64C2" w:rsidTr="001B7672">
        <w:tc>
          <w:tcPr>
            <w:tcW w:w="595" w:type="dxa"/>
            <w:vMerge/>
            <w:tcBorders>
              <w:right w:val="single" w:sz="4" w:space="0" w:color="auto"/>
            </w:tcBorders>
          </w:tcPr>
          <w:p w:rsidR="001F3276" w:rsidRPr="00CF64C2" w:rsidRDefault="001F3276" w:rsidP="001B7672">
            <w:pPr>
              <w:pStyle w:val="a8"/>
              <w:jc w:val="center"/>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r w:rsidRPr="00CF64C2">
              <w:t>Счет</w:t>
            </w:r>
          </w:p>
        </w:tc>
      </w:tr>
      <w:tr w:rsidR="001F3276" w:rsidRPr="00CF64C2" w:rsidTr="001B7672">
        <w:tc>
          <w:tcPr>
            <w:tcW w:w="595" w:type="dxa"/>
            <w:vMerge/>
            <w:tcBorders>
              <w:right w:val="single" w:sz="4" w:space="0" w:color="auto"/>
            </w:tcBorders>
          </w:tcPr>
          <w:p w:rsidR="001F3276" w:rsidRPr="00CF64C2" w:rsidRDefault="001F3276" w:rsidP="001B7672">
            <w:pPr>
              <w:pStyle w:val="a8"/>
              <w:jc w:val="center"/>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r w:rsidRPr="00CF64C2">
              <w:t>Счет-фактура</w:t>
            </w:r>
          </w:p>
        </w:tc>
      </w:tr>
      <w:tr w:rsidR="001F3276" w:rsidRPr="00CF64C2" w:rsidTr="001B7672">
        <w:tc>
          <w:tcPr>
            <w:tcW w:w="595" w:type="dxa"/>
            <w:vMerge/>
            <w:tcBorders>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p>
        </w:tc>
        <w:tc>
          <w:tcPr>
            <w:tcW w:w="3941" w:type="dxa"/>
            <w:vMerge/>
            <w:tcBorders>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 (далее – получатель средств местного бюджета), возникшему на основании муниципального контракта.</w:t>
            </w:r>
          </w:p>
        </w:tc>
      </w:tr>
      <w:tr w:rsidR="001F3276" w:rsidRPr="00CF64C2" w:rsidTr="001B7672">
        <w:tc>
          <w:tcPr>
            <w:tcW w:w="595" w:type="dxa"/>
            <w:vMerge w:val="restart"/>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6.</w:t>
            </w:r>
          </w:p>
        </w:tc>
        <w:tc>
          <w:tcPr>
            <w:tcW w:w="3941" w:type="dxa"/>
            <w:vMerge w:val="restart"/>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Муниципальный контракт (договор) на поставку товаров, выполнение работ, оказание услуг для обеспечения нужд</w:t>
            </w:r>
            <w:r>
              <w:rPr>
                <w:rFonts w:ascii="Times New Roman" w:hAnsi="Times New Roman" w:cs="Times New Roman"/>
              </w:rPr>
              <w:t xml:space="preserve"> Латышовского сельского поселения </w:t>
            </w:r>
            <w:r w:rsidRPr="00CF64C2">
              <w:rPr>
                <w:rFonts w:ascii="Times New Roman" w:hAnsi="Times New Roman" w:cs="Times New Roman"/>
              </w:rPr>
              <w:t xml:space="preserve">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 сведения о котором не подлежат включению в определенный </w:t>
            </w:r>
            <w:r w:rsidRPr="00CF64C2">
              <w:rPr>
                <w:rStyle w:val="a7"/>
                <w:rFonts w:ascii="Times New Roman" w:hAnsi="Times New Roman"/>
                <w:b w:val="0"/>
                <w:bCs/>
              </w:rPr>
              <w:t>законодательством</w:t>
            </w:r>
            <w:r w:rsidRPr="00CF64C2">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w:t>
            </w:r>
            <w:r w:rsidRPr="00CF64C2">
              <w:rPr>
                <w:rStyle w:val="a7"/>
                <w:rFonts w:ascii="Times New Roman" w:hAnsi="Times New Roman"/>
                <w:b w:val="0"/>
                <w:bCs/>
              </w:rPr>
              <w:t>пункте 15</w:t>
            </w:r>
            <w:r w:rsidRPr="00CF64C2">
              <w:rPr>
                <w:rFonts w:ascii="Times New Roman" w:hAnsi="Times New Roman" w:cs="Times New Roman"/>
              </w:rPr>
              <w:t xml:space="preserve"> настоящего Перечня</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Акт выполненных работ</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Акт приема-передачи</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Акт об оказании услуг</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Муниципальный контракт (договор) (в случае осуществления авансовых платежей в соответствии с условиями муниципального контракта (договора), внесение арендной платы по муниципальному контракту)</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Справка-расчет или иной документ, являющийся основанием для оплаты неустойки</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Счет</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b/>
                <w:bCs/>
              </w:rPr>
            </w:pPr>
            <w:r w:rsidRPr="00CF64C2">
              <w:rPr>
                <w:rStyle w:val="a7"/>
                <w:rFonts w:ascii="Times New Roman" w:hAnsi="Times New Roman"/>
                <w:b w:val="0"/>
                <w:bCs/>
              </w:rPr>
              <w:t>Счет-фактура</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Товарная накладная (унифицированная </w:t>
            </w:r>
            <w:r w:rsidRPr="00CF64C2">
              <w:rPr>
                <w:rStyle w:val="a7"/>
                <w:rFonts w:ascii="Times New Roman" w:hAnsi="Times New Roman"/>
                <w:b w:val="0"/>
                <w:bCs/>
              </w:rPr>
              <w:t>форма № ТОРГ-12</w:t>
            </w:r>
            <w:r w:rsidRPr="00CF64C2">
              <w:rPr>
                <w:rFonts w:ascii="Times New Roman" w:hAnsi="Times New Roman" w:cs="Times New Roman"/>
                <w:b/>
                <w:bCs/>
              </w:rPr>
              <w:t>)</w:t>
            </w:r>
            <w:r w:rsidRPr="00CF64C2">
              <w:rPr>
                <w:rFonts w:ascii="Times New Roman" w:hAnsi="Times New Roman" w:cs="Times New Roman"/>
              </w:rPr>
              <w:t xml:space="preserve"> (ф. 0330212)</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Универсальный передаточный документ</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Чек</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(договора)</w:t>
            </w:r>
          </w:p>
        </w:tc>
      </w:tr>
      <w:tr w:rsidR="001F3276" w:rsidRPr="00CF64C2" w:rsidTr="001B7672">
        <w:tc>
          <w:tcPr>
            <w:tcW w:w="595" w:type="dxa"/>
            <w:vMerge w:val="restart"/>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64" w:name="sub_1105"/>
            <w:r w:rsidRPr="00CF64C2">
              <w:rPr>
                <w:rFonts w:ascii="Times New Roman" w:hAnsi="Times New Roman" w:cs="Times New Roman"/>
              </w:rPr>
              <w:lastRenderedPageBreak/>
              <w:t>7.</w:t>
            </w:r>
            <w:bookmarkEnd w:id="64"/>
          </w:p>
        </w:tc>
        <w:tc>
          <w:tcPr>
            <w:tcW w:w="3941" w:type="dxa"/>
            <w:vMerge w:val="restart"/>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Соглашение о предоставлении из бюджета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 (далее - местный бюджет) межбюджетных трансфертов бюджетам муниципальных образований в форме субсидии, субвенции, иного межбюджетного трансферта, (далее соответственно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Распоряжение о совершении казначейских платежей (далее 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w:t>
            </w:r>
            <w:proofErr w:type="gramStart"/>
            <w:r w:rsidRPr="00CF64C2">
              <w:rPr>
                <w:rFonts w:ascii="Times New Roman" w:hAnsi="Times New Roman" w:cs="Times New Roman"/>
              </w:rPr>
              <w:t>возмещения</w:t>
            </w:r>
            <w:proofErr w:type="gramEnd"/>
            <w:r w:rsidRPr="00CF64C2">
              <w:rPr>
                <w:rFonts w:ascii="Times New Roman" w:hAnsi="Times New Roman" w:cs="Times New Roman"/>
              </w:rPr>
              <w:t xml:space="preserve">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1F3276" w:rsidRPr="00CF64C2" w:rsidTr="001B7672">
        <w:tc>
          <w:tcPr>
            <w:tcW w:w="595" w:type="dxa"/>
            <w:vMerge w:val="restart"/>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8.</w:t>
            </w:r>
          </w:p>
        </w:tc>
        <w:tc>
          <w:tcPr>
            <w:tcW w:w="3941" w:type="dxa"/>
            <w:vMerge w:val="restart"/>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Правовой акт, предусматривающий предоставление из местного бюджета 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правовой акт о предоставлении межбюджетного трансферта), за исключением правовых актов, указанных в </w:t>
            </w:r>
            <w:r w:rsidRPr="00CF64C2">
              <w:rPr>
                <w:rStyle w:val="a7"/>
                <w:rFonts w:ascii="Times New Roman" w:hAnsi="Times New Roman"/>
                <w:b w:val="0"/>
                <w:bCs/>
              </w:rPr>
              <w:t>пункте 15</w:t>
            </w:r>
            <w:r w:rsidRPr="00CF64C2">
              <w:rPr>
                <w:rFonts w:ascii="Times New Roman" w:hAnsi="Times New Roman" w:cs="Times New Roman"/>
              </w:rPr>
              <w:t xml:space="preserve"> настоящего перечня</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межбюджетного трансферта</w:t>
            </w:r>
          </w:p>
        </w:tc>
      </w:tr>
      <w:tr w:rsidR="001F3276" w:rsidRPr="00CF64C2" w:rsidTr="001B7672">
        <w:tc>
          <w:tcPr>
            <w:tcW w:w="595" w:type="dxa"/>
            <w:vMerge w:val="restart"/>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r w:rsidRPr="00CF64C2">
              <w:rPr>
                <w:rFonts w:ascii="Times New Roman" w:hAnsi="Times New Roman" w:cs="Times New Roman"/>
              </w:rPr>
              <w:t>9.</w:t>
            </w:r>
          </w:p>
        </w:tc>
        <w:tc>
          <w:tcPr>
            <w:tcW w:w="3941" w:type="dxa"/>
            <w:vMerge w:val="restart"/>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Договор (соглашение) о </w:t>
            </w:r>
            <w:r w:rsidRPr="00CF64C2">
              <w:rPr>
                <w:rFonts w:ascii="Times New Roman" w:hAnsi="Times New Roman" w:cs="Times New Roman"/>
              </w:rPr>
              <w:lastRenderedPageBreak/>
              <w:t xml:space="preserve">предоставлении субсидии муниципальному бюджетному или автономному учреждению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 сведения о котором подлежат либо не подлежат включению в реестр соглашений</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lastRenderedPageBreak/>
              <w:t xml:space="preserve">График перечисления субсидии, </w:t>
            </w:r>
            <w:r w:rsidRPr="00CF64C2">
              <w:rPr>
                <w:rFonts w:ascii="Times New Roman" w:hAnsi="Times New Roman" w:cs="Times New Roman"/>
              </w:rPr>
              <w:lastRenderedPageBreak/>
              <w:t xml:space="preserve">предусмотренный договором (соглашением) о предоставлении субсидии муниципальному бюджетному или автономному учреждению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Предварительный отчет о выполнении муниципального задания </w:t>
            </w:r>
            <w:r w:rsidRPr="00CF64C2">
              <w:rPr>
                <w:rFonts w:ascii="Times New Roman" w:hAnsi="Times New Roman" w:cs="Times New Roman"/>
                <w:b/>
                <w:bCs/>
              </w:rPr>
              <w:t>(</w:t>
            </w:r>
            <w:hyperlink r:id="rId19" w:history="1">
              <w:r w:rsidRPr="00CF64C2">
                <w:rPr>
                  <w:rStyle w:val="a7"/>
                  <w:rFonts w:ascii="Times New Roman" w:hAnsi="Times New Roman"/>
                  <w:b w:val="0"/>
                  <w:bCs/>
                </w:rPr>
                <w:t>ф. 0506501</w:t>
              </w:r>
            </w:hyperlink>
            <w:r w:rsidRPr="00CF64C2">
              <w:rPr>
                <w:rFonts w:ascii="Times New Roman" w:hAnsi="Times New Roman" w:cs="Times New Roman"/>
                <w:b/>
                <w:bCs/>
              </w:rPr>
              <w:t>)</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w:t>
            </w:r>
          </w:p>
        </w:tc>
      </w:tr>
      <w:tr w:rsidR="001F3276" w:rsidRPr="00CF64C2" w:rsidTr="001B7672">
        <w:tc>
          <w:tcPr>
            <w:tcW w:w="595" w:type="dxa"/>
            <w:vMerge w:val="restart"/>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65" w:name="sub_1108"/>
            <w:r w:rsidRPr="00CF64C2">
              <w:rPr>
                <w:rFonts w:ascii="Times New Roman" w:hAnsi="Times New Roman" w:cs="Times New Roman"/>
              </w:rPr>
              <w:t>10.</w:t>
            </w:r>
            <w:bookmarkEnd w:id="65"/>
          </w:p>
        </w:tc>
        <w:tc>
          <w:tcPr>
            <w:tcW w:w="3941" w:type="dxa"/>
            <w:vMerge w:val="restart"/>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w:t>
            </w:r>
            <w:r w:rsidRPr="00CF64C2">
              <w:rPr>
                <w:rFonts w:ascii="Times New Roman" w:hAnsi="Times New Roman" w:cs="Times New Roman"/>
                <w:b/>
                <w:bCs/>
              </w:rPr>
              <w:t xml:space="preserve">с </w:t>
            </w:r>
            <w:r w:rsidRPr="00CF64C2">
              <w:rPr>
                <w:rStyle w:val="a7"/>
                <w:rFonts w:ascii="Times New Roman" w:hAnsi="Times New Roman"/>
                <w:b w:val="0"/>
                <w:bCs/>
              </w:rPr>
              <w:t>бюджетным законодательством</w:t>
            </w:r>
            <w:r w:rsidRPr="00CF64C2">
              <w:rPr>
                <w:rFonts w:ascii="Times New Roman" w:hAnsi="Times New Roman" w:cs="Times New Roman"/>
              </w:rPr>
              <w:t xml:space="preserve"> Российской Федерации и Республики Мордовия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(соглашений), указанных в </w:t>
            </w:r>
            <w:r w:rsidRPr="00CF64C2">
              <w:rPr>
                <w:rStyle w:val="a7"/>
                <w:rFonts w:ascii="Times New Roman" w:hAnsi="Times New Roman"/>
                <w:b w:val="0"/>
                <w:bCs/>
              </w:rPr>
              <w:t>пункте 15</w:t>
            </w:r>
            <w:r w:rsidRPr="00CF64C2">
              <w:rPr>
                <w:rFonts w:ascii="Times New Roman" w:hAnsi="Times New Roman" w:cs="Times New Roman"/>
              </w:rPr>
              <w:t xml:space="preserve"> настоящего перечня</w:t>
            </w:r>
          </w:p>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Акт выполненных работ</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Акт об оказании услуг</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Акт приема-передачи</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Справка-расчет или иной документ, являющийся основанием для оплаты неустойки</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Счет</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b/>
                <w:bCs/>
              </w:rPr>
            </w:pPr>
            <w:r w:rsidRPr="00CF64C2">
              <w:rPr>
                <w:rStyle w:val="a7"/>
                <w:rFonts w:ascii="Times New Roman" w:hAnsi="Times New Roman"/>
                <w:b w:val="0"/>
                <w:bCs/>
              </w:rPr>
              <w:t>Счет-фактура</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Товарная накладная (унифицированная </w:t>
            </w:r>
            <w:r w:rsidRPr="00CF64C2">
              <w:rPr>
                <w:rStyle w:val="a7"/>
                <w:rFonts w:ascii="Times New Roman" w:hAnsi="Times New Roman"/>
                <w:b w:val="0"/>
                <w:bCs/>
              </w:rPr>
              <w:t>форма № ТОРГ-12</w:t>
            </w:r>
            <w:r w:rsidRPr="00CF64C2">
              <w:rPr>
                <w:rFonts w:ascii="Times New Roman" w:hAnsi="Times New Roman" w:cs="Times New Roman"/>
                <w:b/>
                <w:bCs/>
              </w:rPr>
              <w:t>)</w:t>
            </w:r>
            <w:r w:rsidRPr="00CF64C2">
              <w:rPr>
                <w:rFonts w:ascii="Times New Roman" w:hAnsi="Times New Roman" w:cs="Times New Roman"/>
              </w:rPr>
              <w:t xml:space="preserve"> (ф. 0330212)</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Чек</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В случае предоставления субсидии юридическому лицу или </w:t>
            </w:r>
            <w:proofErr w:type="gramStart"/>
            <w:r w:rsidRPr="00CF64C2">
              <w:rPr>
                <w:rFonts w:ascii="Times New Roman" w:hAnsi="Times New Roman" w:cs="Times New Roman"/>
              </w:rPr>
              <w:t>индивидуальному предпринимателю</w:t>
            </w:r>
            <w:proofErr w:type="gramEnd"/>
            <w:r w:rsidRPr="00CF64C2">
              <w:rPr>
                <w:rFonts w:ascii="Times New Roman" w:hAnsi="Times New Roman" w:cs="Times New Roman"/>
              </w:rPr>
              <w:t xml:space="preserve"> или физическому лицу - производителю товаров, работ, услуг на возмещение фактически произведенных расходов (недополученных доходов):</w:t>
            </w:r>
          </w:p>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документы, подтверждающие фактически произведенные расходы (недополученные доходы) в соответствии с порядком (правилами) </w:t>
            </w:r>
            <w:r w:rsidRPr="00CF64C2">
              <w:rPr>
                <w:rFonts w:ascii="Times New Roman" w:hAnsi="Times New Roman" w:cs="Times New Roman"/>
              </w:rPr>
              <w:lastRenderedPageBreak/>
              <w:t>предоставления субсидии; 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1F3276" w:rsidRPr="00CF64C2" w:rsidTr="001B7672">
        <w:tc>
          <w:tcPr>
            <w:tcW w:w="595" w:type="dxa"/>
            <w:vMerge w:val="restart"/>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66" w:name="sub_1109"/>
            <w:r w:rsidRPr="00CF64C2">
              <w:rPr>
                <w:rFonts w:ascii="Times New Roman" w:hAnsi="Times New Roman" w:cs="Times New Roman"/>
              </w:rPr>
              <w:t>11.</w:t>
            </w:r>
            <w:bookmarkEnd w:id="66"/>
          </w:p>
        </w:tc>
        <w:tc>
          <w:tcPr>
            <w:tcW w:w="3941" w:type="dxa"/>
            <w:vMerge w:val="restart"/>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1F3276" w:rsidRPr="00CF64C2" w:rsidRDefault="001F3276" w:rsidP="001B7672"/>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заявка на перечисление субсидии юридическому лицу (при наличии)</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субсидии юридическому лицу</w:t>
            </w:r>
          </w:p>
        </w:tc>
      </w:tr>
      <w:tr w:rsidR="001F3276" w:rsidRPr="00CF64C2" w:rsidTr="001B7672">
        <w:tc>
          <w:tcPr>
            <w:tcW w:w="595" w:type="dxa"/>
            <w:vMerge w:val="restart"/>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67" w:name="sub_1110"/>
            <w:r w:rsidRPr="00CF64C2">
              <w:rPr>
                <w:rFonts w:ascii="Times New Roman" w:hAnsi="Times New Roman" w:cs="Times New Roman"/>
              </w:rPr>
              <w:t>12.</w:t>
            </w:r>
            <w:bookmarkEnd w:id="67"/>
          </w:p>
        </w:tc>
        <w:tc>
          <w:tcPr>
            <w:tcW w:w="3941" w:type="dxa"/>
            <w:vMerge w:val="restart"/>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w:t>
            </w:r>
            <w:r w:rsidRPr="00CF64C2">
              <w:rPr>
                <w:rFonts w:ascii="Times New Roman" w:hAnsi="Times New Roman" w:cs="Times New Roman"/>
              </w:rPr>
              <w:lastRenderedPageBreak/>
              <w:t>годового объема оплаты труда (денежного содержания, денежного довольствия)</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lastRenderedPageBreak/>
              <w:t xml:space="preserve">Записка-расчет об исчислении среднего заработка при предоставлении отпуска, увольнении и других случаях </w:t>
            </w:r>
            <w:r w:rsidRPr="00CF64C2">
              <w:rPr>
                <w:rFonts w:ascii="Times New Roman" w:hAnsi="Times New Roman" w:cs="Times New Roman"/>
                <w:b/>
                <w:bCs/>
              </w:rPr>
              <w:t>(</w:t>
            </w:r>
            <w:r w:rsidRPr="00CF64C2">
              <w:rPr>
                <w:rStyle w:val="a7"/>
                <w:rFonts w:ascii="Times New Roman" w:hAnsi="Times New Roman"/>
                <w:b w:val="0"/>
                <w:bCs/>
              </w:rPr>
              <w:t>ф. 0504425</w:t>
            </w:r>
            <w:r w:rsidRPr="00CF64C2">
              <w:rPr>
                <w:rFonts w:ascii="Times New Roman" w:hAnsi="Times New Roman" w:cs="Times New Roman"/>
                <w:b/>
                <w:bCs/>
              </w:rPr>
              <w:t>)</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Расчетно-платежная ведомость </w:t>
            </w:r>
            <w:r w:rsidRPr="00CF64C2">
              <w:rPr>
                <w:rFonts w:ascii="Times New Roman" w:hAnsi="Times New Roman" w:cs="Times New Roman"/>
                <w:b/>
                <w:bCs/>
              </w:rPr>
              <w:t>(</w:t>
            </w:r>
            <w:r w:rsidRPr="00CF64C2">
              <w:rPr>
                <w:rStyle w:val="a7"/>
                <w:rFonts w:ascii="Times New Roman" w:hAnsi="Times New Roman"/>
                <w:b w:val="0"/>
                <w:bCs/>
              </w:rPr>
              <w:t>ф. 0504401</w:t>
            </w:r>
            <w:r w:rsidRPr="00CF64C2">
              <w:rPr>
                <w:rFonts w:ascii="Times New Roman" w:hAnsi="Times New Roman" w:cs="Times New Roman"/>
                <w:b/>
                <w:bCs/>
              </w:rPr>
              <w:t>)</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Расчетная ведомость </w:t>
            </w:r>
            <w:r w:rsidRPr="00CF64C2">
              <w:rPr>
                <w:rFonts w:ascii="Times New Roman" w:hAnsi="Times New Roman" w:cs="Times New Roman"/>
                <w:b/>
                <w:bCs/>
              </w:rPr>
              <w:t>(</w:t>
            </w:r>
            <w:r w:rsidRPr="00CF64C2">
              <w:rPr>
                <w:rStyle w:val="a7"/>
                <w:rFonts w:ascii="Times New Roman" w:hAnsi="Times New Roman"/>
                <w:b w:val="0"/>
                <w:bCs/>
              </w:rPr>
              <w:t>ф. 0504402</w:t>
            </w:r>
            <w:r w:rsidRPr="00CF64C2">
              <w:rPr>
                <w:rFonts w:ascii="Times New Roman" w:hAnsi="Times New Roman" w:cs="Times New Roman"/>
                <w:b/>
                <w:bCs/>
              </w:rPr>
              <w:t>)</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Default="001F3276" w:rsidP="001B7672">
            <w:pPr>
              <w:pStyle w:val="a8"/>
              <w:jc w:val="left"/>
              <w:rPr>
                <w:rFonts w:ascii="Times New Roman" w:hAnsi="Times New Roman" w:cs="Times New Roman"/>
              </w:rPr>
            </w:pPr>
            <w:r w:rsidRPr="00CF64C2">
              <w:rPr>
                <w:rFonts w:ascii="Times New Roman" w:hAnsi="Times New Roman" w:cs="Times New Roman"/>
              </w:rPr>
              <w:t xml:space="preserve">Иной документ, подтверждающий возникновение </w:t>
            </w:r>
            <w:r w:rsidRPr="00CF64C2">
              <w:rPr>
                <w:rFonts w:ascii="Times New Roman" w:hAnsi="Times New Roman" w:cs="Times New Roman"/>
              </w:rPr>
              <w:lastRenderedPageBreak/>
              <w:t xml:space="preserve">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w:t>
            </w:r>
            <w:r w:rsidRPr="00CF64C2">
              <w:rPr>
                <w:rStyle w:val="a7"/>
                <w:rFonts w:ascii="Times New Roman" w:hAnsi="Times New Roman"/>
                <w:b w:val="0"/>
                <w:bCs/>
              </w:rPr>
              <w:t>трудовым законодательством</w:t>
            </w:r>
            <w:r w:rsidRPr="00CF64C2">
              <w:rPr>
                <w:rFonts w:ascii="Times New Roman" w:hAnsi="Times New Roman" w:cs="Times New Roman"/>
                <w:b/>
                <w:bCs/>
              </w:rPr>
              <w:t>,</w:t>
            </w:r>
            <w:r w:rsidRPr="00CF64C2">
              <w:rPr>
                <w:rFonts w:ascii="Times New Roman" w:hAnsi="Times New Roman" w:cs="Times New Roman"/>
              </w:rPr>
              <w:t xml:space="preserve"> законодательством о муниципальной службе в Российской Федерации и Республике Мордовия</w:t>
            </w:r>
          </w:p>
          <w:p w:rsidR="001F3276" w:rsidRPr="0001607F" w:rsidRDefault="001F3276" w:rsidP="001B7672"/>
        </w:tc>
      </w:tr>
      <w:tr w:rsidR="001F3276" w:rsidRPr="00CF64C2" w:rsidTr="001B7672">
        <w:tc>
          <w:tcPr>
            <w:tcW w:w="595" w:type="dxa"/>
            <w:vMerge w:val="restart"/>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68" w:name="sub_1111"/>
            <w:r w:rsidRPr="00CF64C2">
              <w:rPr>
                <w:rFonts w:ascii="Times New Roman" w:hAnsi="Times New Roman" w:cs="Times New Roman"/>
              </w:rPr>
              <w:lastRenderedPageBreak/>
              <w:t>13.</w:t>
            </w:r>
            <w:bookmarkEnd w:id="68"/>
          </w:p>
        </w:tc>
        <w:tc>
          <w:tcPr>
            <w:tcW w:w="3941" w:type="dxa"/>
            <w:vMerge w:val="restart"/>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Бухгалтерская справка </w:t>
            </w:r>
            <w:r w:rsidRPr="00CF64C2">
              <w:rPr>
                <w:rFonts w:ascii="Times New Roman" w:hAnsi="Times New Roman" w:cs="Times New Roman"/>
                <w:b/>
                <w:bCs/>
              </w:rPr>
              <w:t>(</w:t>
            </w:r>
            <w:r w:rsidRPr="00CF64C2">
              <w:rPr>
                <w:rStyle w:val="a7"/>
                <w:rFonts w:ascii="Times New Roman" w:hAnsi="Times New Roman"/>
                <w:b w:val="0"/>
                <w:bCs/>
              </w:rPr>
              <w:t>ф. 0504833</w:t>
            </w:r>
            <w:r w:rsidRPr="00CF64C2">
              <w:rPr>
                <w:rFonts w:ascii="Times New Roman" w:hAnsi="Times New Roman" w:cs="Times New Roman"/>
                <w:b/>
                <w:bCs/>
              </w:rPr>
              <w:t>)</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Исполнительный документ</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Справка-расчет</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1F3276" w:rsidRPr="00CF64C2" w:rsidTr="001B7672">
        <w:tc>
          <w:tcPr>
            <w:tcW w:w="595" w:type="dxa"/>
            <w:vMerge w:val="restart"/>
            <w:tcBorders>
              <w:top w:val="single" w:sz="4" w:space="0" w:color="auto"/>
              <w:bottom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69" w:name="sub_1112"/>
            <w:r w:rsidRPr="00CF64C2">
              <w:rPr>
                <w:rFonts w:ascii="Times New Roman" w:hAnsi="Times New Roman" w:cs="Times New Roman"/>
              </w:rPr>
              <w:t>14.</w:t>
            </w:r>
            <w:bookmarkEnd w:id="69"/>
          </w:p>
        </w:tc>
        <w:tc>
          <w:tcPr>
            <w:tcW w:w="3941" w:type="dxa"/>
            <w:vMerge w:val="restart"/>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Бухгалтерская справка </w:t>
            </w:r>
            <w:r w:rsidRPr="00CF64C2">
              <w:rPr>
                <w:rFonts w:ascii="Times New Roman" w:hAnsi="Times New Roman" w:cs="Times New Roman"/>
                <w:b/>
                <w:bCs/>
              </w:rPr>
              <w:t>(</w:t>
            </w:r>
            <w:r w:rsidRPr="00CF64C2">
              <w:rPr>
                <w:rStyle w:val="a7"/>
                <w:rFonts w:ascii="Times New Roman" w:hAnsi="Times New Roman"/>
                <w:b w:val="0"/>
                <w:bCs/>
              </w:rPr>
              <w:t>ф. 0504833</w:t>
            </w:r>
            <w:r w:rsidRPr="00CF64C2">
              <w:rPr>
                <w:rFonts w:ascii="Times New Roman" w:hAnsi="Times New Roman" w:cs="Times New Roman"/>
                <w:b/>
                <w:bCs/>
              </w:rPr>
              <w:t>)</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Решение налогового органа</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Справка-расчет</w:t>
            </w:r>
          </w:p>
        </w:tc>
      </w:tr>
      <w:tr w:rsidR="001F3276" w:rsidRPr="00CF64C2" w:rsidTr="001B7672">
        <w:tc>
          <w:tcPr>
            <w:tcW w:w="595" w:type="dxa"/>
            <w:vMerge/>
            <w:tcBorders>
              <w:top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top w:val="single" w:sz="4" w:space="0" w:color="auto"/>
              <w:left w:val="single" w:sz="4" w:space="0" w:color="auto"/>
              <w:bottom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1F3276" w:rsidRPr="00CF64C2" w:rsidTr="001B7672">
        <w:tc>
          <w:tcPr>
            <w:tcW w:w="595" w:type="dxa"/>
            <w:vMerge w:val="restart"/>
            <w:tcBorders>
              <w:top w:val="single" w:sz="4" w:space="0" w:color="auto"/>
              <w:right w:val="single" w:sz="4" w:space="0" w:color="auto"/>
            </w:tcBorders>
          </w:tcPr>
          <w:p w:rsidR="001F3276" w:rsidRPr="00CF64C2" w:rsidRDefault="001F3276" w:rsidP="001B7672">
            <w:pPr>
              <w:pStyle w:val="a8"/>
              <w:jc w:val="center"/>
              <w:rPr>
                <w:rFonts w:ascii="Times New Roman" w:hAnsi="Times New Roman" w:cs="Times New Roman"/>
              </w:rPr>
            </w:pPr>
            <w:bookmarkStart w:id="70" w:name="sub_1113"/>
            <w:r w:rsidRPr="00CF64C2">
              <w:rPr>
                <w:rFonts w:ascii="Times New Roman" w:hAnsi="Times New Roman" w:cs="Times New Roman"/>
              </w:rPr>
              <w:t>15.</w:t>
            </w:r>
            <w:bookmarkEnd w:id="70"/>
          </w:p>
        </w:tc>
        <w:tc>
          <w:tcPr>
            <w:tcW w:w="3941" w:type="dxa"/>
            <w:vMerge w:val="restart"/>
            <w:tcBorders>
              <w:top w:val="single" w:sz="4" w:space="0" w:color="auto"/>
              <w:left w:val="single" w:sz="4" w:space="0" w:color="auto"/>
              <w:right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Документ, не определенный </w:t>
            </w:r>
            <w:r w:rsidRPr="00CF64C2">
              <w:rPr>
                <w:rStyle w:val="a7"/>
                <w:rFonts w:ascii="Times New Roman" w:hAnsi="Times New Roman"/>
                <w:b w:val="0"/>
                <w:bCs/>
              </w:rPr>
              <w:t>пунктами 1 - 14</w:t>
            </w:r>
            <w:r w:rsidRPr="00CF64C2">
              <w:rPr>
                <w:rFonts w:ascii="Times New Roman" w:hAnsi="Times New Roman" w:cs="Times New Roman"/>
              </w:rPr>
              <w:t xml:space="preserve"> настоящего перечня, в соответствии с которым возникает бюджетное обязательство получателя средств бюджета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 правовой акт, предусматривающий выплаты физическим лицам социального и несоциального характера, не отнесенные к публичным нормативным обязательствам </w:t>
            </w:r>
            <w:r w:rsidRPr="00CF64C2">
              <w:rPr>
                <w:rFonts w:ascii="Times New Roman" w:hAnsi="Times New Roman" w:cs="Times New Roman"/>
              </w:rPr>
              <w:lastRenderedPageBreak/>
              <w:t>(публичным обязательствам), в том числе выплаты премий, грантов и иных поощрительных выплат, а также стипендий обучающимся в муниципальных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не направлены информация и документы по указанному договору для их включения в реестр контрактов;</w:t>
            </w:r>
          </w:p>
          <w:p w:rsidR="001F3276" w:rsidRPr="00CF64C2" w:rsidRDefault="001F3276" w:rsidP="001B7672"/>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извещение об осуществлении закупки финансовых услуг по предоставлению кредита для финансирования дефицита местного бюджета и (или) погашения муниципальных долговых обязательств</w:t>
            </w:r>
            <w:r>
              <w:rPr>
                <w:rFonts w:ascii="Times New Roman" w:hAnsi="Times New Roman" w:cs="Times New Roman"/>
              </w:rPr>
              <w:t xml:space="preserve"> Латышовского сельского </w:t>
            </w:r>
            <w:proofErr w:type="gramStart"/>
            <w:r>
              <w:rPr>
                <w:rFonts w:ascii="Times New Roman" w:hAnsi="Times New Roman" w:cs="Times New Roman"/>
              </w:rPr>
              <w:t xml:space="preserve">поселения </w:t>
            </w:r>
            <w:r w:rsidRPr="00CF64C2">
              <w:rPr>
                <w:rFonts w:ascii="Times New Roman" w:hAnsi="Times New Roman" w:cs="Times New Roman"/>
              </w:rPr>
              <w:t xml:space="preserve"> </w:t>
            </w:r>
            <w:proofErr w:type="spellStart"/>
            <w:r>
              <w:rPr>
                <w:rFonts w:ascii="Times New Roman" w:hAnsi="Times New Roman" w:cs="Times New Roman"/>
              </w:rPr>
              <w:t>Кадошкинского</w:t>
            </w:r>
            <w:proofErr w:type="spellEnd"/>
            <w:proofErr w:type="gramEnd"/>
            <w:r w:rsidRPr="00CF64C2">
              <w:rPr>
                <w:rFonts w:ascii="Times New Roman" w:hAnsi="Times New Roman" w:cs="Times New Roman"/>
              </w:rPr>
              <w:t xml:space="preserve"> муниципального района Республики Мордовия;</w:t>
            </w:r>
          </w:p>
          <w:p w:rsidR="001F3276" w:rsidRPr="00CF64C2" w:rsidRDefault="001F3276" w:rsidP="001B7672">
            <w:pPr>
              <w:rPr>
                <w:bCs/>
              </w:rPr>
            </w:pPr>
          </w:p>
          <w:p w:rsidR="001F3276" w:rsidRPr="00CF64C2" w:rsidRDefault="001F3276" w:rsidP="001B7672">
            <w:pPr>
              <w:pStyle w:val="a8"/>
              <w:jc w:val="left"/>
              <w:rPr>
                <w:rFonts w:ascii="Times New Roman" w:hAnsi="Times New Roman" w:cs="Times New Roman"/>
                <w:bCs/>
              </w:rPr>
            </w:pPr>
            <w:r w:rsidRPr="00CF64C2">
              <w:rPr>
                <w:rFonts w:ascii="Times New Roman" w:hAnsi="Times New Roman" w:cs="Times New Roman"/>
                <w:bCs/>
              </w:rPr>
              <w:t xml:space="preserve">- приглашение принять участие в определении исполнителя финансовых услуг по предоставлению кредита для финансирования дефицита местного бюджета и (или) погашения муниципальных долговых обязательств </w:t>
            </w:r>
            <w:r>
              <w:rPr>
                <w:rFonts w:ascii="Times New Roman" w:hAnsi="Times New Roman" w:cs="Times New Roman"/>
                <w:bCs/>
              </w:rPr>
              <w:t xml:space="preserve">Латышовского сельского поселения </w:t>
            </w:r>
            <w:proofErr w:type="spellStart"/>
            <w:r>
              <w:rPr>
                <w:rFonts w:ascii="Times New Roman" w:hAnsi="Times New Roman" w:cs="Times New Roman"/>
                <w:bCs/>
              </w:rPr>
              <w:t>Кадошкинского</w:t>
            </w:r>
            <w:proofErr w:type="spellEnd"/>
            <w:r w:rsidRPr="00CF64C2">
              <w:rPr>
                <w:rFonts w:ascii="Times New Roman" w:hAnsi="Times New Roman" w:cs="Times New Roman"/>
                <w:bCs/>
              </w:rPr>
              <w:t xml:space="preserve"> муниципального района Республики Мордовия;</w:t>
            </w:r>
          </w:p>
          <w:p w:rsidR="001F3276" w:rsidRPr="00CF64C2" w:rsidRDefault="001F3276" w:rsidP="001B7672">
            <w:pPr>
              <w:rPr>
                <w:bCs/>
              </w:rPr>
            </w:pPr>
          </w:p>
          <w:p w:rsidR="001F3276" w:rsidRPr="00CF64C2" w:rsidRDefault="001F3276" w:rsidP="001B7672">
            <w:pPr>
              <w:pStyle w:val="a8"/>
              <w:jc w:val="left"/>
              <w:rPr>
                <w:rFonts w:ascii="Times New Roman" w:hAnsi="Times New Roman" w:cs="Times New Roman"/>
                <w:bCs/>
              </w:rPr>
            </w:pPr>
            <w:r w:rsidRPr="00CF64C2">
              <w:rPr>
                <w:rFonts w:ascii="Times New Roman" w:hAnsi="Times New Roman" w:cs="Times New Roman"/>
                <w:bCs/>
              </w:rPr>
              <w:t xml:space="preserve">- муниципальный контракт (договор) на оказание финансовых услуг по предоставлению кредита </w:t>
            </w:r>
            <w:r w:rsidRPr="00CF64C2">
              <w:rPr>
                <w:rFonts w:ascii="Times New Roman" w:hAnsi="Times New Roman" w:cs="Times New Roman"/>
                <w:bCs/>
              </w:rPr>
              <w:lastRenderedPageBreak/>
              <w:t xml:space="preserve">для финансирования дефицита местного бюджета и (или) погашения муниципальных долговых обязательств </w:t>
            </w:r>
            <w:r>
              <w:rPr>
                <w:rFonts w:ascii="Times New Roman" w:hAnsi="Times New Roman" w:cs="Times New Roman"/>
                <w:bCs/>
              </w:rPr>
              <w:t xml:space="preserve">Латышовского сельского поселения </w:t>
            </w:r>
            <w:proofErr w:type="spellStart"/>
            <w:r>
              <w:rPr>
                <w:rFonts w:ascii="Times New Roman" w:hAnsi="Times New Roman" w:cs="Times New Roman"/>
                <w:bCs/>
              </w:rPr>
              <w:t>Кадошкинского</w:t>
            </w:r>
            <w:proofErr w:type="spellEnd"/>
            <w:r w:rsidRPr="00CF64C2">
              <w:rPr>
                <w:rFonts w:ascii="Times New Roman" w:hAnsi="Times New Roman" w:cs="Times New Roman"/>
                <w:bCs/>
              </w:rPr>
              <w:t xml:space="preserve"> муниципального района Республики Мордовия;</w:t>
            </w:r>
          </w:p>
          <w:p w:rsidR="001F3276" w:rsidRPr="00CF64C2" w:rsidRDefault="001F3276" w:rsidP="001B7672">
            <w:pPr>
              <w:rPr>
                <w:bCs/>
              </w:rPr>
            </w:pPr>
          </w:p>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муниципальный контракт (договор) на оказание получателям социальных выплат банковских услуг;</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правовой акт, предусматривающий предоставление из местного бюджета бюджетам муниципальных образований межбюджетного трансферта в форме дотаций на выравнивание бюджетной обеспеченности;</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 правовой акт, предусматривающий предоставление из местного бюджета бюджетам муниципальных образований межбюджетного трансферта в форме субсидий на </w:t>
            </w:r>
            <w:proofErr w:type="spellStart"/>
            <w:r w:rsidRPr="00CF64C2">
              <w:rPr>
                <w:rFonts w:ascii="Times New Roman" w:hAnsi="Times New Roman" w:cs="Times New Roman"/>
              </w:rPr>
              <w:t>софинансирование</w:t>
            </w:r>
            <w:proofErr w:type="spellEnd"/>
            <w:r w:rsidRPr="00CF64C2">
              <w:rPr>
                <w:rFonts w:ascii="Times New Roman" w:hAnsi="Times New Roman" w:cs="Times New Roman"/>
              </w:rPr>
              <w:t xml:space="preserve"> расходных обязательств, возникающих при выполнении полномочий органов местного самоуправления, выплачиваемых в зависимости от выполнения социально-экономических показателей;</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w:t>
            </w:r>
            <w:r w:rsidRPr="00CF64C2">
              <w:rPr>
                <w:rFonts w:ascii="Times New Roman" w:hAnsi="Times New Roman" w:cs="Times New Roman"/>
              </w:rPr>
              <w:lastRenderedPageBreak/>
              <w:t>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1F3276" w:rsidRDefault="001F3276" w:rsidP="001B7672"/>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договор (соглашение) о предоставлении субсидии физическому лицу производителю товаров, работ, услуг, не являющемуся индивидуальным предпринимателем;</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акт сверки взаимных расчетов;</w:t>
            </w:r>
          </w:p>
          <w:p w:rsidR="001F3276" w:rsidRPr="00CF64C2" w:rsidRDefault="001F3276" w:rsidP="001B7672"/>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решение суда о расторжении муниципального контракта (договора);</w:t>
            </w:r>
          </w:p>
          <w:p w:rsidR="001F3276" w:rsidRPr="00CF64C2" w:rsidRDefault="001F3276" w:rsidP="001B7672"/>
          <w:p w:rsidR="001F3276" w:rsidRPr="00D76691" w:rsidRDefault="001F3276" w:rsidP="00D76691">
            <w:pPr>
              <w:pStyle w:val="a8"/>
              <w:jc w:val="left"/>
              <w:rPr>
                <w:rFonts w:ascii="Times New Roman" w:hAnsi="Times New Roman" w:cs="Times New Roman"/>
              </w:rPr>
            </w:pPr>
            <w:r w:rsidRPr="00CF64C2">
              <w:rPr>
                <w:rFonts w:ascii="Times New Roman" w:hAnsi="Times New Roman" w:cs="Times New Roman"/>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иной документ, в соответствии с которым возникает бюджетное обязательство получателя средств местного бюджета.</w:t>
            </w: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lastRenderedPageBreak/>
              <w:t xml:space="preserve">Авансовый отчет </w:t>
            </w:r>
            <w:r w:rsidRPr="00CF64C2">
              <w:rPr>
                <w:rFonts w:ascii="Times New Roman" w:hAnsi="Times New Roman" w:cs="Times New Roman"/>
                <w:b/>
                <w:bCs/>
              </w:rPr>
              <w:t>(</w:t>
            </w:r>
            <w:r w:rsidRPr="00CF64C2">
              <w:rPr>
                <w:rStyle w:val="a7"/>
                <w:rFonts w:ascii="Times New Roman" w:hAnsi="Times New Roman"/>
                <w:b w:val="0"/>
                <w:bCs/>
              </w:rPr>
              <w:t>ф. 0504505</w:t>
            </w:r>
            <w:r w:rsidRPr="00CF64C2">
              <w:rPr>
                <w:rFonts w:ascii="Times New Roman" w:hAnsi="Times New Roman" w:cs="Times New Roman"/>
                <w:b/>
                <w:bCs/>
              </w:rPr>
              <w:t>);</w:t>
            </w:r>
            <w:r w:rsidRPr="00CF64C2">
              <w:rPr>
                <w:rFonts w:ascii="Times New Roman" w:hAnsi="Times New Roman" w:cs="Times New Roman"/>
              </w:rPr>
              <w:t xml:space="preserve"> Отчет о расходах подотчётного лица (ф.0504520)</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Акт выполненных работ (оказанных услуг)</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Акт приема-передачи</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Акт сверки взаимных расчетов</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Заявление на выдачу денежных средств под отчет</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Заявление физического лица</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Решение суда о расторжении муниципального контракта (договора)</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Квитанция</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Приказ о направлении в командировку, с прилагаемым расчетом командировочных сумм</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Служебная записка</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Справка-расчет или иной документ, являющийся основанием для оплаты неустойки</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rPr>
                <w:rFonts w:ascii="Times New Roman" w:hAnsi="Times New Roman" w:cs="Times New Roman"/>
              </w:rPr>
            </w:pPr>
            <w:r w:rsidRPr="00CF64C2">
              <w:rPr>
                <w:rFonts w:ascii="Times New Roman" w:hAnsi="Times New Roman" w:cs="Times New Roman"/>
              </w:rPr>
              <w:t>Счет</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rPr>
                <w:rFonts w:ascii="Times New Roman" w:hAnsi="Times New Roman" w:cs="Times New Roman"/>
                <w:b/>
                <w:bCs/>
              </w:rPr>
            </w:pPr>
            <w:r w:rsidRPr="00CF64C2">
              <w:rPr>
                <w:rStyle w:val="a7"/>
                <w:rFonts w:ascii="Times New Roman" w:hAnsi="Times New Roman"/>
                <w:b w:val="0"/>
                <w:bCs/>
              </w:rPr>
              <w:t>Счет-фактура</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rPr>
                <w:rFonts w:ascii="Times New Roman" w:hAnsi="Times New Roman" w:cs="Times New Roman"/>
              </w:rPr>
            </w:pPr>
            <w:r w:rsidRPr="00CF64C2">
              <w:rPr>
                <w:rFonts w:ascii="Times New Roman" w:hAnsi="Times New Roman" w:cs="Times New Roman"/>
              </w:rPr>
              <w:t xml:space="preserve">Товарная накладная (унифицированная </w:t>
            </w:r>
            <w:r w:rsidRPr="00CF64C2">
              <w:rPr>
                <w:rStyle w:val="a7"/>
                <w:rFonts w:ascii="Times New Roman" w:hAnsi="Times New Roman"/>
                <w:b w:val="0"/>
                <w:bCs/>
              </w:rPr>
              <w:t>форма № ТОРГ-12</w:t>
            </w:r>
            <w:r w:rsidRPr="00CF64C2">
              <w:rPr>
                <w:rFonts w:ascii="Times New Roman" w:hAnsi="Times New Roman" w:cs="Times New Roman"/>
                <w:b/>
                <w:bCs/>
              </w:rPr>
              <w:t>)</w:t>
            </w:r>
            <w:r w:rsidRPr="00CF64C2">
              <w:rPr>
                <w:rFonts w:ascii="Times New Roman" w:hAnsi="Times New Roman" w:cs="Times New Roman"/>
              </w:rPr>
              <w:t xml:space="preserve"> (ф. 0330212)</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rPr>
                <w:rFonts w:ascii="Times New Roman" w:hAnsi="Times New Roman" w:cs="Times New Roman"/>
              </w:rPr>
            </w:pPr>
            <w:r w:rsidRPr="00CF64C2">
              <w:rPr>
                <w:rFonts w:ascii="Times New Roman" w:hAnsi="Times New Roman" w:cs="Times New Roman"/>
              </w:rPr>
              <w:t>Универсальный передаточный документ</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rPr>
                <w:rFonts w:ascii="Times New Roman" w:hAnsi="Times New Roman" w:cs="Times New Roman"/>
              </w:rPr>
            </w:pPr>
            <w:r w:rsidRPr="00CF64C2">
              <w:rPr>
                <w:rFonts w:ascii="Times New Roman" w:hAnsi="Times New Roman" w:cs="Times New Roman"/>
              </w:rPr>
              <w:t>Чек</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Муниципальный контракт (договор) (в случае осуществления авансовых платежей в соответствии с условиями муниципального контракта (договора))</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1F3276" w:rsidRPr="00CF64C2" w:rsidTr="001B7672">
        <w:trPr>
          <w:trHeight w:val="1682"/>
        </w:trPr>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Отчет о выполнении условий, установленных при предоставлении субсидии физическому лицу производителю товаров, работ, услуг, в соответствии с порядком (правилами) предоставления субсидии;</w:t>
            </w:r>
          </w:p>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1F3276" w:rsidRPr="00CF64C2" w:rsidTr="001B7672">
        <w:tc>
          <w:tcPr>
            <w:tcW w:w="595" w:type="dxa"/>
            <w:vMerge/>
            <w:tcBorders>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rPr>
                <w:rFonts w:ascii="Times New Roman" w:hAnsi="Times New Roman" w:cs="Times New Roman"/>
                <w:bCs/>
              </w:rPr>
            </w:pPr>
            <w:r w:rsidRPr="00CF64C2">
              <w:rPr>
                <w:rFonts w:ascii="Times New Roman" w:hAnsi="Times New Roman" w:cs="Times New Roman"/>
                <w:bCs/>
              </w:rPr>
              <w:t xml:space="preserve">Бухгалтерская справка </w:t>
            </w:r>
            <w:r w:rsidRPr="00CF64C2">
              <w:rPr>
                <w:rFonts w:ascii="Times New Roman" w:hAnsi="Times New Roman" w:cs="Times New Roman"/>
                <w:b/>
              </w:rPr>
              <w:t>(</w:t>
            </w:r>
            <w:r w:rsidRPr="00CF64C2">
              <w:rPr>
                <w:rStyle w:val="a7"/>
                <w:rFonts w:ascii="Times New Roman" w:hAnsi="Times New Roman"/>
                <w:b w:val="0"/>
              </w:rPr>
              <w:t>ф. 0504833</w:t>
            </w:r>
            <w:r w:rsidRPr="00CF64C2">
              <w:rPr>
                <w:rFonts w:ascii="Times New Roman" w:hAnsi="Times New Roman" w:cs="Times New Roman"/>
                <w:b/>
              </w:rPr>
              <w:t>)</w:t>
            </w:r>
          </w:p>
        </w:tc>
      </w:tr>
      <w:tr w:rsidR="001F3276" w:rsidRPr="00CF64C2" w:rsidTr="001B7672">
        <w:tc>
          <w:tcPr>
            <w:tcW w:w="595" w:type="dxa"/>
            <w:vMerge/>
            <w:tcBorders>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3941" w:type="dxa"/>
            <w:vMerge/>
            <w:tcBorders>
              <w:left w:val="single" w:sz="4" w:space="0" w:color="auto"/>
              <w:bottom w:val="single" w:sz="4" w:space="0" w:color="auto"/>
              <w:right w:val="single" w:sz="4" w:space="0" w:color="auto"/>
            </w:tcBorders>
          </w:tcPr>
          <w:p w:rsidR="001F3276" w:rsidRPr="00CF64C2" w:rsidRDefault="001F3276" w:rsidP="001B7672">
            <w:pPr>
              <w:pStyle w:val="a8"/>
              <w:rPr>
                <w:rFonts w:ascii="Times New Roman" w:hAnsi="Times New Roman" w:cs="Times New Roman"/>
              </w:rPr>
            </w:pPr>
          </w:p>
        </w:tc>
        <w:tc>
          <w:tcPr>
            <w:tcW w:w="5387" w:type="dxa"/>
            <w:tcBorders>
              <w:top w:val="single" w:sz="4" w:space="0" w:color="auto"/>
              <w:left w:val="single" w:sz="4" w:space="0" w:color="auto"/>
              <w:bottom w:val="single" w:sz="4" w:space="0" w:color="auto"/>
            </w:tcBorders>
          </w:tcPr>
          <w:p w:rsidR="001F3276" w:rsidRPr="00CF64C2" w:rsidRDefault="001F3276" w:rsidP="001B7672">
            <w:pPr>
              <w:pStyle w:val="a8"/>
              <w:jc w:val="left"/>
              <w:rPr>
                <w:rFonts w:ascii="Times New Roman" w:hAnsi="Times New Roman" w:cs="Times New Roman"/>
              </w:rPr>
            </w:pPr>
            <w:r w:rsidRPr="00CF64C2">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rPr>
              <w:t xml:space="preserve">Латышовского сельского поселения </w:t>
            </w:r>
            <w:proofErr w:type="spellStart"/>
            <w:r>
              <w:rPr>
                <w:rFonts w:ascii="Times New Roman" w:hAnsi="Times New Roman" w:cs="Times New Roman"/>
              </w:rPr>
              <w:t>Кадошкинского</w:t>
            </w:r>
            <w:proofErr w:type="spellEnd"/>
            <w:r w:rsidRPr="00CF64C2">
              <w:rPr>
                <w:rFonts w:ascii="Times New Roman" w:hAnsi="Times New Roman" w:cs="Times New Roman"/>
              </w:rPr>
              <w:t xml:space="preserve"> муниципального района Республики Мордовия</w:t>
            </w:r>
          </w:p>
        </w:tc>
      </w:tr>
    </w:tbl>
    <w:p w:rsidR="00D76691" w:rsidRDefault="00D76691" w:rsidP="00E93BAE">
      <w:pPr>
        <w:rPr>
          <w:b/>
        </w:rPr>
      </w:pPr>
    </w:p>
    <w:p w:rsidR="00D76691" w:rsidRDefault="00D76691" w:rsidP="00E93BAE">
      <w:pPr>
        <w:rPr>
          <w:b/>
        </w:rPr>
      </w:pPr>
    </w:p>
    <w:p w:rsidR="00D76691" w:rsidRPr="00B50C59" w:rsidRDefault="00D76691" w:rsidP="00D76691">
      <w:pPr>
        <w:suppressAutoHyphens/>
        <w:jc w:val="center"/>
        <w:rPr>
          <w:lang w:eastAsia="ar-SA"/>
        </w:rPr>
      </w:pPr>
      <w:r w:rsidRPr="00B50C59">
        <w:rPr>
          <w:lang w:eastAsia="ar-SA"/>
        </w:rPr>
        <w:t>АДМИНИСТРАЦИЯ ЛАТЫШОВСКОГО СЕЛЬСКОГО ПОСЕЛЕНИЯ</w:t>
      </w:r>
    </w:p>
    <w:p w:rsidR="00D76691" w:rsidRPr="00B50C59" w:rsidRDefault="00D76691" w:rsidP="00D76691">
      <w:pPr>
        <w:suppressAutoHyphens/>
        <w:jc w:val="center"/>
        <w:rPr>
          <w:lang w:eastAsia="ar-SA"/>
        </w:rPr>
      </w:pPr>
      <w:r w:rsidRPr="00B50C59">
        <w:rPr>
          <w:lang w:eastAsia="ar-SA"/>
        </w:rPr>
        <w:t>КАДОШКИНСКОГО МУНИЦИПАЛЬНОГО РАЙОНА</w:t>
      </w:r>
    </w:p>
    <w:p w:rsidR="00D76691" w:rsidRPr="00B50C59" w:rsidRDefault="00D76691" w:rsidP="00D76691">
      <w:pPr>
        <w:suppressAutoHyphens/>
        <w:jc w:val="center"/>
        <w:rPr>
          <w:lang w:eastAsia="ar-SA"/>
        </w:rPr>
      </w:pPr>
      <w:r w:rsidRPr="00B50C59">
        <w:rPr>
          <w:lang w:eastAsia="ar-SA"/>
        </w:rPr>
        <w:t>РЕСПУБЛИКИ МОРДОВИЯ</w:t>
      </w:r>
    </w:p>
    <w:p w:rsidR="00D76691" w:rsidRPr="00B50C59" w:rsidRDefault="00D76691" w:rsidP="00D76691">
      <w:pPr>
        <w:suppressAutoHyphens/>
        <w:jc w:val="center"/>
        <w:rPr>
          <w:b/>
          <w:lang w:eastAsia="ar-SA"/>
        </w:rPr>
      </w:pPr>
    </w:p>
    <w:p w:rsidR="00D76691" w:rsidRPr="00B50C59" w:rsidRDefault="00D76691" w:rsidP="00D76691">
      <w:pPr>
        <w:suppressAutoHyphens/>
        <w:jc w:val="center"/>
        <w:rPr>
          <w:b/>
          <w:lang w:eastAsia="ar-SA"/>
        </w:rPr>
      </w:pPr>
    </w:p>
    <w:p w:rsidR="00D76691" w:rsidRPr="00B50C59" w:rsidRDefault="00D76691" w:rsidP="00D76691">
      <w:pPr>
        <w:suppressAutoHyphens/>
        <w:jc w:val="center"/>
        <w:rPr>
          <w:b/>
          <w:lang w:eastAsia="ar-SA"/>
        </w:rPr>
      </w:pPr>
      <w:r w:rsidRPr="00B50C59">
        <w:rPr>
          <w:b/>
          <w:lang w:eastAsia="ar-SA"/>
        </w:rPr>
        <w:t>ПОСТАНОВЛЕНИЕ</w:t>
      </w:r>
    </w:p>
    <w:p w:rsidR="00D76691" w:rsidRPr="00B50C59" w:rsidRDefault="00D76691" w:rsidP="00D76691">
      <w:pPr>
        <w:suppressAutoHyphens/>
        <w:jc w:val="center"/>
        <w:rPr>
          <w:b/>
          <w:u w:val="single"/>
          <w:lang w:eastAsia="ar-SA"/>
        </w:rPr>
      </w:pPr>
    </w:p>
    <w:p w:rsidR="00D76691" w:rsidRPr="00B50C59" w:rsidRDefault="00D76691" w:rsidP="00D76691">
      <w:pPr>
        <w:suppressAutoHyphens/>
        <w:jc w:val="center"/>
        <w:rPr>
          <w:u w:val="single"/>
          <w:lang w:eastAsia="ar-SA"/>
        </w:rPr>
      </w:pPr>
    </w:p>
    <w:p w:rsidR="00D76691" w:rsidRPr="00B50C59" w:rsidRDefault="00D76691" w:rsidP="00D76691">
      <w:pPr>
        <w:suppressAutoHyphens/>
        <w:jc w:val="center"/>
        <w:rPr>
          <w:u w:val="single"/>
          <w:lang w:eastAsia="ar-SA"/>
        </w:rPr>
      </w:pPr>
      <w:r w:rsidRPr="00B50C59">
        <w:rPr>
          <w:u w:val="single"/>
          <w:lang w:eastAsia="ar-SA"/>
        </w:rPr>
        <w:t xml:space="preserve">от 27 декабря 2023 года                                    </w:t>
      </w:r>
      <w:r>
        <w:rPr>
          <w:u w:val="single"/>
          <w:lang w:eastAsia="ar-SA"/>
        </w:rPr>
        <w:t xml:space="preserve">                            № 52</w:t>
      </w:r>
      <w:r w:rsidRPr="00B50C59">
        <w:rPr>
          <w:u w:val="single"/>
          <w:lang w:eastAsia="ar-SA"/>
        </w:rPr>
        <w:t xml:space="preserve"> -П</w:t>
      </w:r>
      <w:r w:rsidRPr="00B50C59">
        <w:rPr>
          <w:lang w:eastAsia="ar-SA"/>
        </w:rPr>
        <w:t>_______</w:t>
      </w:r>
    </w:p>
    <w:p w:rsidR="00D76691" w:rsidRPr="00B50C59" w:rsidRDefault="00D76691" w:rsidP="00D76691">
      <w:pPr>
        <w:tabs>
          <w:tab w:val="left" w:pos="4648"/>
        </w:tabs>
        <w:suppressAutoHyphens/>
        <w:jc w:val="center"/>
        <w:rPr>
          <w:lang w:eastAsia="ar-SA"/>
        </w:rPr>
      </w:pPr>
    </w:p>
    <w:p w:rsidR="00D76691" w:rsidRPr="00B50C59" w:rsidRDefault="00D76691" w:rsidP="00D76691">
      <w:pPr>
        <w:tabs>
          <w:tab w:val="left" w:pos="4648"/>
        </w:tabs>
        <w:suppressAutoHyphens/>
        <w:jc w:val="center"/>
        <w:rPr>
          <w:lang w:eastAsia="ar-SA"/>
        </w:rPr>
      </w:pPr>
      <w:r w:rsidRPr="00B50C59">
        <w:rPr>
          <w:lang w:eastAsia="ar-SA"/>
        </w:rPr>
        <w:t xml:space="preserve">с. </w:t>
      </w:r>
      <w:proofErr w:type="spellStart"/>
      <w:r w:rsidRPr="00B50C59">
        <w:rPr>
          <w:lang w:eastAsia="ar-SA"/>
        </w:rPr>
        <w:t>Латышовка</w:t>
      </w:r>
      <w:proofErr w:type="spellEnd"/>
    </w:p>
    <w:p w:rsidR="00D76691" w:rsidRDefault="00D76691" w:rsidP="00D76691">
      <w:pPr>
        <w:shd w:val="clear" w:color="auto" w:fill="FFFFFF"/>
        <w:rPr>
          <w:b/>
          <w:bCs/>
          <w:color w:val="000000"/>
          <w:sz w:val="28"/>
          <w:szCs w:val="28"/>
        </w:rPr>
      </w:pPr>
    </w:p>
    <w:p w:rsidR="00D76691" w:rsidRPr="00D01003" w:rsidRDefault="00D76691" w:rsidP="00D76691">
      <w:pPr>
        <w:shd w:val="clear" w:color="auto" w:fill="FFFFFF"/>
        <w:tabs>
          <w:tab w:val="left" w:pos="0"/>
        </w:tabs>
        <w:jc w:val="center"/>
        <w:rPr>
          <w:b/>
        </w:rPr>
      </w:pPr>
      <w:r w:rsidRPr="00D01003">
        <w:rPr>
          <w:b/>
          <w:bCs/>
          <w:color w:val="000000"/>
        </w:rPr>
        <w:t xml:space="preserve">О внесении изменений в </w:t>
      </w:r>
      <w:r>
        <w:rPr>
          <w:b/>
          <w:bCs/>
          <w:color w:val="000000"/>
        </w:rPr>
        <w:t xml:space="preserve">Постановление Администрации Латышовского сельского поселения </w:t>
      </w:r>
      <w:proofErr w:type="spellStart"/>
      <w:r>
        <w:rPr>
          <w:b/>
          <w:bCs/>
          <w:color w:val="000000"/>
        </w:rPr>
        <w:t>Кадошкиского</w:t>
      </w:r>
      <w:proofErr w:type="spellEnd"/>
      <w:r>
        <w:rPr>
          <w:b/>
          <w:bCs/>
          <w:color w:val="000000"/>
        </w:rPr>
        <w:t xml:space="preserve"> муниципального района Республики Мордовия №45-П от 28 декабря 2021 года « Об утверждении </w:t>
      </w:r>
      <w:r>
        <w:rPr>
          <w:b/>
        </w:rPr>
        <w:t>Порядка</w:t>
      </w:r>
      <w:r w:rsidRPr="00D01003">
        <w:rPr>
          <w:b/>
        </w:rPr>
        <w:t xml:space="preserve"> санкционирования оплаты денежных обязательств получателей средств бюджета Латышовского сельского поселения </w:t>
      </w:r>
      <w:proofErr w:type="spellStart"/>
      <w:r w:rsidRPr="00D01003">
        <w:rPr>
          <w:b/>
        </w:rPr>
        <w:t>Кадошкинского</w:t>
      </w:r>
      <w:proofErr w:type="spellEnd"/>
      <w:r w:rsidRPr="00D01003">
        <w:rPr>
          <w:b/>
        </w:rPr>
        <w:t xml:space="preserve">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Латышовского сельского поселения </w:t>
      </w:r>
      <w:proofErr w:type="spellStart"/>
      <w:r w:rsidRPr="00D01003">
        <w:rPr>
          <w:b/>
        </w:rPr>
        <w:t>Кадошкинского</w:t>
      </w:r>
      <w:proofErr w:type="spellEnd"/>
      <w:r w:rsidRPr="00D01003">
        <w:rPr>
          <w:b/>
        </w:rPr>
        <w:t xml:space="preserve"> муниципального района Республики Мордовия</w:t>
      </w:r>
      <w:r>
        <w:rPr>
          <w:b/>
        </w:rPr>
        <w:t>»</w:t>
      </w:r>
    </w:p>
    <w:p w:rsidR="00D76691" w:rsidRPr="00D01003" w:rsidRDefault="00D76691" w:rsidP="00D76691">
      <w:pPr>
        <w:shd w:val="clear" w:color="auto" w:fill="FFFFFF"/>
      </w:pPr>
    </w:p>
    <w:p w:rsidR="00D76691" w:rsidRPr="0051668A" w:rsidRDefault="00D76691" w:rsidP="00D76691">
      <w:pPr>
        <w:shd w:val="clear" w:color="auto" w:fill="FFFFFF"/>
        <w:rPr>
          <w:color w:val="000000"/>
        </w:rPr>
      </w:pPr>
      <w:r>
        <w:rPr>
          <w:color w:val="000000"/>
        </w:rPr>
        <w:t xml:space="preserve">       </w:t>
      </w:r>
      <w:r w:rsidRPr="0051668A">
        <w:rPr>
          <w:color w:val="000000"/>
        </w:rPr>
        <w:t>В целях приведения в соответствие с действующим законодательством</w:t>
      </w:r>
    </w:p>
    <w:p w:rsidR="00D76691" w:rsidRPr="0051668A" w:rsidRDefault="00D76691" w:rsidP="00D76691">
      <w:pPr>
        <w:shd w:val="clear" w:color="auto" w:fill="FFFFFF"/>
        <w:rPr>
          <w:color w:val="000000"/>
        </w:rPr>
      </w:pPr>
      <w:r w:rsidRPr="0051668A">
        <w:rPr>
          <w:color w:val="000000"/>
        </w:rPr>
        <w:t xml:space="preserve">Администрация Латышовского сельского поселения </w:t>
      </w:r>
      <w:proofErr w:type="spellStart"/>
      <w:r w:rsidRPr="0051668A">
        <w:rPr>
          <w:color w:val="000000"/>
        </w:rPr>
        <w:t>Кадошкинского</w:t>
      </w:r>
      <w:proofErr w:type="spellEnd"/>
    </w:p>
    <w:p w:rsidR="00D76691" w:rsidRDefault="00D76691" w:rsidP="00D76691">
      <w:pPr>
        <w:shd w:val="clear" w:color="auto" w:fill="FFFFFF"/>
        <w:rPr>
          <w:b/>
          <w:color w:val="000000"/>
        </w:rPr>
      </w:pPr>
      <w:r w:rsidRPr="0051668A">
        <w:rPr>
          <w:color w:val="000000"/>
        </w:rPr>
        <w:t xml:space="preserve">муниципального района Республики Мордовия </w:t>
      </w:r>
      <w:r w:rsidRPr="00100772">
        <w:rPr>
          <w:b/>
          <w:color w:val="000000"/>
        </w:rPr>
        <w:t>постановляет:</w:t>
      </w:r>
    </w:p>
    <w:p w:rsidR="00D76691" w:rsidRPr="009A6047" w:rsidRDefault="00D76691" w:rsidP="00D76691">
      <w:pPr>
        <w:shd w:val="clear" w:color="auto" w:fill="FFFFFF"/>
        <w:rPr>
          <w:b/>
          <w:color w:val="000000"/>
        </w:rPr>
      </w:pPr>
      <w:r>
        <w:rPr>
          <w:b/>
          <w:color w:val="000000"/>
        </w:rPr>
        <w:t xml:space="preserve"> </w:t>
      </w:r>
    </w:p>
    <w:p w:rsidR="00D76691" w:rsidRPr="00D01003" w:rsidRDefault="00D76691" w:rsidP="00D76691">
      <w:pPr>
        <w:shd w:val="clear" w:color="auto" w:fill="FFFFFF"/>
      </w:pPr>
      <w:r w:rsidRPr="00D01003">
        <w:t>1.</w:t>
      </w:r>
      <w:r w:rsidRPr="00D01003">
        <w:tab/>
        <w:t xml:space="preserve">Внести в Порядок санкционирования оплаты денежных обязательств получателей средств бюджета Латышовского сельского поселения </w:t>
      </w:r>
      <w:proofErr w:type="spellStart"/>
      <w:r w:rsidRPr="00D01003">
        <w:t>Кадошкинского</w:t>
      </w:r>
      <w:proofErr w:type="spellEnd"/>
      <w:r w:rsidRPr="00D01003">
        <w:t xml:space="preserve">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Латышовского сельского поселения </w:t>
      </w:r>
      <w:proofErr w:type="spellStart"/>
      <w:r w:rsidRPr="00D01003">
        <w:t>Кадошкинского</w:t>
      </w:r>
      <w:proofErr w:type="spellEnd"/>
      <w:r w:rsidRPr="00D01003">
        <w:t xml:space="preserve"> муниципального района Республики Мордовия (далее – Порядок), утвержденный постановлением Администрации Латышовского сельского поселения </w:t>
      </w:r>
      <w:proofErr w:type="spellStart"/>
      <w:r w:rsidRPr="00D01003">
        <w:t>Кадошкинского</w:t>
      </w:r>
      <w:proofErr w:type="spellEnd"/>
      <w:r w:rsidRPr="00D01003">
        <w:t xml:space="preserve"> муниципального района Республики Мордовия от 28 декабря </w:t>
      </w:r>
      <w:smartTag w:uri="urn:schemas-microsoft-com:office:smarttags" w:element="metricconverter">
        <w:smartTagPr>
          <w:attr w:name="ProductID" w:val="2021 г"/>
        </w:smartTagPr>
        <w:r w:rsidRPr="00D01003">
          <w:t>2021 г</w:t>
        </w:r>
      </w:smartTag>
      <w:r w:rsidRPr="00D01003">
        <w:t xml:space="preserve">. № 45-П «Об утверждении Порядка санкционирования оплаты денежных обязательств получателей средств бюджета Латышовского сельского поселения </w:t>
      </w:r>
      <w:proofErr w:type="spellStart"/>
      <w:r w:rsidRPr="00D01003">
        <w:t>Кадошкинского</w:t>
      </w:r>
      <w:proofErr w:type="spellEnd"/>
      <w:r w:rsidRPr="00D01003">
        <w:t xml:space="preserve">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Латышовского сельского поселения </w:t>
      </w:r>
      <w:proofErr w:type="spellStart"/>
      <w:r w:rsidRPr="00D01003">
        <w:t>Кадошкинского</w:t>
      </w:r>
      <w:proofErr w:type="spellEnd"/>
      <w:r w:rsidRPr="00D01003">
        <w:t xml:space="preserve"> муниципального района Республики Мордовия», следующие изменения:</w:t>
      </w:r>
    </w:p>
    <w:p w:rsidR="00D76691" w:rsidRPr="00D01003" w:rsidRDefault="00D76691" w:rsidP="00D76691">
      <w:pPr>
        <w:ind w:firstLine="284"/>
        <w:rPr>
          <w:bCs/>
        </w:rPr>
      </w:pPr>
      <w:r w:rsidRPr="00D01003">
        <w:rPr>
          <w:bCs/>
        </w:rPr>
        <w:t xml:space="preserve">1) </w:t>
      </w:r>
      <w:proofErr w:type="gramStart"/>
      <w:r w:rsidRPr="00D01003">
        <w:rPr>
          <w:bCs/>
        </w:rPr>
        <w:t>В</w:t>
      </w:r>
      <w:proofErr w:type="gramEnd"/>
      <w:r w:rsidRPr="00D01003">
        <w:rPr>
          <w:bCs/>
        </w:rPr>
        <w:t xml:space="preserve"> пункте 4:</w:t>
      </w:r>
    </w:p>
    <w:p w:rsidR="00D76691" w:rsidRPr="00D01003" w:rsidRDefault="00D76691" w:rsidP="00D76691">
      <w:pPr>
        <w:ind w:firstLine="708"/>
        <w:rPr>
          <w:bCs/>
        </w:rPr>
      </w:pPr>
      <w:r w:rsidRPr="00D01003">
        <w:rPr>
          <w:bCs/>
        </w:rPr>
        <w:t>а) подпункт 1 дополнить словами:</w:t>
      </w:r>
    </w:p>
    <w:p w:rsidR="00D76691" w:rsidRPr="00D01003" w:rsidRDefault="00D76691" w:rsidP="00D76691">
      <w:pPr>
        <w:ind w:firstLine="708"/>
        <w:rPr>
          <w:bCs/>
        </w:rPr>
      </w:pPr>
      <w:r w:rsidRPr="00D01003">
        <w:rPr>
          <w:bCs/>
        </w:rPr>
        <w:t>«(за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6691" w:rsidRPr="00D01003" w:rsidRDefault="00D76691" w:rsidP="00D76691">
      <w:pPr>
        <w:ind w:firstLine="708"/>
        <w:rPr>
          <w:bCs/>
        </w:rPr>
      </w:pPr>
      <w:r w:rsidRPr="00D01003">
        <w:rPr>
          <w:bCs/>
        </w:rPr>
        <w:t xml:space="preserve">б) в подпункте 14 слова «реквизитов (номер, дата) документов (договора, муниципального контракта, соглашения) (при наличии)» заменить словами «реквизитов (номер, дата) документов (договора (муниципального контракта) на поставку товаров, </w:t>
      </w:r>
      <w:r w:rsidRPr="00D01003">
        <w:rPr>
          <w:bCs/>
        </w:rPr>
        <w:lastRenderedPageBreak/>
        <w:t xml:space="preserve">выполнение работ, оказание услуг (далее – договор (муниципальный контракт), соглашения о предоставлении из бюджета Латышовского сельского поселения </w:t>
      </w:r>
      <w:proofErr w:type="spellStart"/>
      <w:r w:rsidRPr="00D01003">
        <w:rPr>
          <w:bCs/>
        </w:rPr>
        <w:t>Кадошкинского</w:t>
      </w:r>
      <w:proofErr w:type="spellEnd"/>
      <w:r w:rsidRPr="00D01003">
        <w:rPr>
          <w:bCs/>
        </w:rPr>
        <w:t xml:space="preserve"> муниципального района Республики Мордовия местному бюджету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Латышовского сельского поселения </w:t>
      </w:r>
      <w:proofErr w:type="spellStart"/>
      <w:r w:rsidRPr="00D01003">
        <w:rPr>
          <w:bCs/>
        </w:rPr>
        <w:t>Кадошкинского</w:t>
      </w:r>
      <w:proofErr w:type="spellEnd"/>
      <w:r w:rsidRPr="00D01003">
        <w:rPr>
          <w:bCs/>
        </w:rPr>
        <w:t xml:space="preserve"> муниципального района Республики Мордовия, договора (соглашения) о предоставлении субсидии из бюджета Латышовского сельского поселения  </w:t>
      </w:r>
      <w:proofErr w:type="spellStart"/>
      <w:r w:rsidRPr="00D01003">
        <w:rPr>
          <w:bCs/>
        </w:rPr>
        <w:t>Кадошкинского</w:t>
      </w:r>
      <w:proofErr w:type="spellEnd"/>
      <w:r w:rsidRPr="00D01003">
        <w:rPr>
          <w:bCs/>
        </w:rPr>
        <w:t xml:space="preserve"> муниципального района Республики Мордовия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w:t>
      </w:r>
    </w:p>
    <w:p w:rsidR="00D76691" w:rsidRPr="00D01003" w:rsidRDefault="00D76691" w:rsidP="00D76691">
      <w:pPr>
        <w:ind w:firstLine="708"/>
        <w:rPr>
          <w:bCs/>
        </w:rPr>
      </w:pPr>
      <w:r w:rsidRPr="00D01003">
        <w:rPr>
          <w:bCs/>
        </w:rPr>
        <w:t>в) подпункт 15 изложить в следующей редакции:</w:t>
      </w:r>
    </w:p>
    <w:p w:rsidR="00D76691" w:rsidRPr="00D01003" w:rsidRDefault="00D76691" w:rsidP="00D76691">
      <w:pPr>
        <w:ind w:firstLine="708"/>
        <w:rPr>
          <w:bCs/>
        </w:rPr>
      </w:pPr>
      <w:r w:rsidRPr="00D01003">
        <w:rPr>
          <w:bCs/>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Латышовского сельского поселения </w:t>
      </w:r>
      <w:proofErr w:type="spellStart"/>
      <w:r w:rsidRPr="00D01003">
        <w:rPr>
          <w:bCs/>
        </w:rPr>
        <w:t>Кадошкинского</w:t>
      </w:r>
      <w:proofErr w:type="spellEnd"/>
      <w:r w:rsidRPr="00D01003">
        <w:rPr>
          <w:bCs/>
        </w:rPr>
        <w:t xml:space="preserve"> муниципального района Республики Мордовия, и документов, подтверждающих возникновение денежных обязательств получателей средств бюджета Латышовского сельского поселения </w:t>
      </w:r>
      <w:proofErr w:type="spellStart"/>
      <w:r w:rsidRPr="00D01003">
        <w:rPr>
          <w:bCs/>
        </w:rPr>
        <w:t>Кадошкинского</w:t>
      </w:r>
      <w:proofErr w:type="spellEnd"/>
      <w:r w:rsidRPr="00D01003">
        <w:rPr>
          <w:bCs/>
        </w:rPr>
        <w:t xml:space="preserve"> муниципального района Республики Мордовия, являющегося приложением к Порядку учета бюджетных и денежных обязательств получателей средств бюджета Латышовского сельского поселения </w:t>
      </w:r>
      <w:proofErr w:type="spellStart"/>
      <w:r w:rsidRPr="00D01003">
        <w:rPr>
          <w:bCs/>
        </w:rPr>
        <w:t>Кадошкинского</w:t>
      </w:r>
      <w:proofErr w:type="spellEnd"/>
      <w:r w:rsidRPr="00D01003">
        <w:rPr>
          <w:bCs/>
        </w:rPr>
        <w:t xml:space="preserve"> муниципального района Республики Мордовия, утвержденному постановлением</w:t>
      </w:r>
      <w:r w:rsidRPr="00D01003">
        <w:t xml:space="preserve"> Администрации Латышовского сельского поселения </w:t>
      </w:r>
      <w:proofErr w:type="spellStart"/>
      <w:r w:rsidRPr="00D01003">
        <w:t>Кадошкинского</w:t>
      </w:r>
      <w:proofErr w:type="spellEnd"/>
      <w:r w:rsidRPr="00D01003">
        <w:t xml:space="preserve"> муниципального района Республики Мордовия от </w:t>
      </w:r>
      <w:r>
        <w:t>27</w:t>
      </w:r>
      <w:r w:rsidRPr="00D01003">
        <w:t xml:space="preserve"> декабря 2023 года №</w:t>
      </w:r>
      <w:r>
        <w:t xml:space="preserve"> 51-П</w:t>
      </w:r>
      <w:r w:rsidRPr="00D01003">
        <w:rPr>
          <w:bCs/>
        </w:rPr>
        <w:t xml:space="preserve"> «</w:t>
      </w:r>
      <w:r w:rsidRPr="00D01003">
        <w:rPr>
          <w:color w:val="000000"/>
        </w:rPr>
        <w:t xml:space="preserve">Об утверждении Порядка учета бюджетных и денежных обязательств получателей средств бюджета Латышовского сельского поселения </w:t>
      </w:r>
      <w:proofErr w:type="spellStart"/>
      <w:r w:rsidRPr="00D01003">
        <w:rPr>
          <w:color w:val="000000"/>
        </w:rPr>
        <w:t>Кадошкинского</w:t>
      </w:r>
      <w:proofErr w:type="spellEnd"/>
      <w:r w:rsidRPr="00D01003">
        <w:rPr>
          <w:color w:val="000000"/>
        </w:rPr>
        <w:t xml:space="preserve"> муниципального района Республики Мордовия и признании утратившими силу отдельных постановлений Администрации Латышовского сельского поселения </w:t>
      </w:r>
      <w:proofErr w:type="spellStart"/>
      <w:r w:rsidRPr="00D01003">
        <w:rPr>
          <w:color w:val="000000"/>
        </w:rPr>
        <w:t>Кадошкинского</w:t>
      </w:r>
      <w:proofErr w:type="spellEnd"/>
      <w:r w:rsidRPr="00D01003">
        <w:rPr>
          <w:color w:val="000000"/>
        </w:rPr>
        <w:t xml:space="preserve"> муниципального района Республики Мордовия</w:t>
      </w:r>
      <w:r w:rsidRPr="00D01003">
        <w:rPr>
          <w:bCs/>
        </w:rPr>
        <w:t>»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D76691" w:rsidRPr="00D01003" w:rsidRDefault="00D76691" w:rsidP="00D76691">
      <w:pPr>
        <w:ind w:firstLine="708"/>
        <w:rPr>
          <w:bCs/>
        </w:rPr>
      </w:pPr>
      <w:r w:rsidRPr="00D01003">
        <w:rPr>
          <w:bCs/>
        </w:rPr>
        <w:t xml:space="preserve">г) подпункт 17 изложить в следующей редакции: </w:t>
      </w:r>
    </w:p>
    <w:p w:rsidR="00D76691" w:rsidRPr="00D01003" w:rsidRDefault="00D76691" w:rsidP="00D76691">
      <w:pPr>
        <w:ind w:firstLine="708"/>
        <w:rPr>
          <w:bCs/>
        </w:rPr>
      </w:pPr>
      <w:r w:rsidRPr="00D01003">
        <w:rPr>
          <w:bCs/>
        </w:rPr>
        <w:t xml:space="preserve">«17) номера лицевого счета </w:t>
      </w:r>
      <w:proofErr w:type="spellStart"/>
      <w:r w:rsidRPr="00D01003">
        <w:rPr>
          <w:bCs/>
        </w:rPr>
        <w:t>неучастника</w:t>
      </w:r>
      <w:proofErr w:type="spellEnd"/>
      <w:r w:rsidRPr="00D01003">
        <w:rPr>
          <w:bCs/>
        </w:rPr>
        <w:t xml:space="preserve"> бюджетного процесса - получателя денежных средств по Заявке, идентификатора муниципального контракта (контракта, договора, соглашения), сформированного в соответствии с порядком формирования идентификатора соглашения, муниципального контракта, договора о капитальных вложениях, контракта учреждения и договора о проведении капитального ремонта при казначейском сопровождении средств в валюте Российской Федерации (далее – идентификатор муниципального контракта (контракта, договора, соглашения)), а также иной информации, необходимой для выполнения условия о казначейском сопровождении платежа, в случае, если платеж подлежит казначейскому сопровождению;»;</w:t>
      </w:r>
    </w:p>
    <w:p w:rsidR="00D76691" w:rsidRPr="00D01003" w:rsidRDefault="00D76691" w:rsidP="00D76691">
      <w:pPr>
        <w:ind w:firstLine="708"/>
        <w:rPr>
          <w:bCs/>
        </w:rPr>
      </w:pPr>
      <w:r w:rsidRPr="00D01003">
        <w:rPr>
          <w:bCs/>
        </w:rPr>
        <w:t>д) изложить подпункт 18 в следующей редакции:</w:t>
      </w:r>
    </w:p>
    <w:p w:rsidR="00D76691" w:rsidRPr="00D01003" w:rsidRDefault="00D76691" w:rsidP="00D76691">
      <w:pPr>
        <w:ind w:firstLine="708"/>
        <w:rPr>
          <w:bCs/>
        </w:rPr>
      </w:pPr>
      <w:r w:rsidRPr="00D01003">
        <w:rPr>
          <w:bCs/>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w:t>
      </w:r>
      <w:r w:rsidRPr="00D01003">
        <w:rPr>
          <w:bCs/>
        </w:rPr>
        <w:lastRenderedPageBreak/>
        <w:t>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D76691" w:rsidRPr="00D01003" w:rsidRDefault="00D76691" w:rsidP="00D76691">
      <w:pPr>
        <w:ind w:firstLine="708"/>
        <w:rPr>
          <w:bCs/>
        </w:rPr>
      </w:pPr>
      <w:r w:rsidRPr="00D01003">
        <w:rPr>
          <w:bCs/>
        </w:rPr>
        <w:t>е) дополнить подпунктом 19 следующего содержания:</w:t>
      </w:r>
    </w:p>
    <w:p w:rsidR="00D76691" w:rsidRPr="00D01003" w:rsidRDefault="00D76691" w:rsidP="00D76691">
      <w:pPr>
        <w:ind w:firstLine="709"/>
        <w:rPr>
          <w:bCs/>
        </w:rPr>
      </w:pPr>
      <w:r w:rsidRPr="00D01003">
        <w:rPr>
          <w:bCs/>
        </w:rPr>
        <w:t xml:space="preserve">«19) оформления назначения платежа: </w:t>
      </w:r>
    </w:p>
    <w:p w:rsidR="00D76691" w:rsidRPr="00D01003" w:rsidRDefault="00D76691" w:rsidP="00D76691">
      <w:pPr>
        <w:rPr>
          <w:bCs/>
        </w:rPr>
      </w:pPr>
      <w:r w:rsidRPr="00D01003">
        <w:rPr>
          <w:bCs/>
        </w:rPr>
        <w:t>перед текстом в скобках проставляется код бюджетной классификации и номер лицевого счета, далее в скобках «КОСГУ» и значение кода операций сектора государственного управления.</w:t>
      </w:r>
    </w:p>
    <w:p w:rsidR="00D76691" w:rsidRPr="00D01003" w:rsidRDefault="00D76691" w:rsidP="00D76691">
      <w:pPr>
        <w:ind w:firstLine="709"/>
        <w:rPr>
          <w:bCs/>
        </w:rPr>
      </w:pPr>
      <w:r w:rsidRPr="00D01003">
        <w:rPr>
          <w:bCs/>
        </w:rPr>
        <w:t>При осуществлении кассового расхода по целевым средствам после скобок с КБК и КОСГУ, указывается код цели (в скобках).».</w:t>
      </w:r>
    </w:p>
    <w:p w:rsidR="00D76691" w:rsidRPr="00D01003" w:rsidRDefault="00D76691" w:rsidP="00D76691">
      <w:pPr>
        <w:ind w:firstLine="284"/>
        <w:rPr>
          <w:bCs/>
        </w:rPr>
      </w:pPr>
      <w:r w:rsidRPr="00D01003">
        <w:rPr>
          <w:bCs/>
        </w:rPr>
        <w:t xml:space="preserve">2) </w:t>
      </w:r>
      <w:proofErr w:type="gramStart"/>
      <w:r w:rsidRPr="00D01003">
        <w:rPr>
          <w:bCs/>
        </w:rPr>
        <w:t>В</w:t>
      </w:r>
      <w:proofErr w:type="gramEnd"/>
      <w:r w:rsidRPr="00D01003">
        <w:rPr>
          <w:bCs/>
        </w:rPr>
        <w:t xml:space="preserve"> пункте 5:</w:t>
      </w:r>
    </w:p>
    <w:p w:rsidR="00D76691" w:rsidRPr="00D01003" w:rsidRDefault="00D76691" w:rsidP="00D76691">
      <w:pPr>
        <w:ind w:firstLine="708"/>
        <w:rPr>
          <w:bCs/>
        </w:rPr>
      </w:pPr>
      <w:r w:rsidRPr="00D01003">
        <w:rPr>
          <w:bCs/>
        </w:rPr>
        <w:t>а) часть первую изложить в следующей редакции:</w:t>
      </w:r>
    </w:p>
    <w:p w:rsidR="00D76691" w:rsidRPr="00D01003" w:rsidRDefault="00D76691" w:rsidP="00D76691">
      <w:pPr>
        <w:ind w:firstLine="708"/>
        <w:rPr>
          <w:bCs/>
        </w:rPr>
      </w:pPr>
      <w:r w:rsidRPr="00D01003">
        <w:rPr>
          <w:bCs/>
        </w:rPr>
        <w:t>«Требования подпунктов 14 – 16 пункта 4 настоящего Порядка не применяются в отношении Распоряжений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на счетах, открытых им в учреждении Центрального банка Российской Федерации или кредитной организации, а также обособленным подразделениям получателей средств местного бюджета, не наделенным полномочиями по ведению бюджетного учета.»;</w:t>
      </w:r>
    </w:p>
    <w:p w:rsidR="00D76691" w:rsidRPr="00D01003" w:rsidRDefault="00D76691" w:rsidP="00D76691">
      <w:pPr>
        <w:ind w:firstLine="708"/>
        <w:rPr>
          <w:bCs/>
        </w:rPr>
      </w:pPr>
      <w:r w:rsidRPr="00D01003">
        <w:rPr>
          <w:bCs/>
        </w:rPr>
        <w:t xml:space="preserve">б) в части второй слова «на поставку товаров, выполнение работ, оказание услуг для муниципальных нужд (далее – договор (муниципальный контракт)» исключить; </w:t>
      </w:r>
    </w:p>
    <w:p w:rsidR="00D76691" w:rsidRPr="00D01003" w:rsidRDefault="00D76691" w:rsidP="00D76691">
      <w:pPr>
        <w:ind w:firstLine="708"/>
        <w:rPr>
          <w:bCs/>
        </w:rPr>
      </w:pPr>
      <w:r w:rsidRPr="00D01003">
        <w:rPr>
          <w:bCs/>
        </w:rPr>
        <w:t>в) в части третьей слова «кассовых расходов (кассовых выплат)» заменить словом «перечислений».</w:t>
      </w:r>
    </w:p>
    <w:p w:rsidR="00D76691" w:rsidRPr="00D01003" w:rsidRDefault="00D76691" w:rsidP="00D76691">
      <w:pPr>
        <w:ind w:firstLine="284"/>
        <w:rPr>
          <w:bCs/>
        </w:rPr>
      </w:pPr>
      <w:r w:rsidRPr="00D01003">
        <w:rPr>
          <w:bCs/>
        </w:rPr>
        <w:t xml:space="preserve">3) </w:t>
      </w:r>
      <w:proofErr w:type="gramStart"/>
      <w:r w:rsidRPr="00D01003">
        <w:rPr>
          <w:bCs/>
        </w:rPr>
        <w:t>В</w:t>
      </w:r>
      <w:proofErr w:type="gramEnd"/>
      <w:r w:rsidRPr="00D01003">
        <w:rPr>
          <w:bCs/>
        </w:rPr>
        <w:t xml:space="preserve"> пункте 6:</w:t>
      </w:r>
    </w:p>
    <w:p w:rsidR="00D76691" w:rsidRPr="00D01003" w:rsidRDefault="00D76691" w:rsidP="00D76691">
      <w:pPr>
        <w:ind w:firstLine="708"/>
        <w:rPr>
          <w:bCs/>
        </w:rPr>
      </w:pPr>
      <w:r w:rsidRPr="00D01003">
        <w:rPr>
          <w:bCs/>
        </w:rPr>
        <w:t>а) подпункт 2 изложить в следующей редакции:</w:t>
      </w:r>
    </w:p>
    <w:p w:rsidR="00D76691" w:rsidRPr="00D01003" w:rsidRDefault="00D76691" w:rsidP="00D76691">
      <w:pPr>
        <w:ind w:firstLine="708"/>
        <w:rPr>
          <w:bCs/>
        </w:rPr>
      </w:pPr>
      <w:r w:rsidRPr="00D01003">
        <w:rPr>
          <w:bCs/>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D76691" w:rsidRPr="00D01003" w:rsidRDefault="00D76691" w:rsidP="00D76691">
      <w:pPr>
        <w:ind w:firstLine="708"/>
        <w:rPr>
          <w:bCs/>
        </w:rPr>
      </w:pPr>
      <w:r w:rsidRPr="00D01003">
        <w:rPr>
          <w:bCs/>
        </w:rPr>
        <w:t>б) подпункт 12 изложить в следующей редакции:</w:t>
      </w:r>
    </w:p>
    <w:p w:rsidR="00D76691" w:rsidRPr="00D01003" w:rsidRDefault="00D76691" w:rsidP="00D76691">
      <w:pPr>
        <w:ind w:firstLine="708"/>
        <w:rPr>
          <w:bCs/>
        </w:rPr>
      </w:pPr>
      <w:r w:rsidRPr="00D01003">
        <w:rPr>
          <w:bCs/>
        </w:rPr>
        <w:t>«12) 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D76691" w:rsidRPr="00D01003" w:rsidRDefault="00D76691" w:rsidP="00D76691">
      <w:pPr>
        <w:ind w:firstLine="708"/>
        <w:rPr>
          <w:bCs/>
        </w:rPr>
      </w:pPr>
      <w:r w:rsidRPr="00D01003">
        <w:rPr>
          <w:bCs/>
        </w:rPr>
        <w:t>в) абзац первый подпункта 13 изложить в следующей редакции:</w:t>
      </w:r>
    </w:p>
    <w:p w:rsidR="00D76691" w:rsidRPr="00D01003" w:rsidRDefault="00D76691" w:rsidP="00D76691">
      <w:pPr>
        <w:ind w:firstLine="708"/>
        <w:rPr>
          <w:bCs/>
        </w:rPr>
      </w:pPr>
      <w:r w:rsidRPr="00D01003">
        <w:rPr>
          <w:bCs/>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D76691" w:rsidRPr="00D01003" w:rsidRDefault="00D76691" w:rsidP="00D76691">
      <w:pPr>
        <w:ind w:firstLine="708"/>
        <w:rPr>
          <w:bCs/>
        </w:rPr>
      </w:pPr>
      <w:r w:rsidRPr="00D01003">
        <w:rPr>
          <w:bCs/>
        </w:rPr>
        <w:t>г) подпункт 16 изложить в следующей редакции:</w:t>
      </w:r>
    </w:p>
    <w:p w:rsidR="00D76691" w:rsidRPr="00D01003" w:rsidRDefault="00D76691" w:rsidP="00D76691">
      <w:pPr>
        <w:ind w:firstLine="708"/>
        <w:rPr>
          <w:bCs/>
        </w:rPr>
      </w:pPr>
      <w:r w:rsidRPr="00D01003">
        <w:rPr>
          <w:bCs/>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D76691" w:rsidRPr="00D01003" w:rsidRDefault="00D76691" w:rsidP="00D76691">
      <w:pPr>
        <w:ind w:firstLine="708"/>
        <w:rPr>
          <w:bCs/>
        </w:rPr>
      </w:pPr>
      <w:r w:rsidRPr="00D01003">
        <w:rPr>
          <w:bCs/>
        </w:rPr>
        <w:t>д) номер подпункта «17)» заменить на «19)»;</w:t>
      </w:r>
    </w:p>
    <w:p w:rsidR="00D76691" w:rsidRPr="00D01003" w:rsidRDefault="00D76691" w:rsidP="00D76691">
      <w:pPr>
        <w:ind w:firstLine="708"/>
        <w:rPr>
          <w:bCs/>
        </w:rPr>
      </w:pPr>
      <w:r w:rsidRPr="00D01003">
        <w:rPr>
          <w:bCs/>
        </w:rPr>
        <w:t>е) дополнить подпунктами 17 – 18 следующего содержания:</w:t>
      </w:r>
    </w:p>
    <w:p w:rsidR="00D76691" w:rsidRPr="00D01003" w:rsidRDefault="00D76691" w:rsidP="00D76691">
      <w:pPr>
        <w:ind w:firstLine="708"/>
        <w:rPr>
          <w:bCs/>
        </w:rPr>
      </w:pPr>
      <w:r w:rsidRPr="00D01003">
        <w:rPr>
          <w:bCs/>
        </w:rPr>
        <w:lastRenderedPageBreak/>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D76691" w:rsidRPr="00D01003" w:rsidRDefault="00D76691" w:rsidP="00D76691">
      <w:pPr>
        <w:ind w:firstLine="708"/>
        <w:rPr>
          <w:bCs/>
        </w:rPr>
      </w:pPr>
      <w:r w:rsidRPr="00D01003">
        <w:rPr>
          <w:bCs/>
        </w:rPr>
        <w:t>18) не превышение суммы Распоряжения над суммой, указанной в документе, подтверждающем возникновение денежного обязательства.»;</w:t>
      </w:r>
    </w:p>
    <w:p w:rsidR="00D76691" w:rsidRPr="00D01003" w:rsidRDefault="00D76691" w:rsidP="00D76691">
      <w:pPr>
        <w:ind w:firstLine="284"/>
        <w:rPr>
          <w:bCs/>
        </w:rPr>
      </w:pPr>
      <w:r w:rsidRPr="00D01003">
        <w:rPr>
          <w:bCs/>
        </w:rPr>
        <w:t>4) Часть первую пункта 7 изложить в следующей редакции:</w:t>
      </w:r>
    </w:p>
    <w:p w:rsidR="00D76691" w:rsidRPr="00D01003" w:rsidRDefault="00D76691" w:rsidP="00D76691">
      <w:pPr>
        <w:ind w:firstLine="708"/>
        <w:rPr>
          <w:bCs/>
        </w:rPr>
      </w:pPr>
      <w:r w:rsidRPr="00D01003">
        <w:t>«</w:t>
      </w:r>
      <w:r w:rsidRPr="00D01003">
        <w:rPr>
          <w:bCs/>
        </w:rPr>
        <w:t>7. В случае если Распоряжение представляется для оплаты денежного обязательства, сформированного в соответствии с порядком учета обязательств органом, осуществляющим открытие и ведение лицевых счетов, получатель средств местного бюджета представляет в орган, осуществляющий открытие и ведение лицевых счетов,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составляющих государственную и иную охраняемую законом тайну, документов, указанных в пунктах 12 – 14, строках 1, 6 – 7, 10 – 13 пункта 15 графы 3 Перечня.»;</w:t>
      </w:r>
    </w:p>
    <w:p w:rsidR="00D76691" w:rsidRPr="00D01003" w:rsidRDefault="00D76691" w:rsidP="00D76691">
      <w:pPr>
        <w:ind w:firstLine="284"/>
        <w:rPr>
          <w:bCs/>
        </w:rPr>
      </w:pPr>
      <w:r w:rsidRPr="00D01003">
        <w:rPr>
          <w:bCs/>
        </w:rPr>
        <w:t xml:space="preserve">5) </w:t>
      </w:r>
      <w:proofErr w:type="gramStart"/>
      <w:r w:rsidRPr="00D01003">
        <w:rPr>
          <w:bCs/>
        </w:rPr>
        <w:t>В</w:t>
      </w:r>
      <w:proofErr w:type="gramEnd"/>
      <w:r w:rsidRPr="00D01003">
        <w:rPr>
          <w:bCs/>
        </w:rPr>
        <w:t xml:space="preserve"> пункте 8 после слов «в орган, осуществляющий открытие и ведение лицевых счетов,» дополнить словами «в том числе с использованием единой информационной системы в сфере закупок,»;</w:t>
      </w:r>
    </w:p>
    <w:p w:rsidR="00D76691" w:rsidRPr="00D01003" w:rsidRDefault="00D76691" w:rsidP="00D76691">
      <w:pPr>
        <w:ind w:firstLine="284"/>
      </w:pPr>
      <w:r w:rsidRPr="00D01003">
        <w:t>6) Дополнить пунктом 10.1 следующего содержания:</w:t>
      </w:r>
    </w:p>
    <w:p w:rsidR="00D76691" w:rsidRPr="00D01003" w:rsidRDefault="00D76691" w:rsidP="00D76691">
      <w:pPr>
        <w:ind w:firstLine="709"/>
      </w:pPr>
      <w:r w:rsidRPr="00D01003">
        <w:t>«10.1.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D76691" w:rsidRPr="00D01003" w:rsidRDefault="00D76691" w:rsidP="00D76691">
      <w:pPr>
        <w:ind w:firstLine="709"/>
      </w:pPr>
      <w:r w:rsidRPr="00D01003">
        <w:t>подпунктами 2 – 8, 13 – 19 пункта 4, подпунктами 1 – 3, 5 – 13, 16 – 19 пункта 6 настоящего Порядка – с использованием единой информационной системы в сфере закупок;</w:t>
      </w:r>
    </w:p>
    <w:p w:rsidR="00D76691" w:rsidRPr="00D01003" w:rsidRDefault="00D76691" w:rsidP="00D76691">
      <w:pPr>
        <w:ind w:firstLine="709"/>
      </w:pPr>
      <w:r w:rsidRPr="00D01003">
        <w:t>подпунктом 4 пункта 6 настоящего Порядка – с использованием автоматизированной информационной системе органа, осуществляющего открытие и ведение лицевых счетов,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D76691" w:rsidRPr="00D01003" w:rsidRDefault="00D76691" w:rsidP="00D76691">
      <w:pPr>
        <w:ind w:firstLine="708"/>
      </w:pPr>
      <w:r w:rsidRPr="00D01003">
        <w:t>В случае возникновения денежного обязательства на основании документов-оснований, предусмотренных пунктом 5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D76691" w:rsidRPr="00D01003" w:rsidRDefault="00D76691" w:rsidP="00D76691">
      <w:pPr>
        <w:ind w:firstLine="284"/>
      </w:pPr>
      <w:r w:rsidRPr="00D01003">
        <w:t xml:space="preserve">7) </w:t>
      </w:r>
      <w:proofErr w:type="gramStart"/>
      <w:r w:rsidRPr="00D01003">
        <w:t>В</w:t>
      </w:r>
      <w:proofErr w:type="gramEnd"/>
      <w:r w:rsidRPr="00D01003">
        <w:t xml:space="preserve"> пункте 11:</w:t>
      </w:r>
    </w:p>
    <w:p w:rsidR="00D76691" w:rsidRPr="00D01003" w:rsidRDefault="00D76691" w:rsidP="00D76691">
      <w:pPr>
        <w:ind w:firstLine="709"/>
      </w:pPr>
      <w:r w:rsidRPr="00D01003">
        <w:t>а) в абзаце первом слова «не соответствуют требованиям, установленным пунктами 3, 4, подпунктами 1 – 13, 16, 17 части первой и частью второй пункта 6, пунктами 7, 9 и 10 настоящего Порядка» заменить словами «не соответствуют требованиям, установленным пунктами 3, 4, подпунктами 1 – 13, 16 – 19 пункта 6, пунктами 7, 9 и 10 настоящего Порядка»;</w:t>
      </w:r>
    </w:p>
    <w:p w:rsidR="00D76691" w:rsidRPr="00D01003" w:rsidRDefault="00D76691" w:rsidP="00D76691">
      <w:pPr>
        <w:ind w:firstLine="709"/>
      </w:pPr>
      <w:r w:rsidRPr="00D01003">
        <w:t>б) дополнить абзацем следующего содержания:</w:t>
      </w:r>
    </w:p>
    <w:p w:rsidR="00D76691" w:rsidRPr="00D01003" w:rsidRDefault="00D76691" w:rsidP="00D76691">
      <w:pPr>
        <w:ind w:firstLine="709"/>
      </w:pPr>
      <w:r w:rsidRPr="00D01003">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D76691" w:rsidRPr="00D01003" w:rsidRDefault="00D76691" w:rsidP="00D76691">
      <w:pPr>
        <w:ind w:firstLine="284"/>
      </w:pPr>
      <w:r w:rsidRPr="00D01003">
        <w:t xml:space="preserve">8) </w:t>
      </w:r>
      <w:proofErr w:type="gramStart"/>
      <w:r w:rsidRPr="00D01003">
        <w:t>В</w:t>
      </w:r>
      <w:proofErr w:type="gramEnd"/>
      <w:r w:rsidRPr="00D01003">
        <w:t xml:space="preserve"> пункте 13 слово «содержащей» заменить словом «содержащего».</w:t>
      </w:r>
    </w:p>
    <w:p w:rsidR="00D76691" w:rsidRDefault="00D76691" w:rsidP="00D76691">
      <w:pPr>
        <w:ind w:firstLine="567"/>
      </w:pPr>
    </w:p>
    <w:p w:rsidR="00231D6F" w:rsidRDefault="00231D6F" w:rsidP="00D76691">
      <w:pPr>
        <w:ind w:firstLine="567"/>
      </w:pPr>
    </w:p>
    <w:p w:rsidR="00231D6F" w:rsidRDefault="00231D6F" w:rsidP="00D76691">
      <w:pPr>
        <w:ind w:firstLine="567"/>
      </w:pPr>
    </w:p>
    <w:p w:rsidR="00D76691" w:rsidRPr="00D01003" w:rsidRDefault="00D76691" w:rsidP="00D76691">
      <w:pPr>
        <w:ind w:firstLine="567"/>
      </w:pPr>
      <w:bookmarkStart w:id="71" w:name="_GoBack"/>
      <w:bookmarkEnd w:id="71"/>
      <w:r w:rsidRPr="00D01003">
        <w:lastRenderedPageBreak/>
        <w:t>2.Настоящее постановление вступает в силу с 1 января 2024 г.</w:t>
      </w:r>
    </w:p>
    <w:p w:rsidR="00D76691" w:rsidRPr="00D01003" w:rsidRDefault="00D76691" w:rsidP="00D76691">
      <w:pPr>
        <w:pStyle w:val="ConsPlusNormal"/>
        <w:ind w:firstLine="540"/>
        <w:jc w:val="both"/>
        <w:rPr>
          <w:rFonts w:ascii="Times New Roman" w:hAnsi="Times New Roman" w:cs="Times New Roman"/>
          <w:sz w:val="24"/>
          <w:szCs w:val="24"/>
        </w:rPr>
      </w:pPr>
    </w:p>
    <w:p w:rsidR="00D76691" w:rsidRPr="00D01003" w:rsidRDefault="00D76691" w:rsidP="00D76691">
      <w:pPr>
        <w:pStyle w:val="ConsPlusNormal"/>
        <w:ind w:firstLine="540"/>
        <w:jc w:val="both"/>
        <w:rPr>
          <w:rFonts w:ascii="Times New Roman" w:hAnsi="Times New Roman" w:cs="Times New Roman"/>
          <w:sz w:val="24"/>
          <w:szCs w:val="24"/>
        </w:rPr>
      </w:pPr>
    </w:p>
    <w:p w:rsidR="00D76691" w:rsidRPr="00D01003" w:rsidRDefault="00D76691" w:rsidP="00D76691">
      <w:r w:rsidRPr="00D01003">
        <w:t xml:space="preserve">Глава Латышовского </w:t>
      </w:r>
    </w:p>
    <w:p w:rsidR="00D76691" w:rsidRPr="00D01003" w:rsidRDefault="00D76691" w:rsidP="00D76691">
      <w:r w:rsidRPr="00D01003">
        <w:t xml:space="preserve">сельского поселения                                                                       Р.А. </w:t>
      </w:r>
      <w:proofErr w:type="spellStart"/>
      <w:r w:rsidRPr="00D01003">
        <w:t>Арюкова</w:t>
      </w:r>
      <w:proofErr w:type="spellEnd"/>
    </w:p>
    <w:p w:rsidR="00D76691" w:rsidRDefault="00D76691" w:rsidP="00E93BAE">
      <w:pPr>
        <w:rPr>
          <w:b/>
        </w:rPr>
      </w:pPr>
    </w:p>
    <w:p w:rsidR="00D76691" w:rsidRDefault="00D76691" w:rsidP="00E93BAE">
      <w:pPr>
        <w:rPr>
          <w:b/>
        </w:rPr>
      </w:pPr>
    </w:p>
    <w:p w:rsidR="00D76691" w:rsidRDefault="00D76691" w:rsidP="00E93BAE">
      <w:pPr>
        <w:rPr>
          <w:b/>
        </w:rPr>
      </w:pPr>
    </w:p>
    <w:p w:rsidR="00D76691" w:rsidRDefault="00D76691" w:rsidP="00E93BAE">
      <w:pPr>
        <w:rPr>
          <w:b/>
        </w:rPr>
      </w:pPr>
    </w:p>
    <w:p w:rsidR="00E93BAE" w:rsidRDefault="00E93BAE" w:rsidP="00E93BAE">
      <w:pPr>
        <w:rPr>
          <w:b/>
        </w:rPr>
      </w:pPr>
    </w:p>
    <w:p w:rsidR="00E93BAE" w:rsidRDefault="00E93BAE" w:rsidP="00E93BAE">
      <w:pPr>
        <w:rPr>
          <w:b/>
        </w:rPr>
      </w:pPr>
      <w:r>
        <w:rPr>
          <w:b/>
        </w:rPr>
        <w:t xml:space="preserve">Информационный бюллетень Латышовского сельского поселения </w:t>
      </w:r>
      <w:proofErr w:type="spellStart"/>
      <w:r>
        <w:rPr>
          <w:b/>
        </w:rPr>
        <w:t>Кадошкинского</w:t>
      </w:r>
      <w:proofErr w:type="spellEnd"/>
      <w:r>
        <w:rPr>
          <w:b/>
        </w:rPr>
        <w:t xml:space="preserve"> муниципального района, № 28 от «28» декабря 2023 г.  </w:t>
      </w:r>
    </w:p>
    <w:p w:rsidR="00E93BAE" w:rsidRDefault="00E93BAE" w:rsidP="00E93BAE">
      <w:pPr>
        <w:rPr>
          <w:b/>
        </w:rPr>
      </w:pPr>
      <w:r>
        <w:rPr>
          <w:b/>
        </w:rPr>
        <w:t xml:space="preserve">Учредитель: Совет депутатов Латышовского сельского поселения </w:t>
      </w:r>
      <w:proofErr w:type="spellStart"/>
      <w:r>
        <w:rPr>
          <w:b/>
        </w:rPr>
        <w:t>Кадошкинского</w:t>
      </w:r>
      <w:proofErr w:type="spellEnd"/>
      <w:r>
        <w:rPr>
          <w:b/>
        </w:rPr>
        <w:t xml:space="preserve"> муниципального района</w:t>
      </w:r>
    </w:p>
    <w:p w:rsidR="00E93BAE" w:rsidRDefault="00E93BAE" w:rsidP="00E93BAE">
      <w:r>
        <w:t>Тираж 5 экз.</w:t>
      </w:r>
    </w:p>
    <w:p w:rsidR="00E93BAE" w:rsidRDefault="00E93BAE" w:rsidP="00E93BAE"/>
    <w:p w:rsidR="004D76C2" w:rsidRDefault="004D76C2"/>
    <w:sectPr w:rsidR="004D76C2" w:rsidSect="001F3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B7846"/>
    <w:multiLevelType w:val="hybridMultilevel"/>
    <w:tmpl w:val="AED6F6A6"/>
    <w:lvl w:ilvl="0" w:tplc="CC1E3522">
      <w:start w:val="1"/>
      <w:numFmt w:val="decimal"/>
      <w:lvlText w:val="%1."/>
      <w:lvlJc w:val="left"/>
      <w:pPr>
        <w:ind w:left="1129" w:hanging="42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29"/>
    <w:rsid w:val="00034709"/>
    <w:rsid w:val="000466EE"/>
    <w:rsid w:val="00067323"/>
    <w:rsid w:val="00067521"/>
    <w:rsid w:val="0008619E"/>
    <w:rsid w:val="001F3276"/>
    <w:rsid w:val="00231D6F"/>
    <w:rsid w:val="002E432D"/>
    <w:rsid w:val="002F640D"/>
    <w:rsid w:val="003007E9"/>
    <w:rsid w:val="003B660D"/>
    <w:rsid w:val="004D0768"/>
    <w:rsid w:val="004D76C2"/>
    <w:rsid w:val="00573950"/>
    <w:rsid w:val="00690302"/>
    <w:rsid w:val="006F4275"/>
    <w:rsid w:val="00780329"/>
    <w:rsid w:val="00793BB1"/>
    <w:rsid w:val="007B282A"/>
    <w:rsid w:val="00A70871"/>
    <w:rsid w:val="00AB3F86"/>
    <w:rsid w:val="00AE3B5D"/>
    <w:rsid w:val="00BB7212"/>
    <w:rsid w:val="00C04F06"/>
    <w:rsid w:val="00C2047D"/>
    <w:rsid w:val="00C86B4C"/>
    <w:rsid w:val="00CD3F37"/>
    <w:rsid w:val="00D76691"/>
    <w:rsid w:val="00DC6FB1"/>
    <w:rsid w:val="00DE0BC8"/>
    <w:rsid w:val="00E162FE"/>
    <w:rsid w:val="00E93BAE"/>
    <w:rsid w:val="00EF352E"/>
    <w:rsid w:val="00F7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C6711F-8FAC-4E78-A10F-2240D032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282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282A"/>
    <w:rPr>
      <w:rFonts w:ascii="Cambria" w:eastAsia="Times New Roman" w:hAnsi="Cambria" w:cs="Times New Roman"/>
      <w:b/>
      <w:bCs/>
      <w:kern w:val="32"/>
      <w:sz w:val="32"/>
      <w:szCs w:val="32"/>
      <w:lang w:eastAsia="ru-RU"/>
    </w:rPr>
  </w:style>
  <w:style w:type="paragraph" w:customStyle="1" w:styleId="CharChar1CharChar1CharChar">
    <w:name w:val="Char Char Знак Знак1 Char Char1 Знак Знак Char Char"/>
    <w:basedOn w:val="a"/>
    <w:rsid w:val="00E93BAE"/>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7B282A"/>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3">
    <w:name w:val="Body Text 3"/>
    <w:basedOn w:val="a"/>
    <w:link w:val="30"/>
    <w:unhideWhenUsed/>
    <w:rsid w:val="007B282A"/>
    <w:pPr>
      <w:spacing w:after="120"/>
    </w:pPr>
    <w:rPr>
      <w:sz w:val="16"/>
      <w:szCs w:val="16"/>
    </w:rPr>
  </w:style>
  <w:style w:type="character" w:customStyle="1" w:styleId="30">
    <w:name w:val="Основной текст 3 Знак"/>
    <w:basedOn w:val="a0"/>
    <w:link w:val="3"/>
    <w:rsid w:val="007B282A"/>
    <w:rPr>
      <w:rFonts w:ascii="Times New Roman" w:eastAsia="Times New Roman" w:hAnsi="Times New Roman" w:cs="Times New Roman"/>
      <w:sz w:val="16"/>
      <w:szCs w:val="16"/>
      <w:lang w:eastAsia="ru-RU"/>
    </w:rPr>
  </w:style>
  <w:style w:type="character" w:styleId="a3">
    <w:name w:val="Hyperlink"/>
    <w:basedOn w:val="a0"/>
    <w:uiPriority w:val="99"/>
    <w:unhideWhenUsed/>
    <w:rsid w:val="0008619E"/>
    <w:rPr>
      <w:rFonts w:cs="Times New Roman"/>
      <w:color w:val="0000FF"/>
      <w:u w:val="single"/>
    </w:rPr>
  </w:style>
  <w:style w:type="paragraph" w:customStyle="1" w:styleId="ConsNormal">
    <w:name w:val="ConsNormal"/>
    <w:rsid w:val="0008619E"/>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paragraph" w:customStyle="1" w:styleId="consplusnormal0mrcssattr">
    <w:name w:val="consplusnormal0_mr_css_attr"/>
    <w:basedOn w:val="a"/>
    <w:rsid w:val="0008619E"/>
    <w:pPr>
      <w:spacing w:before="100" w:beforeAutospacing="1" w:after="100" w:afterAutospacing="1"/>
    </w:pPr>
    <w:rPr>
      <w:rFonts w:eastAsiaTheme="minorEastAsia"/>
    </w:rPr>
  </w:style>
  <w:style w:type="paragraph" w:customStyle="1" w:styleId="msonormalmrcssattr">
    <w:name w:val="msonormal_mr_css_attr"/>
    <w:basedOn w:val="a"/>
    <w:rsid w:val="0008619E"/>
    <w:pPr>
      <w:spacing w:before="100" w:beforeAutospacing="1" w:after="100" w:afterAutospacing="1"/>
    </w:pPr>
    <w:rPr>
      <w:rFonts w:eastAsiaTheme="minorEastAsia"/>
    </w:rPr>
  </w:style>
  <w:style w:type="paragraph" w:styleId="a4">
    <w:name w:val="annotation text"/>
    <w:basedOn w:val="a"/>
    <w:link w:val="a5"/>
    <w:uiPriority w:val="99"/>
    <w:rsid w:val="0008619E"/>
    <w:pPr>
      <w:suppressAutoHyphens/>
    </w:pPr>
    <w:rPr>
      <w:rFonts w:eastAsiaTheme="minorEastAsia"/>
      <w:sz w:val="20"/>
      <w:szCs w:val="20"/>
      <w:lang w:val="en-US" w:eastAsia="ar-SA"/>
    </w:rPr>
  </w:style>
  <w:style w:type="character" w:customStyle="1" w:styleId="a5">
    <w:name w:val="Текст примечания Знак"/>
    <w:basedOn w:val="a0"/>
    <w:link w:val="a4"/>
    <w:uiPriority w:val="99"/>
    <w:rsid w:val="0008619E"/>
    <w:rPr>
      <w:rFonts w:ascii="Times New Roman" w:eastAsiaTheme="minorEastAsia" w:hAnsi="Times New Roman" w:cs="Times New Roman"/>
      <w:sz w:val="20"/>
      <w:szCs w:val="20"/>
      <w:lang w:val="en-US" w:eastAsia="ar-SA"/>
    </w:rPr>
  </w:style>
  <w:style w:type="paragraph" w:customStyle="1" w:styleId="ConsPlusNormal">
    <w:name w:val="ConsPlusNormal"/>
    <w:rsid w:val="0069030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6">
    <w:name w:val="Цветовое выделение"/>
    <w:uiPriority w:val="99"/>
    <w:rsid w:val="001F3276"/>
    <w:rPr>
      <w:b/>
      <w:color w:val="26282F"/>
    </w:rPr>
  </w:style>
  <w:style w:type="character" w:customStyle="1" w:styleId="a7">
    <w:name w:val="Гипертекстовая ссылка"/>
    <w:uiPriority w:val="99"/>
    <w:rsid w:val="001F3276"/>
    <w:rPr>
      <w:rFonts w:cs="Times New Roman"/>
      <w:b/>
      <w:color w:val="106BBE"/>
    </w:rPr>
  </w:style>
  <w:style w:type="paragraph" w:customStyle="1" w:styleId="a8">
    <w:name w:val="Нормальный (таблица)"/>
    <w:basedOn w:val="a"/>
    <w:next w:val="a"/>
    <w:uiPriority w:val="99"/>
    <w:rsid w:val="001F3276"/>
    <w:pPr>
      <w:widowControl w:val="0"/>
      <w:autoSpaceDE w:val="0"/>
      <w:autoSpaceDN w:val="0"/>
      <w:adjustRightInd w:val="0"/>
      <w:jc w:val="both"/>
    </w:pPr>
    <w:rPr>
      <w:rFonts w:ascii="Times New Roman CYR" w:hAnsi="Times New Roman CYR" w:cs="Times New Roman CYR"/>
    </w:rPr>
  </w:style>
  <w:style w:type="paragraph" w:customStyle="1" w:styleId="a9">
    <w:name w:val="Прижатый влево"/>
    <w:basedOn w:val="a"/>
    <w:next w:val="a"/>
    <w:uiPriority w:val="99"/>
    <w:rsid w:val="001F3276"/>
    <w:pPr>
      <w:widowControl w:val="0"/>
      <w:autoSpaceDE w:val="0"/>
      <w:autoSpaceDN w:val="0"/>
      <w:adjustRightInd w:val="0"/>
    </w:pPr>
    <w:rPr>
      <w:rFonts w:ascii="Times New Roman CYR" w:hAnsi="Times New Roman CYR" w:cs="Times New Roman CYR"/>
    </w:rPr>
  </w:style>
  <w:style w:type="character" w:customStyle="1" w:styleId="aa">
    <w:name w:val="Цветовое выделение для Текст"/>
    <w:uiPriority w:val="99"/>
    <w:rsid w:val="001F3276"/>
    <w:rPr>
      <w:rFonts w:ascii="Times New Roman CYR" w:hAnsi="Times New Roman CYR"/>
    </w:rPr>
  </w:style>
  <w:style w:type="paragraph" w:styleId="ab">
    <w:name w:val="header"/>
    <w:basedOn w:val="a"/>
    <w:link w:val="ac"/>
    <w:uiPriority w:val="99"/>
    <w:rsid w:val="001F3276"/>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c">
    <w:name w:val="Верхний колонтитул Знак"/>
    <w:basedOn w:val="a0"/>
    <w:link w:val="ab"/>
    <w:uiPriority w:val="99"/>
    <w:rsid w:val="001F3276"/>
    <w:rPr>
      <w:rFonts w:ascii="Times New Roman CYR" w:eastAsia="Times New Roman" w:hAnsi="Times New Roman CYR" w:cs="Times New Roman CYR"/>
      <w:sz w:val="24"/>
      <w:szCs w:val="24"/>
      <w:lang w:eastAsia="ru-RU"/>
    </w:rPr>
  </w:style>
  <w:style w:type="paragraph" w:styleId="ad">
    <w:name w:val="footer"/>
    <w:basedOn w:val="a"/>
    <w:link w:val="ae"/>
    <w:uiPriority w:val="99"/>
    <w:rsid w:val="001F3276"/>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Нижний колонтитул Знак"/>
    <w:basedOn w:val="a0"/>
    <w:link w:val="ad"/>
    <w:uiPriority w:val="99"/>
    <w:rsid w:val="001F3276"/>
    <w:rPr>
      <w:rFonts w:ascii="Times New Roman CYR" w:eastAsia="Times New Roman" w:hAnsi="Times New Roman CYR" w:cs="Times New Roman CYR"/>
      <w:sz w:val="24"/>
      <w:szCs w:val="24"/>
      <w:lang w:eastAsia="ru-RU"/>
    </w:rPr>
  </w:style>
  <w:style w:type="character" w:styleId="af">
    <w:name w:val="annotation reference"/>
    <w:uiPriority w:val="99"/>
    <w:semiHidden/>
    <w:rsid w:val="001F3276"/>
    <w:rPr>
      <w:rFonts w:cs="Times New Roman"/>
      <w:sz w:val="16"/>
      <w:szCs w:val="16"/>
    </w:rPr>
  </w:style>
  <w:style w:type="paragraph" w:styleId="af0">
    <w:name w:val="annotation subject"/>
    <w:basedOn w:val="a4"/>
    <w:next w:val="a4"/>
    <w:link w:val="af1"/>
    <w:uiPriority w:val="99"/>
    <w:semiHidden/>
    <w:rsid w:val="001F3276"/>
    <w:pPr>
      <w:widowControl w:val="0"/>
      <w:suppressAutoHyphens w:val="0"/>
      <w:autoSpaceDE w:val="0"/>
      <w:autoSpaceDN w:val="0"/>
      <w:adjustRightInd w:val="0"/>
      <w:ind w:firstLine="720"/>
      <w:jc w:val="both"/>
    </w:pPr>
    <w:rPr>
      <w:rFonts w:ascii="Times New Roman CYR" w:eastAsia="Times New Roman" w:hAnsi="Times New Roman CYR" w:cs="Times New Roman CYR"/>
      <w:b/>
      <w:bCs/>
      <w:lang w:val="ru-RU" w:eastAsia="ru-RU"/>
    </w:rPr>
  </w:style>
  <w:style w:type="character" w:customStyle="1" w:styleId="af1">
    <w:name w:val="Тема примечания Знак"/>
    <w:basedOn w:val="a5"/>
    <w:link w:val="af0"/>
    <w:uiPriority w:val="99"/>
    <w:semiHidden/>
    <w:rsid w:val="001F3276"/>
    <w:rPr>
      <w:rFonts w:ascii="Times New Roman CYR" w:eastAsia="Times New Roman" w:hAnsi="Times New Roman CYR" w:cs="Times New Roman CYR"/>
      <w:b/>
      <w:bCs/>
      <w:sz w:val="20"/>
      <w:szCs w:val="20"/>
      <w:lang w:val="en-US" w:eastAsia="ru-RU"/>
    </w:rPr>
  </w:style>
  <w:style w:type="paragraph" w:styleId="af2">
    <w:name w:val="Balloon Text"/>
    <w:basedOn w:val="a"/>
    <w:link w:val="af3"/>
    <w:uiPriority w:val="99"/>
    <w:semiHidden/>
    <w:rsid w:val="001F3276"/>
    <w:pPr>
      <w:widowControl w:val="0"/>
      <w:autoSpaceDE w:val="0"/>
      <w:autoSpaceDN w:val="0"/>
      <w:adjustRightInd w:val="0"/>
      <w:ind w:firstLine="720"/>
      <w:jc w:val="both"/>
    </w:pPr>
    <w:rPr>
      <w:rFonts w:ascii="Tahoma" w:hAnsi="Tahoma" w:cs="Tahoma"/>
      <w:sz w:val="16"/>
      <w:szCs w:val="16"/>
    </w:rPr>
  </w:style>
  <w:style w:type="character" w:customStyle="1" w:styleId="af3">
    <w:name w:val="Текст выноски Знак"/>
    <w:basedOn w:val="a0"/>
    <w:link w:val="af2"/>
    <w:uiPriority w:val="99"/>
    <w:semiHidden/>
    <w:rsid w:val="001F3276"/>
    <w:rPr>
      <w:rFonts w:ascii="Tahoma" w:eastAsia="Times New Roman" w:hAnsi="Tahoma" w:cs="Tahoma"/>
      <w:sz w:val="16"/>
      <w:szCs w:val="16"/>
      <w:lang w:eastAsia="ru-RU"/>
    </w:rPr>
  </w:style>
  <w:style w:type="paragraph" w:customStyle="1" w:styleId="11">
    <w:name w:val="Знак1 Знак Знак Знак Знак Знак Знак Знак Знак Знак"/>
    <w:basedOn w:val="a"/>
    <w:next w:val="a"/>
    <w:uiPriority w:val="99"/>
    <w:semiHidden/>
    <w:rsid w:val="001F3276"/>
    <w:pPr>
      <w:spacing w:after="160" w:line="240" w:lineRule="exact"/>
    </w:pPr>
    <w:rPr>
      <w:rFonts w:ascii="Arial" w:hAnsi="Arial" w:cs="Arial"/>
      <w:sz w:val="20"/>
      <w:szCs w:val="20"/>
      <w:lang w:val="en-US" w:eastAsia="en-US"/>
    </w:rPr>
  </w:style>
  <w:style w:type="character" w:styleId="af4">
    <w:name w:val="Emphasis"/>
    <w:uiPriority w:val="20"/>
    <w:qFormat/>
    <w:rsid w:val="001F327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99036">
      <w:bodyDiv w:val="1"/>
      <w:marLeft w:val="0"/>
      <w:marRight w:val="0"/>
      <w:marTop w:val="0"/>
      <w:marBottom w:val="0"/>
      <w:divBdr>
        <w:top w:val="none" w:sz="0" w:space="0" w:color="auto"/>
        <w:left w:val="none" w:sz="0" w:space="0" w:color="auto"/>
        <w:bottom w:val="none" w:sz="0" w:space="0" w:color="auto"/>
        <w:right w:val="none" w:sz="0" w:space="0" w:color="auto"/>
      </w:divBdr>
    </w:div>
    <w:div w:id="409890819">
      <w:bodyDiv w:val="1"/>
      <w:marLeft w:val="0"/>
      <w:marRight w:val="0"/>
      <w:marTop w:val="0"/>
      <w:marBottom w:val="0"/>
      <w:divBdr>
        <w:top w:val="none" w:sz="0" w:space="0" w:color="auto"/>
        <w:left w:val="none" w:sz="0" w:space="0" w:color="auto"/>
        <w:bottom w:val="none" w:sz="0" w:space="0" w:color="auto"/>
        <w:right w:val="none" w:sz="0" w:space="0" w:color="auto"/>
      </w:divBdr>
    </w:div>
    <w:div w:id="550114791">
      <w:bodyDiv w:val="1"/>
      <w:marLeft w:val="0"/>
      <w:marRight w:val="0"/>
      <w:marTop w:val="0"/>
      <w:marBottom w:val="0"/>
      <w:divBdr>
        <w:top w:val="none" w:sz="0" w:space="0" w:color="auto"/>
        <w:left w:val="none" w:sz="0" w:space="0" w:color="auto"/>
        <w:bottom w:val="none" w:sz="0" w:space="0" w:color="auto"/>
        <w:right w:val="none" w:sz="0" w:space="0" w:color="auto"/>
      </w:divBdr>
    </w:div>
    <w:div w:id="645013435">
      <w:bodyDiv w:val="1"/>
      <w:marLeft w:val="0"/>
      <w:marRight w:val="0"/>
      <w:marTop w:val="0"/>
      <w:marBottom w:val="0"/>
      <w:divBdr>
        <w:top w:val="none" w:sz="0" w:space="0" w:color="auto"/>
        <w:left w:val="none" w:sz="0" w:space="0" w:color="auto"/>
        <w:bottom w:val="none" w:sz="0" w:space="0" w:color="auto"/>
        <w:right w:val="none" w:sz="0" w:space="0" w:color="auto"/>
      </w:divBdr>
    </w:div>
    <w:div w:id="658466690">
      <w:bodyDiv w:val="1"/>
      <w:marLeft w:val="0"/>
      <w:marRight w:val="0"/>
      <w:marTop w:val="0"/>
      <w:marBottom w:val="0"/>
      <w:divBdr>
        <w:top w:val="none" w:sz="0" w:space="0" w:color="auto"/>
        <w:left w:val="none" w:sz="0" w:space="0" w:color="auto"/>
        <w:bottom w:val="none" w:sz="0" w:space="0" w:color="auto"/>
        <w:right w:val="none" w:sz="0" w:space="0" w:color="auto"/>
      </w:divBdr>
    </w:div>
    <w:div w:id="717316750">
      <w:bodyDiv w:val="1"/>
      <w:marLeft w:val="0"/>
      <w:marRight w:val="0"/>
      <w:marTop w:val="0"/>
      <w:marBottom w:val="0"/>
      <w:divBdr>
        <w:top w:val="none" w:sz="0" w:space="0" w:color="auto"/>
        <w:left w:val="none" w:sz="0" w:space="0" w:color="auto"/>
        <w:bottom w:val="none" w:sz="0" w:space="0" w:color="auto"/>
        <w:right w:val="none" w:sz="0" w:space="0" w:color="auto"/>
      </w:divBdr>
    </w:div>
    <w:div w:id="961306925">
      <w:bodyDiv w:val="1"/>
      <w:marLeft w:val="0"/>
      <w:marRight w:val="0"/>
      <w:marTop w:val="0"/>
      <w:marBottom w:val="0"/>
      <w:divBdr>
        <w:top w:val="none" w:sz="0" w:space="0" w:color="auto"/>
        <w:left w:val="none" w:sz="0" w:space="0" w:color="auto"/>
        <w:bottom w:val="none" w:sz="0" w:space="0" w:color="auto"/>
        <w:right w:val="none" w:sz="0" w:space="0" w:color="auto"/>
      </w:divBdr>
    </w:div>
    <w:div w:id="981884802">
      <w:bodyDiv w:val="1"/>
      <w:marLeft w:val="0"/>
      <w:marRight w:val="0"/>
      <w:marTop w:val="0"/>
      <w:marBottom w:val="0"/>
      <w:divBdr>
        <w:top w:val="none" w:sz="0" w:space="0" w:color="auto"/>
        <w:left w:val="none" w:sz="0" w:space="0" w:color="auto"/>
        <w:bottom w:val="none" w:sz="0" w:space="0" w:color="auto"/>
        <w:right w:val="none" w:sz="0" w:space="0" w:color="auto"/>
      </w:divBdr>
    </w:div>
    <w:div w:id="988558401">
      <w:bodyDiv w:val="1"/>
      <w:marLeft w:val="0"/>
      <w:marRight w:val="0"/>
      <w:marTop w:val="0"/>
      <w:marBottom w:val="0"/>
      <w:divBdr>
        <w:top w:val="none" w:sz="0" w:space="0" w:color="auto"/>
        <w:left w:val="none" w:sz="0" w:space="0" w:color="auto"/>
        <w:bottom w:val="none" w:sz="0" w:space="0" w:color="auto"/>
        <w:right w:val="none" w:sz="0" w:space="0" w:color="auto"/>
      </w:divBdr>
    </w:div>
    <w:div w:id="991374321">
      <w:bodyDiv w:val="1"/>
      <w:marLeft w:val="0"/>
      <w:marRight w:val="0"/>
      <w:marTop w:val="0"/>
      <w:marBottom w:val="0"/>
      <w:divBdr>
        <w:top w:val="none" w:sz="0" w:space="0" w:color="auto"/>
        <w:left w:val="none" w:sz="0" w:space="0" w:color="auto"/>
        <w:bottom w:val="none" w:sz="0" w:space="0" w:color="auto"/>
        <w:right w:val="none" w:sz="0" w:space="0" w:color="auto"/>
      </w:divBdr>
    </w:div>
    <w:div w:id="1002780692">
      <w:bodyDiv w:val="1"/>
      <w:marLeft w:val="0"/>
      <w:marRight w:val="0"/>
      <w:marTop w:val="0"/>
      <w:marBottom w:val="0"/>
      <w:divBdr>
        <w:top w:val="none" w:sz="0" w:space="0" w:color="auto"/>
        <w:left w:val="none" w:sz="0" w:space="0" w:color="auto"/>
        <w:bottom w:val="none" w:sz="0" w:space="0" w:color="auto"/>
        <w:right w:val="none" w:sz="0" w:space="0" w:color="auto"/>
      </w:divBdr>
    </w:div>
    <w:div w:id="1037464253">
      <w:bodyDiv w:val="1"/>
      <w:marLeft w:val="0"/>
      <w:marRight w:val="0"/>
      <w:marTop w:val="0"/>
      <w:marBottom w:val="0"/>
      <w:divBdr>
        <w:top w:val="none" w:sz="0" w:space="0" w:color="auto"/>
        <w:left w:val="none" w:sz="0" w:space="0" w:color="auto"/>
        <w:bottom w:val="none" w:sz="0" w:space="0" w:color="auto"/>
        <w:right w:val="none" w:sz="0" w:space="0" w:color="auto"/>
      </w:divBdr>
    </w:div>
    <w:div w:id="1161964071">
      <w:bodyDiv w:val="1"/>
      <w:marLeft w:val="0"/>
      <w:marRight w:val="0"/>
      <w:marTop w:val="0"/>
      <w:marBottom w:val="0"/>
      <w:divBdr>
        <w:top w:val="none" w:sz="0" w:space="0" w:color="auto"/>
        <w:left w:val="none" w:sz="0" w:space="0" w:color="auto"/>
        <w:bottom w:val="none" w:sz="0" w:space="0" w:color="auto"/>
        <w:right w:val="none" w:sz="0" w:space="0" w:color="auto"/>
      </w:divBdr>
    </w:div>
    <w:div w:id="15724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58441.0" TargetMode="External"/><Relationship Id="rId13" Type="http://schemas.openxmlformats.org/officeDocument/2006/relationships/hyperlink" Target="garantF1://12012604.21708" TargetMode="External"/><Relationship Id="rId18" Type="http://schemas.openxmlformats.org/officeDocument/2006/relationships/hyperlink" Target="http://internet.garant.ru/document/redirect/74503725/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8858441.0" TargetMode="External"/><Relationship Id="rId12" Type="http://schemas.openxmlformats.org/officeDocument/2006/relationships/hyperlink" Target="consultantplus://offline/ref=F567F06AF04C19C4C6210FA04A41AA487D2D0128D022F1F8A4DBBE522FEE3B19A497E3788AA0D66A33434FV3IDM" TargetMode="External"/><Relationship Id="rId17" Type="http://schemas.openxmlformats.org/officeDocument/2006/relationships/hyperlink" Target="http://internet.garant.ru/document/redirect/74503725/100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8858441.0" TargetMode="External"/><Relationship Id="rId11" Type="http://schemas.openxmlformats.org/officeDocument/2006/relationships/hyperlink" Target="consultantplus://offline/ref=F567F06AF04C19C4C6210FA04A41AA487D2D0128D022F1F8A4DBBE522FEE3B19A497E3788AA0D66A334249V3ICM" TargetMode="External"/><Relationship Id="rId5" Type="http://schemas.openxmlformats.org/officeDocument/2006/relationships/hyperlink" Target="garantF1://8858441.0" TargetMode="External"/><Relationship Id="rId15" Type="http://schemas.openxmlformats.org/officeDocument/2006/relationships/hyperlink" Target="garantF1://12012604.0" TargetMode="External"/><Relationship Id="rId10" Type="http://schemas.openxmlformats.org/officeDocument/2006/relationships/hyperlink" Target="http://internet.garant.ru/document/redirect/8914140/0" TargetMode="External"/><Relationship Id="rId19" Type="http://schemas.openxmlformats.org/officeDocument/2006/relationships/hyperlink" Target="http://internet.garant.ru/document/redirect/71112362/98" TargetMode="External"/><Relationship Id="rId4" Type="http://schemas.openxmlformats.org/officeDocument/2006/relationships/webSettings" Target="webSettings.xml"/><Relationship Id="rId9" Type="http://schemas.openxmlformats.org/officeDocument/2006/relationships/hyperlink" Target="http://internet.garant.ru/document/redirect/8914140/111" TargetMode="External"/><Relationship Id="rId14" Type="http://schemas.openxmlformats.org/officeDocument/2006/relationships/hyperlink" Target="garantF1://12012604.21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141</Pages>
  <Words>37400</Words>
  <Characters>213180</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2023-12-27T11:21:00Z</dcterms:created>
  <dcterms:modified xsi:type="dcterms:W3CDTF">2025-01-13T12:13:00Z</dcterms:modified>
</cp:coreProperties>
</file>